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22" w:rsidRDefault="00AB7022" w:rsidP="00AB70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Марина Анатольевна</w:t>
      </w:r>
    </w:p>
    <w:p w:rsidR="00AB7022" w:rsidRDefault="00AB7022" w:rsidP="00AB70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МБУ ДО "ДШИ № 1 г. Надыма"</w:t>
      </w:r>
    </w:p>
    <w:p w:rsidR="00AB7022" w:rsidRPr="00175046" w:rsidRDefault="00AB7022" w:rsidP="00AB70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ЯНАО</w:t>
      </w:r>
    </w:p>
    <w:p w:rsidR="00AB7022" w:rsidRDefault="00AB7022" w:rsidP="00AB7022">
      <w:pPr>
        <w:spacing w:line="276" w:lineRule="auto"/>
        <w:jc w:val="center"/>
        <w:rPr>
          <w:b/>
          <w:bCs/>
          <w:sz w:val="32"/>
          <w:szCs w:val="32"/>
        </w:rPr>
      </w:pPr>
    </w:p>
    <w:p w:rsidR="00AB7022" w:rsidRPr="00A12DDC" w:rsidRDefault="00AB7022" w:rsidP="00AB7022">
      <w:pPr>
        <w:spacing w:line="276" w:lineRule="auto"/>
        <w:jc w:val="center"/>
        <w:rPr>
          <w:b/>
          <w:bCs/>
          <w:sz w:val="32"/>
          <w:szCs w:val="32"/>
        </w:rPr>
      </w:pPr>
      <w:r w:rsidRPr="00A12DDC">
        <w:rPr>
          <w:b/>
          <w:bCs/>
          <w:sz w:val="32"/>
          <w:szCs w:val="32"/>
        </w:rPr>
        <w:t>Методические условия реализации развивающего потенциала                     ансамблевого музицирования</w:t>
      </w:r>
    </w:p>
    <w:p w:rsidR="00AB7022" w:rsidRPr="00A12DDC" w:rsidRDefault="00AB7022" w:rsidP="00AB7022">
      <w:pPr>
        <w:spacing w:line="276" w:lineRule="auto"/>
        <w:jc w:val="center"/>
        <w:rPr>
          <w:b/>
          <w:bCs/>
          <w:sz w:val="32"/>
          <w:szCs w:val="32"/>
        </w:rPr>
      </w:pPr>
      <w:r w:rsidRPr="00A12DDC">
        <w:rPr>
          <w:b/>
          <w:bCs/>
          <w:sz w:val="32"/>
          <w:szCs w:val="32"/>
        </w:rPr>
        <w:t>(опытно-практическая работа и анализ её результатов)</w:t>
      </w:r>
    </w:p>
    <w:p w:rsidR="00AB7022" w:rsidRPr="00204A4F" w:rsidRDefault="00AB7022" w:rsidP="00AB7022">
      <w:pPr>
        <w:spacing w:line="276" w:lineRule="auto"/>
        <w:rPr>
          <w:sz w:val="32"/>
          <w:szCs w:val="32"/>
        </w:rPr>
      </w:pPr>
    </w:p>
    <w:p w:rsidR="00AB7022" w:rsidRDefault="00AB7022" w:rsidP="00AB7022">
      <w:pPr>
        <w:spacing w:line="276" w:lineRule="auto"/>
        <w:contextualSpacing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-12065</wp:posOffset>
            </wp:positionV>
            <wp:extent cx="2211070" cy="2964815"/>
            <wp:effectExtent l="19050" t="0" r="0" b="0"/>
            <wp:wrapSquare wrapText="bothSides"/>
            <wp:docPr id="5" name="Рисунок 5" descr="IMG_4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45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96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Поводом для написания методической разработки стало желание поделиться практическим опытом работы с ансамблем в форме фортепианного квартета. Этой формой ансамблевой работы с учащимися класса мы занимаемся с 1995 года и уже несколько составов квартета закончили обучение в школе.</w:t>
      </w:r>
    </w:p>
    <w:p w:rsidR="00AB7022" w:rsidRDefault="00AB7022" w:rsidP="00AB702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работы с фортепианным квартетом требует от преподавателя и участников непрерывного творческого поиска: художественного, технологического, методического. Участники фортепианного квартета обладают разным уровнем музыкальной одарённости, технической подготовленности, поэтому выбор методов обучения здесь особенно важен. Методика опытной работы предусматривает:</w:t>
      </w:r>
    </w:p>
    <w:p w:rsidR="00AB7022" w:rsidRDefault="00AB7022" w:rsidP="00AB7022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подбор соответствующего состава участников ансамбля путём целенаправленного наблюдения и бесед с учащимися в период занятий;</w:t>
      </w:r>
    </w:p>
    <w:p w:rsidR="00AB7022" w:rsidRDefault="00AB7022" w:rsidP="00AB7022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BB6C27">
        <w:rPr>
          <w:sz w:val="28"/>
          <w:szCs w:val="28"/>
        </w:rPr>
        <w:t>подбор репертуара;</w:t>
      </w:r>
    </w:p>
    <w:p w:rsidR="00AB7022" w:rsidRPr="00BB6C27" w:rsidRDefault="00AB7022" w:rsidP="00AB7022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BB6C27">
        <w:rPr>
          <w:sz w:val="28"/>
          <w:szCs w:val="28"/>
        </w:rPr>
        <w:t>проведение систематических занятий с учащимися согласно</w:t>
      </w:r>
    </w:p>
    <w:p w:rsidR="00AB7022" w:rsidRDefault="00AB7022" w:rsidP="00AB7022">
      <w:pPr>
        <w:spacing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разработанным методическим положениям;</w:t>
      </w:r>
      <w:r w:rsidRPr="00456C72">
        <w:rPr>
          <w:sz w:val="28"/>
          <w:szCs w:val="28"/>
        </w:rPr>
        <w:t xml:space="preserve"> </w:t>
      </w:r>
    </w:p>
    <w:p w:rsidR="00AB7022" w:rsidRDefault="00AB7022" w:rsidP="00AB7022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концертных выступлений,</w:t>
      </w:r>
    </w:p>
    <w:p w:rsidR="00AB7022" w:rsidRPr="0028684B" w:rsidRDefault="00AB7022" w:rsidP="00AB7022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BB6C27">
        <w:rPr>
          <w:sz w:val="28"/>
          <w:szCs w:val="28"/>
        </w:rPr>
        <w:t xml:space="preserve">анализ уровня </w:t>
      </w:r>
      <w:r>
        <w:rPr>
          <w:sz w:val="28"/>
          <w:szCs w:val="28"/>
        </w:rPr>
        <w:t>обученности учащихся.</w:t>
      </w:r>
    </w:p>
    <w:p w:rsidR="00AB7022" w:rsidRDefault="00AB7022" w:rsidP="00AB702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Выбор соответствующего состава</w:t>
      </w:r>
      <w:r w:rsidR="00FA684A">
        <w:rPr>
          <w:b/>
          <w:sz w:val="28"/>
          <w:szCs w:val="28"/>
        </w:rPr>
        <w:t xml:space="preserve">. </w:t>
      </w:r>
      <w:r>
        <w:rPr>
          <w:i/>
          <w:sz w:val="28"/>
          <w:szCs w:val="28"/>
        </w:rPr>
        <w:t>Первая</w:t>
      </w:r>
      <w:r w:rsidR="00FA684A">
        <w:rPr>
          <w:i/>
          <w:sz w:val="28"/>
          <w:szCs w:val="28"/>
        </w:rPr>
        <w:t xml:space="preserve"> задача</w:t>
      </w:r>
      <w:r>
        <w:rPr>
          <w:sz w:val="28"/>
          <w:szCs w:val="28"/>
        </w:rPr>
        <w:t xml:space="preserve">, которую необходимо решить, организуя фортепианный квартет (восьмиручный ансамбль) – продумать его состав. Наилучший вариант – когда это дети одного возраста с достаточно ярко выраженными музыкальными способностями. На практике эти условия соблюсти сложно, поэтому возникает необходимость задействовать детей разных классов и разного уровня музыкальной одарённости. Но фортепианный квартет предусматривает гибкость в этом вопросе, т.к. уровень сложности партии </w:t>
      </w:r>
      <w:r>
        <w:rPr>
          <w:sz w:val="28"/>
          <w:szCs w:val="28"/>
        </w:rPr>
        <w:lastRenderedPageBreak/>
        <w:t>каждого ученика не всегда требует высокой исполнительской подготовки, более важно иметь навыки слухового контроля, организации внимания и работоспособности. Возникают ситу</w:t>
      </w:r>
      <w:r w:rsidR="00FA684A">
        <w:rPr>
          <w:sz w:val="28"/>
          <w:szCs w:val="28"/>
        </w:rPr>
        <w:t>ации когда</w:t>
      </w:r>
      <w:r>
        <w:rPr>
          <w:sz w:val="28"/>
          <w:szCs w:val="28"/>
        </w:rPr>
        <w:t xml:space="preserve"> необходимо заменить кого-то из участников ансамбли и нужно быть готовым задействовать ещё кого-то из учеников, имеющих опыт ансамблевой работы. </w:t>
      </w:r>
    </w:p>
    <w:p w:rsidR="00AB7022" w:rsidRDefault="00FA684A" w:rsidP="00AB702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-1115695</wp:posOffset>
            </wp:positionV>
            <wp:extent cx="3300730" cy="2492375"/>
            <wp:effectExtent l="19050" t="0" r="0" b="0"/>
            <wp:wrapSquare wrapText="bothSides"/>
            <wp:docPr id="2" name="Рисунок 2" descr="IMG_4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5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49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022" w:rsidRPr="00B62B61">
        <w:rPr>
          <w:i/>
          <w:sz w:val="28"/>
          <w:szCs w:val="28"/>
        </w:rPr>
        <w:t>Вторая проблема</w:t>
      </w:r>
      <w:r w:rsidR="00AB7022">
        <w:rPr>
          <w:sz w:val="28"/>
          <w:szCs w:val="28"/>
        </w:rPr>
        <w:t>, заключается в том, что вопрос коллективной работы требует от педагога учёта многих психологических аспектов. Дети в коллективе обладают разным темпераментом, одни могут быть активными, подвижными, шумными, другие – спокойными, сдержанными, немногословными. Особая ситуация складывается, когда в состав квартета включены мальчики и девочки, здесь требуется особый педагогический такт, особенно если это дети подросткового возраста, любое замечание воспринимается через призму их взаимоотношений.</w:t>
      </w:r>
    </w:p>
    <w:p w:rsidR="00AB7022" w:rsidRDefault="00AB7022" w:rsidP="00AB702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по-разному реагируют на замечания, слышат друг друга и видят реакцию педагога на игру каждого. Отмечая кого-то сегодня, завтра нужно найти за что похвалить другого, чтобы у детей не возникла ситуация повышенной или заниженной роли в ансамбле, каждый участник должен чувствовать свою значимость. В фортепианном дуэте, как правило, одна партия выполняет роль солиста, другая – аккомпанемента. В квартете роли переплетаются, фактура более </w:t>
      </w:r>
      <w:proofErr w:type="spellStart"/>
      <w:r>
        <w:rPr>
          <w:sz w:val="28"/>
          <w:szCs w:val="28"/>
        </w:rPr>
        <w:t>полифонична</w:t>
      </w:r>
      <w:proofErr w:type="spellEnd"/>
      <w:r>
        <w:rPr>
          <w:sz w:val="28"/>
          <w:szCs w:val="28"/>
        </w:rPr>
        <w:t>, и каждый участник должен определённо знать роль своей партии в каждом конкретном случае и решать свои исполнительские задачи: звуковые, ритмические, гармонические.</w:t>
      </w:r>
    </w:p>
    <w:p w:rsidR="00AB7022" w:rsidRDefault="00AB7022" w:rsidP="00AB702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Подбор репертуара</w:t>
      </w:r>
      <w:r>
        <w:rPr>
          <w:sz w:val="28"/>
          <w:szCs w:val="28"/>
        </w:rPr>
        <w:t>. В работе фортепианного квартета существуют некоторые сложности с подбором репертуара. В начале работы с этим составом, когда имеющиеся оригинальные произведения были сложны для ребят, делались переложения (В.Гаврилин «Часики», А.Петров «Зайчик»). Сейчас у нас собралось уже достаточно оригинальных произведений и переложений для фортепианного квартета, которые сначала нам передавали коллеги из других школ и городов, искали в книжных магазинах Москвы родители учеников, сейчас многое можно найти в интернете.</w:t>
      </w:r>
    </w:p>
    <w:p w:rsidR="00AB7022" w:rsidRDefault="00AB7022" w:rsidP="00AB7022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Среди участников ансамбля есть дети эмоциональные и музыкальные, с более ярко выраженным темпераментом, которые более выигрышно могут </w:t>
      </w:r>
      <w:r>
        <w:rPr>
          <w:sz w:val="28"/>
          <w:szCs w:val="28"/>
        </w:rPr>
        <w:lastRenderedPageBreak/>
        <w:t>исполнять главные партии. Детям, которых пока нецелесообразно задействовать в пе</w:t>
      </w:r>
      <w:r w:rsidR="00FA684A">
        <w:rPr>
          <w:sz w:val="28"/>
          <w:szCs w:val="28"/>
        </w:rPr>
        <w:t>рвых партиях, необходимо убедить в том</w:t>
      </w:r>
      <w:r>
        <w:rPr>
          <w:sz w:val="28"/>
          <w:szCs w:val="28"/>
        </w:rPr>
        <w:t>, что басовая партия, несущая основную ритмическую нагрузку слишком важна, чтобы доверить её кому-нибудь другому. Но навсегда закреплять за каждым его место тоже не следует. Открывая новое произведение, решается вопрос – можно ли провести перестановки, допускает ли этого характер музыки, фактуры, мелодии, технические требования и др. Необходимо менять участников за каждым роялем между собой, менять их пары, это формирует необходимый опыт, к тому же детям это нравится.</w:t>
      </w:r>
    </w:p>
    <w:p w:rsidR="00AB7022" w:rsidRDefault="00AB7022" w:rsidP="00AB7022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Выбор репертуара всегда имеет принципиальное значение и включает в себя только высок</w:t>
      </w:r>
      <w:r w:rsidR="00FA684A">
        <w:rPr>
          <w:sz w:val="28"/>
          <w:szCs w:val="28"/>
        </w:rPr>
        <w:t xml:space="preserve">охудожественные, разностильные </w:t>
      </w:r>
      <w:r>
        <w:rPr>
          <w:sz w:val="28"/>
          <w:szCs w:val="28"/>
        </w:rPr>
        <w:t>произведения композиторов–классиков. Это и оригинальные произведения для фортепианного квартета (Н. Раков), и переложения симфонической музыки (С.Прокофьев, Г.Свиридов), музыки из балета (П.Чайковской, Э. Григ, А. Хачатурян), старинная музыка полифонического склада (И.С.Бах) и др.</w:t>
      </w:r>
    </w:p>
    <w:p w:rsidR="00AB7022" w:rsidRDefault="00AB7022" w:rsidP="00AB702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Разбор произведений</w:t>
      </w:r>
      <w:r>
        <w:rPr>
          <w:sz w:val="28"/>
          <w:szCs w:val="28"/>
        </w:rPr>
        <w:t>. Первоначальный этап работы над произведением сложен. Это можно сравнить с разделённым на 4 части рисунком, где по одному фрагменту сложно осознать его содержание, стиль, характер. Дети понимают, что это только часть целого. Аналогично проходит разбор партий ансамбля. Сначала индивидуально просматривается в общих чертах партия каждого из участников. Затем соединяем участников каждого рояля. Когда начинается работа вчетвером, на первых этапах с учащимися младших классов собираем текст вместе буквально по мотивам, фразам, предложениям. Начало работы всегда требует особого труда, внимания и напряжения, но по мере продвижения работа с текстом идёт быстрее и легче.</w:t>
      </w:r>
    </w:p>
    <w:p w:rsidR="00AB7022" w:rsidRDefault="00AB7022" w:rsidP="00AB702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 уроков </w:t>
      </w:r>
      <w:r>
        <w:rPr>
          <w:sz w:val="28"/>
          <w:szCs w:val="28"/>
        </w:rPr>
        <w:t>фортепианного квартета ставит перед его участниками ряд проблем. Не всегда на уроке могут присутствовать все участники: разные смены в школах, болезни и др. Нужно построить занятие так, чтобы в настоящем составе решать практические задачи, всегда ставя вопрос «что мы можем сделать сейчас?». Нет солиста – работаем над особенностями вторых партий, оттачиваем точность штриха, ритма. Нет баса - внимание на фразировку, переклички голосов у остальных и т.д. Добиваясь единства исполнения штрихов одни и те же элементы играем по очереди, добиваясь идентичности. По мере необходимости чередуем совместную работы с работой по партиям: отдельно с первым роялем и соответственно со вторым, нередко возникает необходимость поработать только с двумя первыми партиями и, соответственно, только со вторыми.</w:t>
      </w:r>
    </w:p>
    <w:p w:rsidR="00AB7022" w:rsidRDefault="00AB7022" w:rsidP="00AB702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переложение, разучиваемое ансамблем, можно услышать в оригинальном исполнении, такой вид работы тоже используется на уроке и </w:t>
      </w:r>
      <w:r>
        <w:rPr>
          <w:sz w:val="28"/>
          <w:szCs w:val="28"/>
        </w:rPr>
        <w:lastRenderedPageBreak/>
        <w:t xml:space="preserve">приносит огромную пользу. Дети не только восторженно слышат свои партии в исполнении оркестра (П.Чайковский «Танец Феи Драже», Г.Свиридов «Военный марш»), но и соотносят их звучание с оркестровыми красками, тембрами звучания музыкальных инструментов. Логичным и целесообразным стало проведение тематического классного мероприятия «Инструменты симфонического оркестра». Такие темы для «Встреч у рояля» возникают по принципу цепной реакции. Эти же произведения дают повод преподавателю и учащимся поговорить о жанрах: танец – П.Чайковский «Танец Феи Драже», «Танец Пастушков», песня –  Н.Раков «Серенада», «Андантино», марш – Г. Свиридов «Военный марш», о </w:t>
      </w:r>
      <w:proofErr w:type="spellStart"/>
      <w:r>
        <w:rPr>
          <w:sz w:val="28"/>
          <w:szCs w:val="28"/>
        </w:rPr>
        <w:t>программности</w:t>
      </w:r>
      <w:proofErr w:type="spellEnd"/>
      <w:r>
        <w:rPr>
          <w:sz w:val="28"/>
          <w:szCs w:val="28"/>
        </w:rPr>
        <w:t xml:space="preserve"> музыки (С.Прокофьев «Поезд»), и др.</w:t>
      </w:r>
    </w:p>
    <w:p w:rsidR="00AB7022" w:rsidRPr="00050E2A" w:rsidRDefault="00AB7022" w:rsidP="00AB702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Концертная работа.</w:t>
      </w:r>
      <w:r>
        <w:rPr>
          <w:sz w:val="28"/>
          <w:szCs w:val="28"/>
        </w:rPr>
        <w:t xml:space="preserve"> Воспитание ансамблистов и формирование качественной игры коллектива фортепианного квартета – работа очень специфичная, сложная и для преодоления всех трудностей важен фактор успешности, удовлетворённости и публичности. Необходима концертная практика. Первыми благожелательными слушателями ансамбля становятся родители и другие ученики класса. Выступления квартета включаются в программу «Филармонии для дошкольников» организованной для воспитанников детских садов города, программы школьных и городских концертов. </w:t>
      </w:r>
    </w:p>
    <w:p w:rsidR="00AB7022" w:rsidRPr="00FE70A9" w:rsidRDefault="00AB7022" w:rsidP="00AB702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успехом является самым действенным, поднимает самооценку детей, стимулирует их обучение в школе. Поэтому, накопив необходимый опыт, фортепианный квартет успешно участвовал в многочисленных конкурсах и фестивалях всех возможных для нас уровней – районного, зонального, окружного, республиканского, международного, получая звания Лауреатов и Дипломантов.</w:t>
      </w:r>
    </w:p>
    <w:p w:rsidR="00AB7022" w:rsidRDefault="00AB7022" w:rsidP="00AB702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761365</wp:posOffset>
            </wp:positionV>
            <wp:extent cx="3305810" cy="2288540"/>
            <wp:effectExtent l="19050" t="0" r="8890" b="0"/>
            <wp:wrapSquare wrapText="bothSides"/>
            <wp:docPr id="4" name="Рисунок 4" descr="Инструментальный дуэт Беспалова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струментальный дуэт Беспалова 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28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84A">
        <w:rPr>
          <w:sz w:val="28"/>
          <w:szCs w:val="28"/>
        </w:rPr>
        <w:t xml:space="preserve">  Положительный </w:t>
      </w:r>
      <w:r>
        <w:rPr>
          <w:sz w:val="28"/>
          <w:szCs w:val="28"/>
        </w:rPr>
        <w:t xml:space="preserve">потенциал такой работы значителен, он, безусловно, развивает и эмоциональную сферу, и активизирует интеллектуальные процессы, даёт практический рост исполнительских навыков, формирует ритмическую устойчивость, воспитывает способность концентрировать внимание, организует волю и гибкость мышления. Ни один из учащихся, участвующих в различных формах ансамблей не оставил занятия в музыкальной школе, несмотря на различный уровень музыкальной </w:t>
      </w:r>
      <w:r>
        <w:rPr>
          <w:sz w:val="28"/>
          <w:szCs w:val="28"/>
        </w:rPr>
        <w:lastRenderedPageBreak/>
        <w:t xml:space="preserve">одарённости. Как и другие формы ансамблевой работы, оригинальная, яркая форма фортепианного квартета как нельзя лучше, во всех отношениях, соответствует принципам современных требований развивающей педагогики сотрудничества. </w:t>
      </w:r>
    </w:p>
    <w:p w:rsidR="00AB7022" w:rsidRDefault="00AB7022" w:rsidP="00AB702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B7CB2">
        <w:rPr>
          <w:b/>
          <w:sz w:val="28"/>
          <w:szCs w:val="28"/>
        </w:rPr>
        <w:t>Анализ уровня обученности</w:t>
      </w:r>
      <w:r>
        <w:rPr>
          <w:sz w:val="28"/>
          <w:szCs w:val="28"/>
        </w:rPr>
        <w:t>. Как правило, дети, занимающиеся в классах фортепианного ансамбля, достаточно успешно занимаются по всем дисциплинам, они более адаптированы к обучению в школе.</w:t>
      </w:r>
    </w:p>
    <w:p w:rsidR="00AB7022" w:rsidRDefault="00AB7022" w:rsidP="00AB702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Окончившие школу дети, участвовавшие в прежних составах, считают, что игра в таком коллективе является одним из самых ярких, позитивных, запомнившихся событий школьной жизни. Среди участников фортепианных квартетов есть и те, кто продолжил профессиональное обучение в специальных учебных заведениях.</w:t>
      </w:r>
    </w:p>
    <w:p w:rsidR="00AB7022" w:rsidRDefault="00AB7022" w:rsidP="00AB702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Путь к успеху в такой работе значительно сложнее, но и радость, и результативность от неё тоже значительна.</w:t>
      </w:r>
    </w:p>
    <w:p w:rsidR="00AB7022" w:rsidRPr="00AB7022" w:rsidRDefault="00AB7022" w:rsidP="00AB7022">
      <w:pPr>
        <w:spacing w:line="276" w:lineRule="auto"/>
        <w:contextualSpacing/>
        <w:jc w:val="both"/>
        <w:rPr>
          <w:sz w:val="28"/>
          <w:szCs w:val="28"/>
        </w:rPr>
      </w:pPr>
      <w:r w:rsidRPr="0051113E">
        <w:rPr>
          <w:b/>
          <w:sz w:val="28"/>
          <w:szCs w:val="28"/>
        </w:rPr>
        <w:t xml:space="preserve">                   </w:t>
      </w:r>
    </w:p>
    <w:p w:rsidR="00AB7022" w:rsidRPr="007800B6" w:rsidRDefault="00AB7022" w:rsidP="00AB7022">
      <w:pPr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7800B6">
        <w:rPr>
          <w:b/>
          <w:bCs/>
          <w:sz w:val="28"/>
          <w:szCs w:val="28"/>
        </w:rPr>
        <w:t xml:space="preserve">Заключение </w:t>
      </w:r>
    </w:p>
    <w:p w:rsidR="00AB7022" w:rsidRDefault="00AB7022" w:rsidP="00AB7022">
      <w:pPr>
        <w:spacing w:line="276" w:lineRule="auto"/>
        <w:ind w:firstLine="709"/>
        <w:contextualSpacing/>
        <w:jc w:val="center"/>
        <w:rPr>
          <w:rFonts w:ascii="Arial" w:hAnsi="Arial" w:cs="Arial"/>
          <w:bCs/>
          <w:sz w:val="28"/>
          <w:szCs w:val="28"/>
        </w:rPr>
      </w:pPr>
    </w:p>
    <w:p w:rsidR="00AB7022" w:rsidRDefault="00AB7022" w:rsidP="00AB7022">
      <w:pPr>
        <w:spacing w:line="276" w:lineRule="auto"/>
        <w:contextualSpacing/>
        <w:jc w:val="both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Работа с различными формами ансамблей в классе велась на протяжении всех тридцати лет моей педагогической деятельности. Наряду с широким использованием форм фортепианного ансамбля ученики класса становились участниками инструментальных ансамблей:</w:t>
      </w:r>
    </w:p>
    <w:p w:rsidR="00AB7022" w:rsidRDefault="00AB7022" w:rsidP="00AB7022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трио (две скрипки, фортепиано);</w:t>
      </w:r>
    </w:p>
    <w:p w:rsidR="00AB7022" w:rsidRDefault="00AB7022" w:rsidP="00AB7022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дуэт фортепиано-аккордеон;</w:t>
      </w:r>
    </w:p>
    <w:p w:rsidR="00AB7022" w:rsidRDefault="00AB7022" w:rsidP="00FA684A">
      <w:pPr>
        <w:tabs>
          <w:tab w:val="left" w:pos="5387"/>
          <w:tab w:val="left" w:pos="6521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1285875</wp:posOffset>
            </wp:positionV>
            <wp:extent cx="3125470" cy="2346960"/>
            <wp:effectExtent l="19050" t="0" r="0" b="0"/>
            <wp:wrapSquare wrapText="bothSides"/>
            <wp:docPr id="3" name="Рисунок 3" descr="DSC0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12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- игра в составе оркестра народных инструментов (как взрослого, так и детского). Руководителем оркестра народных инструментов нашей школы было сделано переложение «Концертино ля минор» Ю. Полунина, где партию фортепиано исполнила ученица моего класса, затем эта успешная практика была продолжена с другими учащимися. Особенно ценно то, что участникам такого ансамбля</w:t>
      </w:r>
      <w:r w:rsidR="00FA684A">
        <w:rPr>
          <w:sz w:val="28"/>
          <w:szCs w:val="28"/>
        </w:rPr>
        <w:t xml:space="preserve"> не обязательно обладать яркими </w:t>
      </w:r>
      <w:r>
        <w:rPr>
          <w:sz w:val="28"/>
          <w:szCs w:val="28"/>
        </w:rPr>
        <w:t xml:space="preserve">исполнительскими возможностями, здесь главными качествами становятся способность слушать и слышать. Такая форма работы, безусловно, повышает </w:t>
      </w:r>
      <w:proofErr w:type="spellStart"/>
      <w:r>
        <w:rPr>
          <w:sz w:val="28"/>
          <w:szCs w:val="28"/>
        </w:rPr>
        <w:t>мотивированность</w:t>
      </w:r>
      <w:proofErr w:type="spellEnd"/>
      <w:r>
        <w:rPr>
          <w:sz w:val="28"/>
          <w:szCs w:val="28"/>
        </w:rPr>
        <w:t xml:space="preserve"> учащихся к учебной деятельности, к тому же является лучшей формой изучения состава </w:t>
      </w:r>
      <w:r>
        <w:rPr>
          <w:sz w:val="28"/>
          <w:szCs w:val="28"/>
        </w:rPr>
        <w:lastRenderedPageBreak/>
        <w:t>оркестра, тембров и технических характеристик его инструментов. Как для преподавателя, для м</w:t>
      </w:r>
      <w:r w:rsidR="00FA684A">
        <w:rPr>
          <w:sz w:val="28"/>
          <w:szCs w:val="28"/>
        </w:rPr>
        <w:t>еня</w:t>
      </w:r>
      <w:r>
        <w:rPr>
          <w:sz w:val="28"/>
          <w:szCs w:val="28"/>
        </w:rPr>
        <w:t xml:space="preserve"> ценно</w:t>
      </w:r>
      <w:r w:rsidR="00FA684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то, что ученик в процессе работы наблюдает за работой дирижёра, что становится для него живой иллюстрацией наших методических изысканий.</w:t>
      </w:r>
    </w:p>
    <w:p w:rsidR="00AB7022" w:rsidRPr="002B43A5" w:rsidRDefault="00AB7022" w:rsidP="00AB7022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Опыт многолетней педагогической работы позволил мне сформулировать практически целесообразные, на мой взгляд, принципы. Так, например, участники ансамбля одного состава или жанра в течение какого-то периода (1-2 учебных года), затем пробуют свои силы в другом. Иногда необходимо разделить дуэт ансамблистов, в том сл</w:t>
      </w:r>
      <w:r w:rsidR="00F31393">
        <w:rPr>
          <w:sz w:val="28"/>
          <w:szCs w:val="28"/>
        </w:rPr>
        <w:t>учае, если результативность</w:t>
      </w:r>
      <w:r w:rsidR="00FA684A">
        <w:rPr>
          <w:sz w:val="28"/>
          <w:szCs w:val="28"/>
        </w:rPr>
        <w:t xml:space="preserve"> общей работы</w:t>
      </w:r>
      <w:r>
        <w:rPr>
          <w:sz w:val="28"/>
          <w:szCs w:val="28"/>
        </w:rPr>
        <w:t xml:space="preserve"> в дальнейшем </w:t>
      </w:r>
      <w:r w:rsidR="00F31393">
        <w:rPr>
          <w:sz w:val="28"/>
          <w:szCs w:val="28"/>
        </w:rPr>
        <w:t xml:space="preserve">становится </w:t>
      </w:r>
      <w:r w:rsidR="00FA684A">
        <w:rPr>
          <w:sz w:val="28"/>
          <w:szCs w:val="28"/>
        </w:rPr>
        <w:t>неравнозначной для партнеров</w:t>
      </w:r>
      <w:r>
        <w:rPr>
          <w:sz w:val="28"/>
          <w:szCs w:val="28"/>
        </w:rPr>
        <w:t xml:space="preserve">. В других случаях занятия в классе фортепианного ансамбля плавно переходят в класс аккомпанемента, что даёт учащимся новый полезный музыкальный опыт. Как правило, ученики с большим удовольствием принимают предложения поиграть с учениками-домристами, скрипачами, аккордеонистами. А если удаётся подобрать и </w:t>
      </w:r>
      <w:r w:rsidR="00F31393">
        <w:rPr>
          <w:sz w:val="28"/>
          <w:szCs w:val="28"/>
        </w:rPr>
        <w:t xml:space="preserve">подготовить репертуар, с которым коллектив </w:t>
      </w:r>
      <w:r>
        <w:rPr>
          <w:sz w:val="28"/>
          <w:szCs w:val="28"/>
        </w:rPr>
        <w:t xml:space="preserve"> будет востребован в школьных и городских концертах, конкурсах различного уровня, работа в составе ансамбля значительно повысит мотивацию успешного обучения в школе у учащихся и их родителей. Фортепианный ансамбль во многих случаях становится первым этапом увлекательной и по-настоящему развивающей формы обучения – совместного музицирования.</w:t>
      </w:r>
    </w:p>
    <w:p w:rsidR="00AB7022" w:rsidRDefault="00AB7022" w:rsidP="00AB7022">
      <w:p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7D45FC" w:rsidRDefault="007D45FC"/>
    <w:sectPr w:rsidR="007D45FC" w:rsidSect="007D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223"/>
    <w:multiLevelType w:val="hybridMultilevel"/>
    <w:tmpl w:val="4E14B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2546D"/>
    <w:multiLevelType w:val="hybridMultilevel"/>
    <w:tmpl w:val="D4D0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AB7022"/>
    <w:rsid w:val="007D45FC"/>
    <w:rsid w:val="00AB7022"/>
    <w:rsid w:val="00C40B0E"/>
    <w:rsid w:val="00F31393"/>
    <w:rsid w:val="00FA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0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2020-04-10T06:07:00Z</dcterms:created>
  <dcterms:modified xsi:type="dcterms:W3CDTF">2020-04-12T16:23:00Z</dcterms:modified>
</cp:coreProperties>
</file>