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4C" w:rsidRPr="00423470" w:rsidRDefault="00CB3FAB" w:rsidP="00423470">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Олимпиадные зада</w:t>
      </w:r>
      <w:r w:rsidR="004944A4">
        <w:rPr>
          <w:rFonts w:ascii="Times New Roman" w:hAnsi="Times New Roman" w:cs="Times New Roman"/>
          <w:b/>
          <w:sz w:val="24"/>
          <w:szCs w:val="24"/>
          <w:shd w:val="clear" w:color="auto" w:fill="FFFFFF"/>
        </w:rPr>
        <w:t>ния</w:t>
      </w:r>
      <w:r w:rsidR="00ED1DBB">
        <w:rPr>
          <w:rFonts w:ascii="Times New Roman" w:hAnsi="Times New Roman" w:cs="Times New Roman"/>
          <w:b/>
          <w:sz w:val="24"/>
          <w:szCs w:val="24"/>
          <w:shd w:val="clear" w:color="auto" w:fill="FFFFFF"/>
        </w:rPr>
        <w:t xml:space="preserve"> по географии</w:t>
      </w:r>
      <w:r>
        <w:rPr>
          <w:rFonts w:ascii="Times New Roman" w:hAnsi="Times New Roman" w:cs="Times New Roman"/>
          <w:b/>
          <w:sz w:val="24"/>
          <w:szCs w:val="24"/>
          <w:shd w:val="clear" w:color="auto" w:fill="FFFFFF"/>
        </w:rPr>
        <w:t xml:space="preserve"> Бурятии</w:t>
      </w:r>
      <w:r w:rsidR="00DB004C">
        <w:rPr>
          <w:rFonts w:ascii="Times New Roman" w:hAnsi="Times New Roman" w:cs="Times New Roman"/>
          <w:sz w:val="24"/>
          <w:szCs w:val="24"/>
          <w:shd w:val="clear" w:color="auto" w:fill="FFFFFF"/>
        </w:rPr>
        <w:t xml:space="preserve"> </w:t>
      </w:r>
    </w:p>
    <w:p w:rsidR="003D4FF7" w:rsidRPr="001C4522" w:rsidRDefault="003D4FF7" w:rsidP="00361FA7">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D1DBB" w:rsidRPr="00ED1DBB">
        <w:rPr>
          <w:rFonts w:ascii="Times New Roman" w:hAnsi="Times New Roman" w:cs="Times New Roman"/>
          <w:sz w:val="24"/>
          <w:szCs w:val="24"/>
          <w:shd w:val="clear" w:color="auto" w:fill="FFFFFF"/>
        </w:rPr>
        <w:t>Сегодня</w:t>
      </w:r>
      <w:r w:rsidR="00ED1DBB">
        <w:rPr>
          <w:rFonts w:ascii="Times New Roman" w:hAnsi="Times New Roman" w:cs="Times New Roman"/>
          <w:sz w:val="24"/>
          <w:szCs w:val="24"/>
          <w:shd w:val="clear" w:color="auto" w:fill="FFFFFF"/>
        </w:rPr>
        <w:t>, когда позиции личностно-ориентированного подхода в российском образовании особенно высоки и личностно-ориентированное обучение находится на пике своего развития</w:t>
      </w:r>
      <w:r w:rsidR="001F02DA">
        <w:rPr>
          <w:rFonts w:ascii="Times New Roman" w:hAnsi="Times New Roman" w:cs="Times New Roman"/>
          <w:sz w:val="24"/>
          <w:szCs w:val="24"/>
          <w:shd w:val="clear" w:color="auto" w:fill="FFFFFF"/>
        </w:rPr>
        <w:t>,</w:t>
      </w:r>
      <w:r w:rsidR="00ED1DBB">
        <w:rPr>
          <w:rFonts w:ascii="Times New Roman" w:hAnsi="Times New Roman" w:cs="Times New Roman"/>
          <w:sz w:val="24"/>
          <w:szCs w:val="24"/>
          <w:shd w:val="clear" w:color="auto" w:fill="FFFFFF"/>
        </w:rPr>
        <w:t xml:space="preserve"> особое значение приобретает проблема работы с наиболее подготовленными учащимися, в том числе </w:t>
      </w:r>
      <w:r>
        <w:rPr>
          <w:rFonts w:ascii="Times New Roman" w:hAnsi="Times New Roman" w:cs="Times New Roman"/>
          <w:sz w:val="24"/>
          <w:szCs w:val="24"/>
          <w:shd w:val="clear" w:color="auto" w:fill="FFFFFF"/>
        </w:rPr>
        <w:t xml:space="preserve">в области географии. Одной из эффективных форм работы с подготовленными учащимися являются олимпиады школьников. Предметные олимпиады по географии как один из видов неформального образования являются той открытой средой, которая предоставляет возможность получения гибких индивидуализированных, созидающих знаний. Олимпиада как форма учебного процесса в полной мере способствует развитию познавательного интереса ученика. </w:t>
      </w:r>
      <w:r w:rsidR="001C4522">
        <w:rPr>
          <w:rFonts w:ascii="Times New Roman" w:hAnsi="Times New Roman" w:cs="Times New Roman"/>
          <w:sz w:val="24"/>
          <w:szCs w:val="24"/>
          <w:shd w:val="clear" w:color="auto" w:fill="FFFFFF"/>
        </w:rPr>
        <w:t xml:space="preserve"> </w:t>
      </w:r>
      <w:r w:rsidR="001C4522" w:rsidRPr="001C4522">
        <w:rPr>
          <w:rFonts w:ascii="Times New Roman" w:hAnsi="Times New Roman" w:cs="Times New Roman"/>
          <w:sz w:val="24"/>
          <w:szCs w:val="24"/>
          <w:shd w:val="clear" w:color="auto" w:fill="FFFFFF"/>
        </w:rPr>
        <w:t>Проведение школьных олимпиад – важнейшая задача современного образования. Олимпиады позволяют стимулировать интерес школьников к изучаемым предметам, расширить их кругозор. Дополнительно они могут стать способом выявления одаренных учащихся для последующей, более активной работы с ними и для цели их профориентации. С целью повышения интереса к изучению географ</w:t>
      </w:r>
      <w:proofErr w:type="gramStart"/>
      <w:r w:rsidR="001C4522" w:rsidRPr="001C4522">
        <w:rPr>
          <w:rFonts w:ascii="Times New Roman" w:hAnsi="Times New Roman" w:cs="Times New Roman"/>
          <w:sz w:val="24"/>
          <w:szCs w:val="24"/>
          <w:shd w:val="clear" w:color="auto" w:fill="FFFFFF"/>
        </w:rPr>
        <w:t>ии у о</w:t>
      </w:r>
      <w:proofErr w:type="gramEnd"/>
      <w:r w:rsidR="001C4522" w:rsidRPr="001C4522">
        <w:rPr>
          <w:rFonts w:ascii="Times New Roman" w:hAnsi="Times New Roman" w:cs="Times New Roman"/>
          <w:sz w:val="24"/>
          <w:szCs w:val="24"/>
          <w:shd w:val="clear" w:color="auto" w:fill="FFFFFF"/>
        </w:rPr>
        <w:t>бучающихся общеобразовательных учреждений, пропаганды географических знаний, повышения интереса к географии проводятся различные олимпиады по данной дисциплине.</w:t>
      </w:r>
    </w:p>
    <w:p w:rsidR="003D4FF7" w:rsidRPr="00D06270" w:rsidRDefault="003D4FF7" w:rsidP="00361FA7">
      <w:pPr>
        <w:spacing w:after="0" w:line="240" w:lineRule="auto"/>
        <w:jc w:val="both"/>
        <w:rPr>
          <w:rFonts w:ascii="Times New Roman" w:hAnsi="Times New Roman" w:cs="Times New Roman"/>
          <w:sz w:val="24"/>
          <w:szCs w:val="24"/>
          <w:shd w:val="clear" w:color="auto" w:fill="FFFFFF"/>
        </w:rPr>
      </w:pPr>
      <w:r w:rsidRPr="00D06270">
        <w:rPr>
          <w:rFonts w:ascii="Times New Roman" w:hAnsi="Times New Roman" w:cs="Times New Roman"/>
          <w:sz w:val="24"/>
          <w:szCs w:val="24"/>
          <w:shd w:val="clear" w:color="auto" w:fill="FFFFFF"/>
        </w:rPr>
        <w:t xml:space="preserve">   Основными целями олимпиад школьников по географии </w:t>
      </w:r>
      <w:r w:rsidR="00D06270" w:rsidRPr="00D06270">
        <w:rPr>
          <w:rFonts w:ascii="Times New Roman" w:hAnsi="Times New Roman" w:cs="Times New Roman"/>
          <w:sz w:val="24"/>
          <w:szCs w:val="24"/>
          <w:shd w:val="clear" w:color="auto" w:fill="FFFFFF"/>
        </w:rPr>
        <w:t>являются:</w:t>
      </w:r>
    </w:p>
    <w:p w:rsidR="00D06270" w:rsidRPr="00D06270" w:rsidRDefault="00D06270" w:rsidP="00361FA7">
      <w:pPr>
        <w:numPr>
          <w:ilvl w:val="0"/>
          <w:numId w:val="3"/>
        </w:numPr>
        <w:shd w:val="clear" w:color="auto" w:fill="FFFFFF"/>
        <w:spacing w:after="0" w:line="240" w:lineRule="auto"/>
        <w:ind w:left="384"/>
        <w:jc w:val="both"/>
        <w:rPr>
          <w:rFonts w:ascii="Times New Roman" w:hAnsi="Times New Roman" w:cs="Times New Roman"/>
          <w:color w:val="202122"/>
          <w:sz w:val="24"/>
          <w:szCs w:val="24"/>
        </w:rPr>
      </w:pPr>
      <w:r w:rsidRPr="00D06270">
        <w:rPr>
          <w:rFonts w:ascii="Times New Roman" w:hAnsi="Times New Roman" w:cs="Times New Roman"/>
          <w:color w:val="202122"/>
          <w:sz w:val="24"/>
          <w:szCs w:val="24"/>
        </w:rPr>
        <w:t>Выявление у обучающихся географических способностей, а также выявление лучших среди увлекающихся географией школьников</w:t>
      </w:r>
      <w:r>
        <w:rPr>
          <w:rFonts w:ascii="Times New Roman" w:hAnsi="Times New Roman" w:cs="Times New Roman"/>
          <w:color w:val="202122"/>
          <w:sz w:val="24"/>
          <w:szCs w:val="24"/>
        </w:rPr>
        <w:t>,</w:t>
      </w:r>
    </w:p>
    <w:p w:rsidR="00D06270" w:rsidRPr="00D06270" w:rsidRDefault="00D06270" w:rsidP="00361FA7">
      <w:pPr>
        <w:numPr>
          <w:ilvl w:val="0"/>
          <w:numId w:val="3"/>
        </w:numPr>
        <w:shd w:val="clear" w:color="auto" w:fill="FFFFFF"/>
        <w:spacing w:before="100" w:beforeAutospacing="1" w:after="24" w:line="240" w:lineRule="auto"/>
        <w:ind w:left="384"/>
        <w:jc w:val="both"/>
        <w:rPr>
          <w:rFonts w:ascii="Times New Roman" w:hAnsi="Times New Roman" w:cs="Times New Roman"/>
          <w:color w:val="202122"/>
          <w:sz w:val="24"/>
          <w:szCs w:val="24"/>
        </w:rPr>
      </w:pPr>
      <w:r w:rsidRPr="00D06270">
        <w:rPr>
          <w:rFonts w:ascii="Times New Roman" w:hAnsi="Times New Roman" w:cs="Times New Roman"/>
          <w:color w:val="202122"/>
          <w:sz w:val="24"/>
          <w:szCs w:val="24"/>
        </w:rPr>
        <w:t xml:space="preserve">Развитие у </w:t>
      </w:r>
      <w:proofErr w:type="gramStart"/>
      <w:r w:rsidRPr="00D06270">
        <w:rPr>
          <w:rFonts w:ascii="Times New Roman" w:hAnsi="Times New Roman" w:cs="Times New Roman"/>
          <w:color w:val="202122"/>
          <w:sz w:val="24"/>
          <w:szCs w:val="24"/>
        </w:rPr>
        <w:t>обучающихся</w:t>
      </w:r>
      <w:proofErr w:type="gramEnd"/>
      <w:r w:rsidRPr="00D06270">
        <w:rPr>
          <w:rFonts w:ascii="Times New Roman" w:hAnsi="Times New Roman" w:cs="Times New Roman"/>
          <w:color w:val="202122"/>
          <w:sz w:val="24"/>
          <w:szCs w:val="24"/>
        </w:rPr>
        <w:t xml:space="preserve"> интереса к научно-исследовательской деятельности</w:t>
      </w:r>
      <w:r>
        <w:rPr>
          <w:rFonts w:ascii="Times New Roman" w:hAnsi="Times New Roman" w:cs="Times New Roman"/>
          <w:color w:val="202122"/>
          <w:sz w:val="24"/>
          <w:szCs w:val="24"/>
        </w:rPr>
        <w:t>,</w:t>
      </w:r>
    </w:p>
    <w:p w:rsidR="00750AE9" w:rsidRDefault="00D06270" w:rsidP="00361FA7">
      <w:pPr>
        <w:numPr>
          <w:ilvl w:val="0"/>
          <w:numId w:val="3"/>
        </w:numPr>
        <w:shd w:val="clear" w:color="auto" w:fill="FFFFFF"/>
        <w:spacing w:after="0" w:line="240" w:lineRule="auto"/>
        <w:ind w:left="384"/>
        <w:jc w:val="both"/>
        <w:rPr>
          <w:rFonts w:ascii="Times New Roman" w:hAnsi="Times New Roman" w:cs="Times New Roman"/>
          <w:color w:val="202122"/>
          <w:sz w:val="24"/>
          <w:szCs w:val="24"/>
        </w:rPr>
      </w:pPr>
      <w:proofErr w:type="gramStart"/>
      <w:r w:rsidRPr="00D06270">
        <w:rPr>
          <w:rFonts w:ascii="Times New Roman" w:hAnsi="Times New Roman" w:cs="Times New Roman"/>
          <w:color w:val="202122"/>
          <w:sz w:val="24"/>
          <w:szCs w:val="24"/>
        </w:rPr>
        <w:t>Пропаганда географии и географических знаний в ученической и педагогической средах</w:t>
      </w:r>
      <w:r>
        <w:rPr>
          <w:rFonts w:ascii="Times New Roman" w:hAnsi="Times New Roman" w:cs="Times New Roman"/>
          <w:color w:val="202122"/>
          <w:sz w:val="24"/>
          <w:szCs w:val="24"/>
        </w:rPr>
        <w:t>.</w:t>
      </w:r>
      <w:proofErr w:type="gramEnd"/>
    </w:p>
    <w:p w:rsidR="00750AE9" w:rsidRDefault="00750AE9" w:rsidP="00361FA7">
      <w:pPr>
        <w:shd w:val="clear" w:color="auto" w:fill="FFFFFF"/>
        <w:spacing w:after="0" w:line="240" w:lineRule="auto"/>
        <w:ind w:left="384"/>
        <w:jc w:val="both"/>
        <w:rPr>
          <w:rFonts w:ascii="Times New Roman" w:hAnsi="Times New Roman" w:cs="Times New Roman"/>
          <w:color w:val="202122"/>
          <w:sz w:val="24"/>
          <w:szCs w:val="24"/>
        </w:rPr>
      </w:pPr>
    </w:p>
    <w:p w:rsidR="00D06270" w:rsidRDefault="00750AE9" w:rsidP="00361FA7">
      <w:pPr>
        <w:shd w:val="clear" w:color="auto" w:fill="FFFFFF"/>
        <w:spacing w:after="0" w:line="240" w:lineRule="auto"/>
        <w:jc w:val="both"/>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r w:rsidR="007E6094">
        <w:rPr>
          <w:rFonts w:ascii="Times New Roman" w:hAnsi="Times New Roman" w:cs="Times New Roman"/>
          <w:color w:val="202122"/>
          <w:sz w:val="24"/>
          <w:szCs w:val="24"/>
        </w:rPr>
        <w:t xml:space="preserve">  </w:t>
      </w:r>
      <w:r>
        <w:rPr>
          <w:rFonts w:ascii="Times New Roman" w:hAnsi="Times New Roman" w:cs="Times New Roman"/>
          <w:color w:val="202122"/>
          <w:sz w:val="24"/>
          <w:szCs w:val="24"/>
        </w:rPr>
        <w:t>Одним из важнейших показателей при разработке олимпиадных заданий является уровень их сложности. Выделяют три уровня сложности олимпиадных заданий: базовый, повышенный и высокий.  Задания базового уровня проверяют знания географической номенклатуры, основных фактов, причинно-следственных связей между географическими объектами и явлениями. Задания повышенного уровня предполагают решение задач в знакомой или измененной ситуации. Высокий уровень подразумевает решение кон</w:t>
      </w:r>
      <w:r w:rsidR="007E6094">
        <w:rPr>
          <w:rFonts w:ascii="Times New Roman" w:hAnsi="Times New Roman" w:cs="Times New Roman"/>
          <w:color w:val="202122"/>
          <w:sz w:val="24"/>
          <w:szCs w:val="24"/>
        </w:rPr>
        <w:t>кретной географической проблемы, применяя знания из других школьных дисциплин (</w:t>
      </w:r>
      <w:proofErr w:type="spellStart"/>
      <w:r w:rsidR="007E6094">
        <w:rPr>
          <w:rFonts w:ascii="Times New Roman" w:hAnsi="Times New Roman" w:cs="Times New Roman"/>
          <w:color w:val="202122"/>
          <w:sz w:val="24"/>
          <w:szCs w:val="24"/>
        </w:rPr>
        <w:t>межпредметные</w:t>
      </w:r>
      <w:proofErr w:type="spellEnd"/>
      <w:r w:rsidR="007E6094">
        <w:rPr>
          <w:rFonts w:ascii="Times New Roman" w:hAnsi="Times New Roman" w:cs="Times New Roman"/>
          <w:color w:val="202122"/>
          <w:sz w:val="24"/>
          <w:szCs w:val="24"/>
        </w:rPr>
        <w:t xml:space="preserve"> связи).</w:t>
      </w:r>
    </w:p>
    <w:p w:rsidR="007E6094" w:rsidRPr="00D06270" w:rsidRDefault="00241D9B" w:rsidP="00361FA7">
      <w:pPr>
        <w:shd w:val="clear" w:color="auto" w:fill="FFFFFF"/>
        <w:spacing w:after="0" w:line="240" w:lineRule="auto"/>
        <w:jc w:val="both"/>
        <w:rPr>
          <w:rFonts w:ascii="Times New Roman" w:hAnsi="Times New Roman" w:cs="Times New Roman"/>
          <w:color w:val="202122"/>
          <w:sz w:val="24"/>
          <w:szCs w:val="24"/>
        </w:rPr>
      </w:pPr>
      <w:r>
        <w:rPr>
          <w:rFonts w:ascii="Times New Roman" w:hAnsi="Times New Roman" w:cs="Times New Roman"/>
          <w:color w:val="202122"/>
          <w:sz w:val="24"/>
          <w:szCs w:val="24"/>
        </w:rPr>
        <w:t xml:space="preserve">   В данной статья я бы хотел отметить значение изучени</w:t>
      </w:r>
      <w:r w:rsidR="00361FA7">
        <w:rPr>
          <w:rFonts w:ascii="Times New Roman" w:hAnsi="Times New Roman" w:cs="Times New Roman"/>
          <w:color w:val="202122"/>
          <w:sz w:val="24"/>
          <w:szCs w:val="24"/>
        </w:rPr>
        <w:t>я</w:t>
      </w:r>
      <w:r>
        <w:rPr>
          <w:rFonts w:ascii="Times New Roman" w:hAnsi="Times New Roman" w:cs="Times New Roman"/>
          <w:color w:val="202122"/>
          <w:sz w:val="24"/>
          <w:szCs w:val="24"/>
        </w:rPr>
        <w:t xml:space="preserve"> географии родного края (Республики Бурятия). В связи с этим решил составить олимпиадные задания, относящиеся к географии Бурятии. </w:t>
      </w:r>
    </w:p>
    <w:p w:rsidR="0030273F" w:rsidRPr="00361FA7" w:rsidRDefault="00241D9B" w:rsidP="00361F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1FA7">
        <w:rPr>
          <w:rFonts w:ascii="Times New Roman" w:hAnsi="Times New Roman" w:cs="Times New Roman"/>
          <w:sz w:val="24"/>
          <w:szCs w:val="24"/>
        </w:rPr>
        <w:t>Очень важна при разработке заданий опора на традицию и опыт проведения школьного этапа олимпиады в зависимости от конкретных условий региона.</w:t>
      </w:r>
    </w:p>
    <w:p w:rsidR="0030273F" w:rsidRPr="00361FA7" w:rsidRDefault="00241D9B"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 xml:space="preserve"> Основные типы олимпиадных заданий.</w:t>
      </w:r>
    </w:p>
    <w:p w:rsidR="0030273F" w:rsidRPr="00361FA7" w:rsidRDefault="00241D9B"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Каждый вопрос комплекта заданий должен обязательно сопровождаться указанием, какое максимальное ко</w:t>
      </w:r>
      <w:r w:rsidR="0030273F" w:rsidRPr="00361FA7">
        <w:rPr>
          <w:rFonts w:ascii="Times New Roman" w:hAnsi="Times New Roman" w:cs="Times New Roman"/>
          <w:sz w:val="24"/>
          <w:szCs w:val="24"/>
        </w:rPr>
        <w:t xml:space="preserve">личество баллов может получить </w:t>
      </w:r>
      <w:r w:rsidRPr="00361FA7">
        <w:rPr>
          <w:rFonts w:ascii="Times New Roman" w:hAnsi="Times New Roman" w:cs="Times New Roman"/>
          <w:sz w:val="24"/>
          <w:szCs w:val="24"/>
        </w:rPr>
        <w:t xml:space="preserve"> участник за ответ, а в заголовке нужно указать, каков максимальный балл за весь тур. 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формулировки заданий не допускали двусмысленности в том, в какой форме должен быть представлен ответ. 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 </w:t>
      </w:r>
    </w:p>
    <w:p w:rsidR="0030273F" w:rsidRPr="00361FA7" w:rsidRDefault="00241D9B"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 xml:space="preserve">1. Тестовые вопросы. Простейшая форма проверки знаний, тестовые вопросы бывают «закрытыми» (с предложенными вариантами ответов) или «открытыми» (участник должен предложить ответ самостоятельно). При использовании «открытых» тестов необходимо стремиться к </w:t>
      </w:r>
      <w:r w:rsidRPr="00361FA7">
        <w:rPr>
          <w:rFonts w:ascii="Times New Roman" w:hAnsi="Times New Roman" w:cs="Times New Roman"/>
          <w:sz w:val="24"/>
          <w:szCs w:val="24"/>
        </w:rPr>
        <w:lastRenderedPageBreak/>
        <w:t xml:space="preserve">максимально четкой формулировке задания, ибо в противном случае жюри рискует столкнуться с множеством сложностей при проверке, связанных с появлением «формально правильных ответов». Дав такой ответ, участник зачастую убежден, что выполнил задание, и не предпринимает усилий для поиска более точного решения. </w:t>
      </w:r>
      <w:r w:rsidR="0030273F" w:rsidRPr="00361FA7">
        <w:rPr>
          <w:rFonts w:ascii="Times New Roman" w:hAnsi="Times New Roman" w:cs="Times New Roman"/>
          <w:sz w:val="24"/>
          <w:szCs w:val="24"/>
        </w:rPr>
        <w:t xml:space="preserve"> </w:t>
      </w:r>
      <w:r w:rsidRPr="00361FA7">
        <w:rPr>
          <w:rFonts w:ascii="Times New Roman" w:hAnsi="Times New Roman" w:cs="Times New Roman"/>
          <w:sz w:val="24"/>
          <w:szCs w:val="24"/>
        </w:rPr>
        <w:t xml:space="preserve">Даже в тестовых вопросах, являющихся самым простым из типов олимпиадных заданий, следует стремиться уходить от простой проверки знания фактов, формулировать их так, чтобы поиск ответа предполагал элемент самостоятельного размышления. Пример: Какой из русских городов не был основан в XVI в.? </w:t>
      </w:r>
      <w:r w:rsidR="0030273F" w:rsidRPr="00361FA7">
        <w:rPr>
          <w:rFonts w:ascii="Times New Roman" w:hAnsi="Times New Roman" w:cs="Times New Roman"/>
          <w:sz w:val="24"/>
          <w:szCs w:val="24"/>
        </w:rPr>
        <w:t xml:space="preserve">А. Царицын Б. Тобольск В. Омск </w:t>
      </w:r>
      <w:r w:rsidRPr="00361FA7">
        <w:rPr>
          <w:rFonts w:ascii="Times New Roman" w:hAnsi="Times New Roman" w:cs="Times New Roman"/>
          <w:sz w:val="24"/>
          <w:szCs w:val="24"/>
        </w:rPr>
        <w:t xml:space="preserve"> Г. Белгород</w:t>
      </w:r>
      <w:r w:rsidR="0030273F" w:rsidRPr="00361FA7">
        <w:rPr>
          <w:rFonts w:ascii="Times New Roman" w:hAnsi="Times New Roman" w:cs="Times New Roman"/>
          <w:sz w:val="24"/>
          <w:szCs w:val="24"/>
        </w:rPr>
        <w:t xml:space="preserve">. </w:t>
      </w:r>
      <w:r w:rsidRPr="00361FA7">
        <w:rPr>
          <w:rFonts w:ascii="Times New Roman" w:hAnsi="Times New Roman" w:cs="Times New Roman"/>
          <w:sz w:val="24"/>
          <w:szCs w:val="24"/>
        </w:rPr>
        <w:t xml:space="preserve"> На решение такого задания участнику в старших классах предоставляется 2-3 минуты. </w:t>
      </w:r>
    </w:p>
    <w:p w:rsidR="0030273F" w:rsidRPr="00361FA7" w:rsidRDefault="00241D9B"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2. Тестовый вопрос с несколькими правильными ответами. В отличие от простейшего вопроса, такое задание нацелено на то, чтобы участник попытался рассмотреть определенное явление или эпоху с различных сторон. Например, зачастую участникам бывает непросто осознать, что те или иные политические деятели и деятели культуры – современники. Пример: Кто из этих исследователей жил в XVIII в.? Е. Хабаров Д. и Х. Лаптевы</w:t>
      </w:r>
      <w:r w:rsidR="004944A4">
        <w:rPr>
          <w:rFonts w:ascii="Times New Roman" w:hAnsi="Times New Roman" w:cs="Times New Roman"/>
          <w:sz w:val="24"/>
          <w:szCs w:val="24"/>
        </w:rPr>
        <w:t>,</w:t>
      </w:r>
      <w:r w:rsidRPr="00361FA7">
        <w:rPr>
          <w:rFonts w:ascii="Times New Roman" w:hAnsi="Times New Roman" w:cs="Times New Roman"/>
          <w:sz w:val="24"/>
          <w:szCs w:val="24"/>
        </w:rPr>
        <w:t xml:space="preserve"> С. Челюскин</w:t>
      </w:r>
      <w:r w:rsidR="004944A4">
        <w:rPr>
          <w:rFonts w:ascii="Times New Roman" w:hAnsi="Times New Roman" w:cs="Times New Roman"/>
          <w:sz w:val="24"/>
          <w:szCs w:val="24"/>
        </w:rPr>
        <w:t>,</w:t>
      </w:r>
      <w:r w:rsidRPr="00361FA7">
        <w:rPr>
          <w:rFonts w:ascii="Times New Roman" w:hAnsi="Times New Roman" w:cs="Times New Roman"/>
          <w:sz w:val="24"/>
          <w:szCs w:val="24"/>
        </w:rPr>
        <w:t xml:space="preserve"> С. Дежнев</w:t>
      </w:r>
      <w:r w:rsidR="004944A4">
        <w:rPr>
          <w:rFonts w:ascii="Times New Roman" w:hAnsi="Times New Roman" w:cs="Times New Roman"/>
          <w:sz w:val="24"/>
          <w:szCs w:val="24"/>
        </w:rPr>
        <w:t>,</w:t>
      </w:r>
      <w:r w:rsidRPr="00361FA7">
        <w:rPr>
          <w:rFonts w:ascii="Times New Roman" w:hAnsi="Times New Roman" w:cs="Times New Roman"/>
          <w:sz w:val="24"/>
          <w:szCs w:val="24"/>
        </w:rPr>
        <w:t xml:space="preserve"> А. Колчак</w:t>
      </w:r>
      <w:r w:rsidR="004944A4">
        <w:rPr>
          <w:rFonts w:ascii="Times New Roman" w:hAnsi="Times New Roman" w:cs="Times New Roman"/>
          <w:sz w:val="24"/>
          <w:szCs w:val="24"/>
        </w:rPr>
        <w:t>,</w:t>
      </w:r>
      <w:r w:rsidRPr="00361FA7">
        <w:rPr>
          <w:rFonts w:ascii="Times New Roman" w:hAnsi="Times New Roman" w:cs="Times New Roman"/>
          <w:sz w:val="24"/>
          <w:szCs w:val="24"/>
        </w:rPr>
        <w:t xml:space="preserve"> А. </w:t>
      </w:r>
      <w:proofErr w:type="spellStart"/>
      <w:proofErr w:type="gramStart"/>
      <w:r w:rsidRPr="00361FA7">
        <w:rPr>
          <w:rFonts w:ascii="Times New Roman" w:hAnsi="Times New Roman" w:cs="Times New Roman"/>
          <w:sz w:val="24"/>
          <w:szCs w:val="24"/>
        </w:rPr>
        <w:t>Чириков</w:t>
      </w:r>
      <w:proofErr w:type="spellEnd"/>
      <w:proofErr w:type="gramEnd"/>
      <w:r w:rsidR="0030273F" w:rsidRPr="00361FA7">
        <w:rPr>
          <w:rFonts w:ascii="Times New Roman" w:hAnsi="Times New Roman" w:cs="Times New Roman"/>
          <w:sz w:val="24"/>
          <w:szCs w:val="24"/>
        </w:rPr>
        <w:t xml:space="preserve">. </w:t>
      </w:r>
      <w:r w:rsidRPr="00361FA7">
        <w:rPr>
          <w:rFonts w:ascii="Times New Roman" w:hAnsi="Times New Roman" w:cs="Times New Roman"/>
          <w:sz w:val="24"/>
          <w:szCs w:val="24"/>
        </w:rPr>
        <w:t xml:space="preserve"> На решение такого задания участнику в старших классах предоставляется 3-5 минут.</w:t>
      </w:r>
    </w:p>
    <w:p w:rsidR="0030273F" w:rsidRPr="00361FA7" w:rsidRDefault="00241D9B"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 xml:space="preserve"> 3. Ряды на определение принципа их построения. Участнику дается логический ряд и предлагается определить, по какому принципу он построен. Такой тип заданий следует применять с большой осторожностью, поскольку практически любое задание может иметь множество правильных ответов. Здесь необходима предельно четкая формулировка вопроса. Ряды «на включение» - «на исключение». Тип заданий, очень близкий к </w:t>
      </w:r>
      <w:proofErr w:type="gramStart"/>
      <w:r w:rsidRPr="00361FA7">
        <w:rPr>
          <w:rFonts w:ascii="Times New Roman" w:hAnsi="Times New Roman" w:cs="Times New Roman"/>
          <w:sz w:val="24"/>
          <w:szCs w:val="24"/>
        </w:rPr>
        <w:t>предшествующему</w:t>
      </w:r>
      <w:proofErr w:type="gramEnd"/>
      <w:r w:rsidRPr="00361FA7">
        <w:rPr>
          <w:rFonts w:ascii="Times New Roman" w:hAnsi="Times New Roman" w:cs="Times New Roman"/>
          <w:sz w:val="24"/>
          <w:szCs w:val="24"/>
        </w:rPr>
        <w:t xml:space="preserve">. Однако здесь зачастую возможны неожиданные ответы, являющиеся правильными не только по чисто формальному принципу. Составители заданий должны предусмотреть возможность их появления в ключах. </w:t>
      </w:r>
    </w:p>
    <w:p w:rsidR="00ED1DBB" w:rsidRPr="00361FA7" w:rsidRDefault="0030273F"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 xml:space="preserve">4. </w:t>
      </w:r>
      <w:r w:rsidR="00241D9B" w:rsidRPr="00361FA7">
        <w:rPr>
          <w:rFonts w:ascii="Times New Roman" w:hAnsi="Times New Roman" w:cs="Times New Roman"/>
          <w:sz w:val="24"/>
          <w:szCs w:val="24"/>
        </w:rPr>
        <w:t>Те</w:t>
      </w:r>
      <w:proofErr w:type="gramStart"/>
      <w:r w:rsidR="00241D9B" w:rsidRPr="00361FA7">
        <w:rPr>
          <w:rFonts w:ascii="Times New Roman" w:hAnsi="Times New Roman" w:cs="Times New Roman"/>
          <w:sz w:val="24"/>
          <w:szCs w:val="24"/>
        </w:rPr>
        <w:t>кст с пр</w:t>
      </w:r>
      <w:proofErr w:type="gramEnd"/>
      <w:r w:rsidR="00241D9B" w:rsidRPr="00361FA7">
        <w:rPr>
          <w:rFonts w:ascii="Times New Roman" w:hAnsi="Times New Roman" w:cs="Times New Roman"/>
          <w:sz w:val="24"/>
          <w:szCs w:val="24"/>
        </w:rPr>
        <w:t xml:space="preserve">опусками. При составлении такого текста важно учесть возможность «формально правильных» ответов. </w:t>
      </w:r>
    </w:p>
    <w:p w:rsidR="00361FA7" w:rsidRPr="00361FA7" w:rsidRDefault="0030273F" w:rsidP="00361FA7">
      <w:pPr>
        <w:spacing w:after="0"/>
        <w:jc w:val="both"/>
        <w:rPr>
          <w:rFonts w:ascii="Times New Roman" w:hAnsi="Times New Roman" w:cs="Times New Roman"/>
          <w:sz w:val="24"/>
          <w:szCs w:val="24"/>
        </w:rPr>
      </w:pPr>
      <w:r w:rsidRPr="00361FA7">
        <w:rPr>
          <w:rFonts w:ascii="Times New Roman" w:hAnsi="Times New Roman" w:cs="Times New Roman"/>
          <w:sz w:val="24"/>
          <w:szCs w:val="24"/>
        </w:rPr>
        <w:t xml:space="preserve">5. Задания на анализ документов.  Общий подход, принятый во всех олимпиадах, состоит в том, чтобы решение заданий было максимально похожим на реальную работу исследователя. Во многих науках это решается введением экспериментального или полевого тура (как, например, во Всероссийской олимпиаде по географии). Возможность предложить участникам решить реальную задачу, из разряда тех, что каждый день встают перед практикующим исследователем, есть и у географов. </w:t>
      </w:r>
    </w:p>
    <w:p w:rsidR="0030273F" w:rsidRPr="00361FA7" w:rsidRDefault="00361FA7" w:rsidP="00361FA7">
      <w:pPr>
        <w:spacing w:after="0"/>
        <w:jc w:val="both"/>
        <w:rPr>
          <w:rFonts w:ascii="Times New Roman" w:hAnsi="Times New Roman" w:cs="Times New Roman"/>
          <w:sz w:val="24"/>
          <w:szCs w:val="24"/>
          <w:shd w:val="clear" w:color="auto" w:fill="FFFFFF"/>
        </w:rPr>
      </w:pPr>
      <w:r w:rsidRPr="00361FA7">
        <w:rPr>
          <w:rFonts w:ascii="Times New Roman" w:hAnsi="Times New Roman" w:cs="Times New Roman"/>
          <w:sz w:val="24"/>
          <w:szCs w:val="24"/>
        </w:rPr>
        <w:t xml:space="preserve">6. </w:t>
      </w:r>
      <w:r w:rsidR="0030273F" w:rsidRPr="00361FA7">
        <w:rPr>
          <w:rFonts w:ascii="Times New Roman" w:hAnsi="Times New Roman" w:cs="Times New Roman"/>
          <w:sz w:val="24"/>
          <w:szCs w:val="24"/>
        </w:rPr>
        <w:t xml:space="preserve">Развернутый письменный ответ. Желательно, чтобы формулировка тем также предполагала возможность проверить не только основные знания по школьному курсу </w:t>
      </w:r>
      <w:r w:rsidRPr="00361FA7">
        <w:rPr>
          <w:rFonts w:ascii="Times New Roman" w:hAnsi="Times New Roman" w:cs="Times New Roman"/>
          <w:sz w:val="24"/>
          <w:szCs w:val="24"/>
        </w:rPr>
        <w:t>географии</w:t>
      </w:r>
      <w:r w:rsidR="0030273F" w:rsidRPr="00361FA7">
        <w:rPr>
          <w:rFonts w:ascii="Times New Roman" w:hAnsi="Times New Roman" w:cs="Times New Roman"/>
          <w:sz w:val="24"/>
          <w:szCs w:val="24"/>
        </w:rPr>
        <w:t xml:space="preserve">, но и знание различных точек зрения по выбранной теме, умение участника высказать и аргументировать свою позицию по данному вопросу. Участникам предлагается на выбор несколько тем. Развернутый ответ пишется по одной </w:t>
      </w:r>
      <w:proofErr w:type="gramStart"/>
      <w:r w:rsidR="0030273F" w:rsidRPr="00361FA7">
        <w:rPr>
          <w:rFonts w:ascii="Times New Roman" w:hAnsi="Times New Roman" w:cs="Times New Roman"/>
          <w:sz w:val="24"/>
          <w:szCs w:val="24"/>
        </w:rPr>
        <w:t>из</w:t>
      </w:r>
      <w:proofErr w:type="gramEnd"/>
      <w:r w:rsidR="0030273F" w:rsidRPr="00361FA7">
        <w:rPr>
          <w:rFonts w:ascii="Times New Roman" w:hAnsi="Times New Roman" w:cs="Times New Roman"/>
          <w:sz w:val="24"/>
          <w:szCs w:val="24"/>
        </w:rPr>
        <w:t xml:space="preserve"> выбранн</w:t>
      </w:r>
      <w:r w:rsidR="004944A4">
        <w:rPr>
          <w:rFonts w:ascii="Times New Roman" w:hAnsi="Times New Roman" w:cs="Times New Roman"/>
          <w:sz w:val="24"/>
          <w:szCs w:val="24"/>
        </w:rPr>
        <w:t>ой</w:t>
      </w:r>
      <w:r w:rsidR="0030273F" w:rsidRPr="00361FA7">
        <w:rPr>
          <w:rFonts w:ascii="Times New Roman" w:hAnsi="Times New Roman" w:cs="Times New Roman"/>
          <w:sz w:val="24"/>
          <w:szCs w:val="24"/>
        </w:rPr>
        <w:t xml:space="preserve">. </w:t>
      </w:r>
    </w:p>
    <w:p w:rsidR="004944A4" w:rsidRDefault="004944A4" w:rsidP="002053F0">
      <w:pPr>
        <w:jc w:val="center"/>
        <w:rPr>
          <w:rFonts w:ascii="Times New Roman" w:hAnsi="Times New Roman" w:cs="Times New Roman"/>
          <w:b/>
          <w:sz w:val="24"/>
          <w:szCs w:val="24"/>
          <w:shd w:val="clear" w:color="auto" w:fill="FFFFFF"/>
        </w:rPr>
      </w:pPr>
    </w:p>
    <w:p w:rsidR="004944A4" w:rsidRDefault="004944A4" w:rsidP="002053F0">
      <w:pPr>
        <w:jc w:val="center"/>
        <w:rPr>
          <w:rFonts w:ascii="Times New Roman" w:hAnsi="Times New Roman" w:cs="Times New Roman"/>
          <w:b/>
          <w:sz w:val="24"/>
          <w:szCs w:val="24"/>
          <w:shd w:val="clear" w:color="auto" w:fill="FFFFFF"/>
        </w:rPr>
      </w:pPr>
    </w:p>
    <w:p w:rsidR="004944A4" w:rsidRDefault="004944A4" w:rsidP="002053F0">
      <w:pPr>
        <w:jc w:val="center"/>
        <w:rPr>
          <w:rFonts w:ascii="Times New Roman" w:hAnsi="Times New Roman" w:cs="Times New Roman"/>
          <w:b/>
          <w:sz w:val="24"/>
          <w:szCs w:val="24"/>
          <w:shd w:val="clear" w:color="auto" w:fill="FFFFFF"/>
        </w:rPr>
      </w:pPr>
    </w:p>
    <w:p w:rsidR="004944A4" w:rsidRDefault="004944A4" w:rsidP="002053F0">
      <w:pPr>
        <w:jc w:val="center"/>
        <w:rPr>
          <w:rFonts w:ascii="Times New Roman" w:hAnsi="Times New Roman" w:cs="Times New Roman"/>
          <w:b/>
          <w:sz w:val="24"/>
          <w:szCs w:val="24"/>
          <w:shd w:val="clear" w:color="auto" w:fill="FFFFFF"/>
        </w:rPr>
      </w:pPr>
    </w:p>
    <w:p w:rsidR="004944A4" w:rsidRDefault="004944A4" w:rsidP="002053F0">
      <w:pPr>
        <w:jc w:val="center"/>
        <w:rPr>
          <w:rFonts w:ascii="Times New Roman" w:hAnsi="Times New Roman" w:cs="Times New Roman"/>
          <w:b/>
          <w:sz w:val="24"/>
          <w:szCs w:val="24"/>
          <w:shd w:val="clear" w:color="auto" w:fill="FFFFFF"/>
        </w:rPr>
      </w:pPr>
    </w:p>
    <w:p w:rsidR="002053F0" w:rsidRPr="002053F0" w:rsidRDefault="002053F0" w:rsidP="002053F0">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Олимпиадные задания по географии Бурятии</w:t>
      </w:r>
    </w:p>
    <w:p w:rsidR="0081793E" w:rsidRPr="002053F0" w:rsidRDefault="000D3544" w:rsidP="002053F0">
      <w:pPr>
        <w:pStyle w:val="a3"/>
        <w:numPr>
          <w:ilvl w:val="0"/>
          <w:numId w:val="1"/>
        </w:numPr>
        <w:jc w:val="both"/>
        <w:rPr>
          <w:rFonts w:ascii="Times New Roman" w:hAnsi="Times New Roman" w:cs="Times New Roman"/>
          <w:sz w:val="24"/>
          <w:szCs w:val="24"/>
        </w:rPr>
      </w:pPr>
      <w:r w:rsidRPr="002053F0">
        <w:rPr>
          <w:rFonts w:ascii="Times New Roman" w:hAnsi="Times New Roman" w:cs="Times New Roman"/>
          <w:sz w:val="24"/>
          <w:szCs w:val="24"/>
          <w:shd w:val="clear" w:color="auto" w:fill="FFFFFF"/>
        </w:rPr>
        <w:t xml:space="preserve">Как называется самая большая звезда, которая каждый четверг в ясную погоду в 14.30 видна в </w:t>
      </w:r>
      <w:proofErr w:type="gramStart"/>
      <w:r w:rsidRPr="002053F0">
        <w:rPr>
          <w:rFonts w:ascii="Times New Roman" w:hAnsi="Times New Roman" w:cs="Times New Roman"/>
          <w:sz w:val="24"/>
          <w:szCs w:val="24"/>
          <w:shd w:val="clear" w:color="auto" w:fill="FFFFFF"/>
        </w:rPr>
        <w:t>г</w:t>
      </w:r>
      <w:proofErr w:type="gramEnd"/>
      <w:r w:rsidRPr="002053F0">
        <w:rPr>
          <w:rFonts w:ascii="Times New Roman" w:hAnsi="Times New Roman" w:cs="Times New Roman"/>
          <w:sz w:val="24"/>
          <w:szCs w:val="24"/>
          <w:shd w:val="clear" w:color="auto" w:fill="FFFFFF"/>
        </w:rPr>
        <w:t xml:space="preserve">. Северобайкальск в мае?"                </w:t>
      </w:r>
    </w:p>
    <w:p w:rsidR="00570AF5" w:rsidRDefault="000D3544" w:rsidP="00AB1712">
      <w:pPr>
        <w:pStyle w:val="a5"/>
        <w:shd w:val="clear" w:color="auto" w:fill="FFFFFF"/>
        <w:spacing w:before="120" w:beforeAutospacing="0" w:after="120" w:afterAutospacing="0"/>
        <w:ind w:left="709"/>
        <w:jc w:val="both"/>
      </w:pPr>
      <w:r w:rsidRPr="002053F0">
        <w:rPr>
          <w:shd w:val="clear" w:color="auto" w:fill="FFFFFF"/>
        </w:rPr>
        <w:t xml:space="preserve"> Ответ — Солнце.</w:t>
      </w:r>
      <w:r w:rsidR="00AB1712">
        <w:rPr>
          <w:shd w:val="clear" w:color="auto" w:fill="FFFFFF"/>
        </w:rPr>
        <w:t xml:space="preserve">                      </w:t>
      </w:r>
      <w:r w:rsidR="00AB1712">
        <w:t>Система оценивания: за верный ответ – 2 балла.</w:t>
      </w:r>
    </w:p>
    <w:p w:rsidR="00CB3FAB" w:rsidRPr="002053F0" w:rsidRDefault="00CB3FAB" w:rsidP="00AB1712">
      <w:pPr>
        <w:pStyle w:val="a5"/>
        <w:shd w:val="clear" w:color="auto" w:fill="FFFFFF"/>
        <w:spacing w:before="120" w:beforeAutospacing="0" w:after="120" w:afterAutospacing="0"/>
        <w:ind w:left="709"/>
        <w:jc w:val="both"/>
      </w:pPr>
    </w:p>
    <w:p w:rsidR="00445C43" w:rsidRPr="002053F0" w:rsidRDefault="00445C43" w:rsidP="00445C43">
      <w:pPr>
        <w:pStyle w:val="a5"/>
        <w:numPr>
          <w:ilvl w:val="0"/>
          <w:numId w:val="1"/>
        </w:numPr>
        <w:shd w:val="clear" w:color="auto" w:fill="FFFFFF"/>
        <w:spacing w:before="120" w:beforeAutospacing="0" w:after="120" w:afterAutospacing="0"/>
        <w:jc w:val="both"/>
      </w:pPr>
      <w:r w:rsidRPr="002053F0">
        <w:rPr>
          <w:shd w:val="clear" w:color="auto" w:fill="FFFFFF"/>
        </w:rPr>
        <w:t>Среди всех городов Дальнего Востока этот город является третьим по численности населения, назван в честь реки, протекающей через него. Также этот город является одним из двух населённых пунктов в России с наибольшим количеством солнечных дней в году.</w:t>
      </w:r>
    </w:p>
    <w:p w:rsidR="00445C43" w:rsidRPr="002053F0" w:rsidRDefault="00445C43" w:rsidP="00445C43">
      <w:pPr>
        <w:pStyle w:val="a5"/>
        <w:shd w:val="clear" w:color="auto" w:fill="FFFFFF"/>
        <w:spacing w:before="120" w:beforeAutospacing="0" w:after="120" w:afterAutospacing="0"/>
        <w:ind w:left="720"/>
        <w:jc w:val="both"/>
        <w:rPr>
          <w:shd w:val="clear" w:color="auto" w:fill="FFFFFF"/>
        </w:rPr>
      </w:pPr>
      <w:r w:rsidRPr="002053F0">
        <w:rPr>
          <w:shd w:val="clear" w:color="auto" w:fill="FFFFFF"/>
        </w:rPr>
        <w:t>Варианты ответов:</w:t>
      </w:r>
    </w:p>
    <w:p w:rsidR="00445C43" w:rsidRPr="002053F0" w:rsidRDefault="00445C43" w:rsidP="00445C43">
      <w:pPr>
        <w:pStyle w:val="a5"/>
        <w:shd w:val="clear" w:color="auto" w:fill="FFFFFF"/>
        <w:spacing w:before="120" w:beforeAutospacing="0" w:after="120" w:afterAutospacing="0"/>
        <w:ind w:left="720"/>
        <w:jc w:val="both"/>
        <w:rPr>
          <w:shd w:val="clear" w:color="auto" w:fill="FFFFFF"/>
        </w:rPr>
      </w:pPr>
      <w:r w:rsidRPr="002053F0">
        <w:rPr>
          <w:shd w:val="clear" w:color="auto" w:fill="FFFFFF"/>
        </w:rPr>
        <w:t>А) Хабаровск,</w:t>
      </w:r>
    </w:p>
    <w:p w:rsidR="00445C43" w:rsidRPr="002053F0" w:rsidRDefault="00445C43" w:rsidP="00445C43">
      <w:pPr>
        <w:pStyle w:val="a5"/>
        <w:shd w:val="clear" w:color="auto" w:fill="FFFFFF"/>
        <w:spacing w:before="120" w:beforeAutospacing="0" w:after="120" w:afterAutospacing="0"/>
        <w:ind w:left="720"/>
        <w:jc w:val="both"/>
        <w:rPr>
          <w:shd w:val="clear" w:color="auto" w:fill="FFFFFF"/>
        </w:rPr>
      </w:pPr>
      <w:r w:rsidRPr="002053F0">
        <w:rPr>
          <w:shd w:val="clear" w:color="auto" w:fill="FFFFFF"/>
        </w:rPr>
        <w:t>Б) Владивосток,</w:t>
      </w:r>
    </w:p>
    <w:p w:rsidR="00445C43" w:rsidRPr="002053F0" w:rsidRDefault="00445C43" w:rsidP="00445C43">
      <w:pPr>
        <w:pStyle w:val="a5"/>
        <w:shd w:val="clear" w:color="auto" w:fill="FFFFFF"/>
        <w:spacing w:before="120" w:beforeAutospacing="0" w:after="120" w:afterAutospacing="0"/>
        <w:ind w:left="720"/>
        <w:jc w:val="both"/>
        <w:rPr>
          <w:shd w:val="clear" w:color="auto" w:fill="FFFFFF"/>
        </w:rPr>
      </w:pPr>
      <w:r w:rsidRPr="002053F0">
        <w:rPr>
          <w:shd w:val="clear" w:color="auto" w:fill="FFFFFF"/>
        </w:rPr>
        <w:t>В) Улан-Удэ,</w:t>
      </w:r>
    </w:p>
    <w:p w:rsidR="00445C43" w:rsidRDefault="00445C43" w:rsidP="00AB1712">
      <w:pPr>
        <w:pStyle w:val="a5"/>
        <w:shd w:val="clear" w:color="auto" w:fill="FFFFFF"/>
        <w:spacing w:before="120" w:beforeAutospacing="0" w:after="120" w:afterAutospacing="0"/>
        <w:ind w:left="709"/>
        <w:jc w:val="both"/>
      </w:pPr>
      <w:r w:rsidRPr="002053F0">
        <w:rPr>
          <w:shd w:val="clear" w:color="auto" w:fill="FFFFFF"/>
        </w:rPr>
        <w:t>Г) Чита.</w:t>
      </w:r>
      <w:r>
        <w:rPr>
          <w:shd w:val="clear" w:color="auto" w:fill="FFFFFF"/>
        </w:rPr>
        <w:t xml:space="preserve">                             Ответ </w:t>
      </w:r>
      <w:r w:rsidR="00AB1712">
        <w:rPr>
          <w:shd w:val="clear" w:color="auto" w:fill="FFFFFF"/>
        </w:rPr>
        <w:t>–</w:t>
      </w:r>
      <w:r>
        <w:rPr>
          <w:shd w:val="clear" w:color="auto" w:fill="FFFFFF"/>
        </w:rPr>
        <w:t xml:space="preserve"> </w:t>
      </w:r>
      <w:proofErr w:type="gramStart"/>
      <w:r>
        <w:rPr>
          <w:shd w:val="clear" w:color="auto" w:fill="FFFFFF"/>
        </w:rPr>
        <w:t>В</w:t>
      </w:r>
      <w:proofErr w:type="gramEnd"/>
      <w:r w:rsidR="00AB1712">
        <w:rPr>
          <w:shd w:val="clear" w:color="auto" w:fill="FFFFFF"/>
        </w:rPr>
        <w:t xml:space="preserve">                   </w:t>
      </w:r>
      <w:r w:rsidR="00AB1712">
        <w:t>Система оценивания: за верный ответ – 3 балла.</w:t>
      </w:r>
    </w:p>
    <w:p w:rsidR="00CB3FAB" w:rsidRPr="002053F0" w:rsidRDefault="00CB3FAB" w:rsidP="00AB1712">
      <w:pPr>
        <w:pStyle w:val="a5"/>
        <w:shd w:val="clear" w:color="auto" w:fill="FFFFFF"/>
        <w:spacing w:before="120" w:beforeAutospacing="0" w:after="120" w:afterAutospacing="0"/>
        <w:ind w:left="709"/>
        <w:jc w:val="both"/>
        <w:rPr>
          <w:shd w:val="clear" w:color="auto" w:fill="FFFFFF"/>
        </w:rPr>
      </w:pPr>
    </w:p>
    <w:p w:rsidR="00445C43" w:rsidRPr="00445C43" w:rsidRDefault="00445C43" w:rsidP="00445C43">
      <w:pPr>
        <w:pStyle w:val="a3"/>
        <w:numPr>
          <w:ilvl w:val="0"/>
          <w:numId w:val="1"/>
        </w:numPr>
        <w:shd w:val="clear" w:color="auto" w:fill="FFFFFF"/>
        <w:spacing w:after="210" w:line="240" w:lineRule="auto"/>
        <w:jc w:val="both"/>
        <w:rPr>
          <w:rFonts w:ascii="Times New Roman" w:hAnsi="Times New Roman" w:cs="Times New Roman"/>
          <w:sz w:val="24"/>
          <w:szCs w:val="24"/>
          <w:shd w:val="clear" w:color="auto" w:fill="FFFFFF"/>
        </w:rPr>
      </w:pPr>
      <w:r w:rsidRPr="00445C43">
        <w:rPr>
          <w:rFonts w:ascii="Times New Roman" w:hAnsi="Times New Roman" w:cs="Times New Roman"/>
          <w:sz w:val="24"/>
          <w:szCs w:val="24"/>
          <w:shd w:val="clear" w:color="auto" w:fill="FFFFFF"/>
        </w:rPr>
        <w:t>Вдоль дорог в Бурятии можно часто встретить культовые строения. По традиции, каждый буддист останавливается около таких мест и делает подношения в виде нескольких монет или капель водки. Как называются эти культовые строения:</w:t>
      </w:r>
    </w:p>
    <w:p w:rsidR="00445C43" w:rsidRPr="002053F0" w:rsidRDefault="00445C43" w:rsidP="00445C43">
      <w:pPr>
        <w:pStyle w:val="a3"/>
        <w:shd w:val="clear" w:color="auto" w:fill="FFFFFF"/>
        <w:spacing w:after="210" w:line="240" w:lineRule="auto"/>
        <w:jc w:val="both"/>
        <w:rPr>
          <w:rFonts w:ascii="Times New Roman" w:hAnsi="Times New Roman" w:cs="Times New Roman"/>
          <w:sz w:val="24"/>
          <w:szCs w:val="24"/>
          <w:shd w:val="clear" w:color="auto" w:fill="FFFFFF"/>
        </w:rPr>
      </w:pPr>
      <w:r w:rsidRPr="002053F0">
        <w:rPr>
          <w:rFonts w:ascii="Times New Roman" w:hAnsi="Times New Roman" w:cs="Times New Roman"/>
          <w:sz w:val="24"/>
          <w:szCs w:val="24"/>
          <w:shd w:val="clear" w:color="auto" w:fill="FFFFFF"/>
        </w:rPr>
        <w:t>А) ступа</w:t>
      </w:r>
    </w:p>
    <w:p w:rsidR="00445C43" w:rsidRPr="002053F0" w:rsidRDefault="00445C43" w:rsidP="00445C43">
      <w:pPr>
        <w:pStyle w:val="a3"/>
        <w:shd w:val="clear" w:color="auto" w:fill="FFFFFF"/>
        <w:spacing w:after="210" w:line="240" w:lineRule="auto"/>
        <w:jc w:val="both"/>
        <w:rPr>
          <w:rFonts w:ascii="Times New Roman" w:hAnsi="Times New Roman" w:cs="Times New Roman"/>
          <w:sz w:val="24"/>
          <w:szCs w:val="24"/>
          <w:shd w:val="clear" w:color="auto" w:fill="FFFFFF"/>
        </w:rPr>
      </w:pPr>
      <w:r w:rsidRPr="002053F0">
        <w:rPr>
          <w:rFonts w:ascii="Times New Roman" w:hAnsi="Times New Roman" w:cs="Times New Roman"/>
          <w:sz w:val="24"/>
          <w:szCs w:val="24"/>
          <w:shd w:val="clear" w:color="auto" w:fill="FFFFFF"/>
        </w:rPr>
        <w:t xml:space="preserve">Б) </w:t>
      </w:r>
      <w:proofErr w:type="spellStart"/>
      <w:r w:rsidRPr="002053F0">
        <w:rPr>
          <w:rFonts w:ascii="Times New Roman" w:hAnsi="Times New Roman" w:cs="Times New Roman"/>
          <w:sz w:val="24"/>
          <w:szCs w:val="24"/>
          <w:shd w:val="clear" w:color="auto" w:fill="FFFFFF"/>
        </w:rPr>
        <w:t>хурдэ</w:t>
      </w:r>
      <w:proofErr w:type="spellEnd"/>
    </w:p>
    <w:p w:rsidR="00445C43" w:rsidRDefault="00445C43" w:rsidP="00AB1712">
      <w:pPr>
        <w:pStyle w:val="a5"/>
        <w:shd w:val="clear" w:color="auto" w:fill="FFFFFF"/>
        <w:spacing w:before="120" w:beforeAutospacing="0" w:after="120" w:afterAutospacing="0"/>
        <w:ind w:left="709"/>
        <w:jc w:val="both"/>
      </w:pPr>
      <w:r w:rsidRPr="002053F0">
        <w:rPr>
          <w:shd w:val="clear" w:color="auto" w:fill="FFFFFF"/>
        </w:rPr>
        <w:t>В) скульптуры и статуи божеств?                            Ответ – А.</w:t>
      </w:r>
      <w:r w:rsidR="00AB1712">
        <w:rPr>
          <w:shd w:val="clear" w:color="auto" w:fill="FFFFFF"/>
        </w:rPr>
        <w:t xml:space="preserve">         </w:t>
      </w:r>
      <w:r w:rsidR="00AB1712">
        <w:t>Система оценивания: за верный ответ – 3 балла.</w:t>
      </w:r>
    </w:p>
    <w:p w:rsidR="00CB3FAB" w:rsidRPr="002053F0" w:rsidRDefault="00CB3FAB" w:rsidP="00AB1712">
      <w:pPr>
        <w:pStyle w:val="a5"/>
        <w:shd w:val="clear" w:color="auto" w:fill="FFFFFF"/>
        <w:spacing w:before="120" w:beforeAutospacing="0" w:after="120" w:afterAutospacing="0"/>
        <w:ind w:left="709"/>
        <w:jc w:val="both"/>
        <w:rPr>
          <w:shd w:val="clear" w:color="auto" w:fill="FFFFFF"/>
        </w:rPr>
      </w:pPr>
    </w:p>
    <w:p w:rsidR="00445C43" w:rsidRPr="002053F0" w:rsidRDefault="0007393E" w:rsidP="00445C43">
      <w:pPr>
        <w:pStyle w:val="a5"/>
        <w:numPr>
          <w:ilvl w:val="0"/>
          <w:numId w:val="1"/>
        </w:numPr>
        <w:shd w:val="clear" w:color="auto" w:fill="FFFFFF"/>
        <w:spacing w:before="120" w:beforeAutospacing="0" w:after="120" w:afterAutospacing="0"/>
        <w:jc w:val="both"/>
      </w:pPr>
      <w:hyperlink r:id="rId5" w:tooltip="Православный храм" w:history="1">
        <w:r w:rsidR="00445C43" w:rsidRPr="004B4CFC">
          <w:rPr>
            <w:rStyle w:val="a4"/>
            <w:color w:val="auto"/>
            <w:u w:val="none"/>
          </w:rPr>
          <w:t>Православный храм</w:t>
        </w:r>
      </w:hyperlink>
      <w:r w:rsidR="00445C43" w:rsidRPr="002053F0">
        <w:t>, памятник архитектуры </w:t>
      </w:r>
      <w:hyperlink r:id="rId6" w:tooltip="Сибирское барокко" w:history="1">
        <w:r w:rsidR="00445C43" w:rsidRPr="004B4CFC">
          <w:rPr>
            <w:rStyle w:val="a4"/>
            <w:color w:val="auto"/>
            <w:u w:val="none"/>
          </w:rPr>
          <w:t>сибирского барокко</w:t>
        </w:r>
      </w:hyperlink>
      <w:r w:rsidR="00445C43" w:rsidRPr="002053F0">
        <w:t> середины XVIII века в </w:t>
      </w:r>
      <w:hyperlink r:id="rId7" w:tooltip="Забайкалье" w:history="1">
        <w:r w:rsidR="00445C43" w:rsidRPr="004B4CFC">
          <w:rPr>
            <w:rStyle w:val="a4"/>
            <w:color w:val="auto"/>
            <w:u w:val="none"/>
          </w:rPr>
          <w:t>Забайкалье</w:t>
        </w:r>
      </w:hyperlink>
      <w:r w:rsidR="00445C43" w:rsidRPr="002053F0">
        <w:t xml:space="preserve">. Возведён в 1741—1785 годах в городе </w:t>
      </w:r>
      <w:proofErr w:type="spellStart"/>
      <w:r w:rsidR="00445C43" w:rsidRPr="002053F0">
        <w:t>Верхнеудинске</w:t>
      </w:r>
      <w:proofErr w:type="spellEnd"/>
      <w:r w:rsidR="00445C43" w:rsidRPr="002053F0">
        <w:t xml:space="preserve"> (с 1934 года — </w:t>
      </w:r>
      <w:hyperlink r:id="rId8" w:tooltip="Улан-Удэ" w:history="1">
        <w:r w:rsidR="00445C43" w:rsidRPr="004B4CFC">
          <w:rPr>
            <w:rStyle w:val="a4"/>
            <w:color w:val="auto"/>
            <w:u w:val="none"/>
          </w:rPr>
          <w:t>Улан-Удэ</w:t>
        </w:r>
      </w:hyperlink>
      <w:r w:rsidR="00445C43" w:rsidRPr="002053F0">
        <w:t>). Первое каменное здание города, расположенное в историческом центре Улан-Удэ, на правом берегу реки </w:t>
      </w:r>
      <w:hyperlink r:id="rId9" w:tooltip="Уда (приток Селенги)" w:history="1">
        <w:r w:rsidR="00445C43" w:rsidRPr="004B4CFC">
          <w:rPr>
            <w:rStyle w:val="a4"/>
            <w:color w:val="auto"/>
            <w:u w:val="none"/>
          </w:rPr>
          <w:t>Уды</w:t>
        </w:r>
      </w:hyperlink>
      <w:r w:rsidR="00445C43" w:rsidRPr="002053F0">
        <w:t> близ её впадения в </w:t>
      </w:r>
      <w:hyperlink r:id="rId10" w:tooltip="Селенга (река)" w:history="1">
        <w:r w:rsidR="00445C43" w:rsidRPr="004B4CFC">
          <w:rPr>
            <w:rStyle w:val="a4"/>
            <w:color w:val="auto"/>
            <w:u w:val="none"/>
          </w:rPr>
          <w:t>Селенгу</w:t>
        </w:r>
      </w:hyperlink>
      <w:r w:rsidR="00445C43" w:rsidRPr="002053F0">
        <w:t>. Какой из нижеперечисленных храмов расположен в данной части города:</w:t>
      </w:r>
    </w:p>
    <w:p w:rsidR="00445C43" w:rsidRPr="002053F0" w:rsidRDefault="00445C43" w:rsidP="00445C43">
      <w:pPr>
        <w:pStyle w:val="a5"/>
        <w:shd w:val="clear" w:color="auto" w:fill="FFFFFF"/>
        <w:spacing w:before="120" w:beforeAutospacing="0" w:after="120" w:afterAutospacing="0"/>
        <w:ind w:left="720"/>
        <w:jc w:val="both"/>
      </w:pPr>
      <w:r w:rsidRPr="002053F0">
        <w:t>А) Хра</w:t>
      </w:r>
      <w:r>
        <w:t>м Покрова Пресвятой богородицы,</w:t>
      </w:r>
    </w:p>
    <w:p w:rsidR="00445C43" w:rsidRPr="002053F0" w:rsidRDefault="00445C43" w:rsidP="00445C43">
      <w:pPr>
        <w:pStyle w:val="a5"/>
        <w:shd w:val="clear" w:color="auto" w:fill="FFFFFF"/>
        <w:spacing w:before="120" w:beforeAutospacing="0" w:after="120" w:afterAutospacing="0"/>
        <w:ind w:left="720"/>
        <w:jc w:val="both"/>
      </w:pPr>
      <w:r w:rsidRPr="002053F0">
        <w:t>Б) Храм пророка Божия Илии,</w:t>
      </w:r>
    </w:p>
    <w:p w:rsidR="00445C43" w:rsidRPr="002053F0" w:rsidRDefault="00445C43" w:rsidP="00445C43">
      <w:pPr>
        <w:pStyle w:val="a5"/>
        <w:shd w:val="clear" w:color="auto" w:fill="FFFFFF"/>
        <w:spacing w:before="120" w:beforeAutospacing="0" w:after="120" w:afterAutospacing="0"/>
        <w:ind w:left="720"/>
        <w:jc w:val="both"/>
      </w:pPr>
      <w:r w:rsidRPr="002053F0">
        <w:t>В) Храм Святого Николая Чудотворца,</w:t>
      </w:r>
    </w:p>
    <w:p w:rsidR="00445C43" w:rsidRDefault="00445C43" w:rsidP="00AB1712">
      <w:pPr>
        <w:pStyle w:val="a5"/>
        <w:shd w:val="clear" w:color="auto" w:fill="FFFFFF"/>
        <w:spacing w:before="120" w:beforeAutospacing="0" w:after="120" w:afterAutospacing="0"/>
        <w:ind w:left="709"/>
        <w:jc w:val="both"/>
      </w:pPr>
      <w:r w:rsidRPr="002053F0">
        <w:t xml:space="preserve">Г) </w:t>
      </w:r>
      <w:proofErr w:type="spellStart"/>
      <w:r w:rsidRPr="002053F0">
        <w:t>Свято-Одигитриевский</w:t>
      </w:r>
      <w:proofErr w:type="spellEnd"/>
      <w:r w:rsidRPr="002053F0">
        <w:t xml:space="preserve"> храм?</w:t>
      </w:r>
      <w:r>
        <w:t xml:space="preserve">                     Ответ – Г.</w:t>
      </w:r>
      <w:r w:rsidR="00AB1712">
        <w:t xml:space="preserve">        Система оценивания: за верный ответ – 3 балла.</w:t>
      </w:r>
    </w:p>
    <w:p w:rsidR="00445C43" w:rsidRDefault="00445C43" w:rsidP="00445C43">
      <w:pPr>
        <w:pStyle w:val="a3"/>
        <w:numPr>
          <w:ilvl w:val="0"/>
          <w:numId w:val="1"/>
        </w:numPr>
        <w:shd w:val="clear" w:color="auto" w:fill="FFFFFF"/>
        <w:spacing w:after="0" w:line="240" w:lineRule="auto"/>
        <w:ind w:left="709"/>
        <w:jc w:val="both"/>
        <w:textAlignment w:val="baseline"/>
        <w:rPr>
          <w:rFonts w:ascii="Times New Roman" w:eastAsia="Times New Roman" w:hAnsi="Times New Roman" w:cs="Times New Roman"/>
          <w:sz w:val="24"/>
          <w:szCs w:val="24"/>
          <w:lang w:eastAsia="ru-RU"/>
        </w:rPr>
      </w:pPr>
      <w:r w:rsidRPr="004B4CF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2016 г. в</w:t>
      </w:r>
      <w:r w:rsidRPr="004B4CFC">
        <w:rPr>
          <w:rFonts w:ascii="Times New Roman" w:eastAsia="Times New Roman" w:hAnsi="Times New Roman" w:cs="Times New Roman"/>
          <w:sz w:val="24"/>
          <w:szCs w:val="24"/>
          <w:lang w:eastAsia="ru-RU"/>
        </w:rPr>
        <w:t xml:space="preserve"> Национальной библиотеке республики Бурятия организована выставка, приуроченная к 315-летию составления атласа Сибири «Чертежной книги Сибири».</w:t>
      </w:r>
      <w:r>
        <w:rPr>
          <w:rFonts w:ascii="Times New Roman" w:eastAsia="Times New Roman" w:hAnsi="Times New Roman" w:cs="Times New Roman"/>
          <w:sz w:val="24"/>
          <w:szCs w:val="24"/>
          <w:lang w:eastAsia="ru-RU"/>
        </w:rPr>
        <w:t xml:space="preserve"> </w:t>
      </w:r>
      <w:r w:rsidRPr="004B4CFC">
        <w:rPr>
          <w:rFonts w:ascii="Times New Roman" w:eastAsia="Times New Roman" w:hAnsi="Times New Roman" w:cs="Times New Roman"/>
          <w:sz w:val="24"/>
          <w:szCs w:val="24"/>
          <w:lang w:eastAsia="ru-RU"/>
        </w:rPr>
        <w:t xml:space="preserve">В том числе на ней представлено издание 1882 года, снятое с рукописного подлинника атласа. «Служебная чертежная книга» обобщила результаты русских географических открытий XVII века. Её составитель, сын </w:t>
      </w:r>
      <w:proofErr w:type="spellStart"/>
      <w:r w:rsidRPr="004B4CFC">
        <w:rPr>
          <w:rFonts w:ascii="Times New Roman" w:eastAsia="Times New Roman" w:hAnsi="Times New Roman" w:cs="Times New Roman"/>
          <w:sz w:val="24"/>
          <w:szCs w:val="24"/>
          <w:lang w:eastAsia="ru-RU"/>
        </w:rPr>
        <w:t>тобольского</w:t>
      </w:r>
      <w:proofErr w:type="spellEnd"/>
      <w:r w:rsidRPr="004B4CFC">
        <w:rPr>
          <w:rFonts w:ascii="Times New Roman" w:eastAsia="Times New Roman" w:hAnsi="Times New Roman" w:cs="Times New Roman"/>
          <w:sz w:val="24"/>
          <w:szCs w:val="24"/>
          <w:lang w:eastAsia="ru-RU"/>
        </w:rPr>
        <w:t xml:space="preserve"> </w:t>
      </w:r>
      <w:r w:rsidRPr="004B4CFC">
        <w:rPr>
          <w:rFonts w:ascii="Times New Roman" w:eastAsia="Times New Roman" w:hAnsi="Times New Roman" w:cs="Times New Roman"/>
          <w:sz w:val="24"/>
          <w:szCs w:val="24"/>
          <w:lang w:eastAsia="ru-RU"/>
        </w:rPr>
        <w:lastRenderedPageBreak/>
        <w:t>боярина, градостроитель был самобытным талантливым летописцем и картографом. В составлении описания земли сибирской ему помогали сыновья. Работа над атласом была закончена в 1702 году. Как отметили в библиотеке, «Чертежная книга Сибири» отличается правдивостью, детальностью и разносторонностью сведений о природных особенностях местности.</w:t>
      </w:r>
      <w:r>
        <w:rPr>
          <w:rFonts w:ascii="Times New Roman" w:eastAsia="Times New Roman" w:hAnsi="Times New Roman" w:cs="Times New Roman"/>
          <w:sz w:val="24"/>
          <w:szCs w:val="24"/>
          <w:lang w:eastAsia="ru-RU"/>
        </w:rPr>
        <w:t xml:space="preserve"> Кто является составителем данного атласа:</w:t>
      </w:r>
    </w:p>
    <w:p w:rsidR="00445C43" w:rsidRDefault="00445C43" w:rsidP="00445C43">
      <w:pPr>
        <w:pStyle w:val="a3"/>
        <w:shd w:val="clear" w:color="auto" w:fill="FFFFFF"/>
        <w:spacing w:after="0" w:line="24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 Ремезов,</w:t>
      </w:r>
    </w:p>
    <w:p w:rsidR="00445C43" w:rsidRDefault="00445C43" w:rsidP="00445C43">
      <w:pPr>
        <w:pStyle w:val="a3"/>
        <w:shd w:val="clear" w:color="auto" w:fill="FFFFFF"/>
        <w:spacing w:after="0" w:line="24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 Кирилов,</w:t>
      </w:r>
    </w:p>
    <w:p w:rsidR="00445C43" w:rsidRDefault="00445C43" w:rsidP="00445C43">
      <w:pPr>
        <w:pStyle w:val="a3"/>
        <w:shd w:val="clear" w:color="auto" w:fill="FFFFFF"/>
        <w:spacing w:after="0" w:line="24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Е. </w:t>
      </w:r>
      <w:proofErr w:type="gramStart"/>
      <w:r>
        <w:rPr>
          <w:rFonts w:ascii="Times New Roman" w:eastAsia="Times New Roman" w:hAnsi="Times New Roman" w:cs="Times New Roman"/>
          <w:sz w:val="24"/>
          <w:szCs w:val="24"/>
          <w:lang w:eastAsia="ru-RU"/>
        </w:rPr>
        <w:t>Хабаров</w:t>
      </w:r>
      <w:proofErr w:type="gramEnd"/>
      <w:r>
        <w:rPr>
          <w:rFonts w:ascii="Times New Roman" w:eastAsia="Times New Roman" w:hAnsi="Times New Roman" w:cs="Times New Roman"/>
          <w:sz w:val="24"/>
          <w:szCs w:val="24"/>
          <w:lang w:eastAsia="ru-RU"/>
        </w:rPr>
        <w:t>,</w:t>
      </w:r>
    </w:p>
    <w:p w:rsidR="00AB1712" w:rsidRDefault="00445C43" w:rsidP="00AB1712">
      <w:pPr>
        <w:pStyle w:val="a5"/>
        <w:shd w:val="clear" w:color="auto" w:fill="FFFFFF"/>
        <w:spacing w:before="120" w:beforeAutospacing="0" w:after="120" w:afterAutospacing="0"/>
        <w:ind w:left="709"/>
        <w:jc w:val="both"/>
        <w:rPr>
          <w:shd w:val="clear" w:color="auto" w:fill="FFFFFF"/>
        </w:rPr>
      </w:pPr>
      <w:r>
        <w:t xml:space="preserve">Г)  С. </w:t>
      </w:r>
      <w:proofErr w:type="spellStart"/>
      <w:r>
        <w:t>Борджиа</w:t>
      </w:r>
      <w:proofErr w:type="spellEnd"/>
      <w:r>
        <w:t>?                            Ответ – А.</w:t>
      </w:r>
      <w:r w:rsidR="00AB1712">
        <w:t xml:space="preserve">         Система оценивания: за верный ответ – 3 балла.</w:t>
      </w:r>
    </w:p>
    <w:p w:rsidR="00445C43" w:rsidRPr="002053F0" w:rsidRDefault="00445C43" w:rsidP="00445C43">
      <w:pPr>
        <w:pStyle w:val="a3"/>
        <w:numPr>
          <w:ilvl w:val="0"/>
          <w:numId w:val="1"/>
        </w:numPr>
        <w:shd w:val="clear" w:color="auto" w:fill="FFFFFF"/>
        <w:spacing w:after="210" w:line="240" w:lineRule="auto"/>
        <w:jc w:val="both"/>
        <w:rPr>
          <w:rFonts w:ascii="Times New Roman" w:eastAsia="Times New Roman" w:hAnsi="Times New Roman" w:cs="Times New Roman"/>
          <w:sz w:val="24"/>
          <w:szCs w:val="24"/>
          <w:lang w:eastAsia="ru-RU"/>
        </w:rPr>
      </w:pPr>
      <w:r w:rsidRPr="002053F0">
        <w:rPr>
          <w:rFonts w:ascii="Times New Roman" w:eastAsia="Times New Roman" w:hAnsi="Times New Roman" w:cs="Times New Roman"/>
          <w:sz w:val="24"/>
          <w:szCs w:val="24"/>
          <w:lang w:eastAsia="ru-RU"/>
        </w:rPr>
        <w:t xml:space="preserve">Бурятия богата водными ресурсами. Здесь насчитывается около 9000 рек и речек, которые относятся к водосборной площади Байкала и бассейнам крупных рек Сибири - Енисея и Лены. </w:t>
      </w:r>
    </w:p>
    <w:p w:rsidR="00445C43" w:rsidRPr="002053F0" w:rsidRDefault="00445C43"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sidRPr="002053F0">
        <w:rPr>
          <w:rFonts w:ascii="Times New Roman" w:eastAsia="Times New Roman" w:hAnsi="Times New Roman" w:cs="Times New Roman"/>
          <w:sz w:val="24"/>
          <w:szCs w:val="24"/>
          <w:lang w:eastAsia="ru-RU"/>
        </w:rPr>
        <w:t>Соотнесите реки с принадлежностью  их бассейнам рек:  1. Енисей,  2. Лена.</w:t>
      </w:r>
      <w:r w:rsidR="00EE57B2">
        <w:rPr>
          <w:rFonts w:ascii="Times New Roman" w:eastAsia="Times New Roman" w:hAnsi="Times New Roman" w:cs="Times New Roman"/>
          <w:sz w:val="24"/>
          <w:szCs w:val="24"/>
          <w:lang w:eastAsia="ru-RU"/>
        </w:rPr>
        <w:t xml:space="preserve"> </w:t>
      </w:r>
    </w:p>
    <w:p w:rsidR="00445C43" w:rsidRPr="002053F0" w:rsidRDefault="00445C43"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sidRPr="002053F0">
        <w:rPr>
          <w:rFonts w:ascii="Times New Roman" w:eastAsia="Times New Roman" w:hAnsi="Times New Roman" w:cs="Times New Roman"/>
          <w:sz w:val="24"/>
          <w:szCs w:val="24"/>
          <w:lang w:eastAsia="ru-RU"/>
        </w:rPr>
        <w:t>А) Селенга</w:t>
      </w:r>
    </w:p>
    <w:p w:rsidR="00445C43" w:rsidRPr="002053F0" w:rsidRDefault="00445C43"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sidRPr="002053F0">
        <w:rPr>
          <w:rFonts w:ascii="Times New Roman" w:eastAsia="Times New Roman" w:hAnsi="Times New Roman" w:cs="Times New Roman"/>
          <w:sz w:val="24"/>
          <w:szCs w:val="24"/>
          <w:lang w:eastAsia="ru-RU"/>
        </w:rPr>
        <w:t>Б) Иркут</w:t>
      </w:r>
    </w:p>
    <w:p w:rsidR="00445C43" w:rsidRPr="002053F0" w:rsidRDefault="00445C43"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sidRPr="002053F0">
        <w:rPr>
          <w:rFonts w:ascii="Times New Roman" w:eastAsia="Times New Roman" w:hAnsi="Times New Roman" w:cs="Times New Roman"/>
          <w:sz w:val="24"/>
          <w:szCs w:val="24"/>
          <w:lang w:eastAsia="ru-RU"/>
        </w:rPr>
        <w:t>В) Витим</w:t>
      </w:r>
    </w:p>
    <w:p w:rsidR="00445C43" w:rsidRPr="002053F0" w:rsidRDefault="00445C43"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sidRPr="002053F0">
        <w:rPr>
          <w:rFonts w:ascii="Times New Roman" w:eastAsia="Times New Roman" w:hAnsi="Times New Roman" w:cs="Times New Roman"/>
          <w:sz w:val="24"/>
          <w:szCs w:val="24"/>
          <w:lang w:eastAsia="ru-RU"/>
        </w:rPr>
        <w:t xml:space="preserve">Г) </w:t>
      </w:r>
      <w:proofErr w:type="spellStart"/>
      <w:r w:rsidRPr="002053F0">
        <w:rPr>
          <w:rFonts w:ascii="Times New Roman" w:eastAsia="Times New Roman" w:hAnsi="Times New Roman" w:cs="Times New Roman"/>
          <w:sz w:val="24"/>
          <w:szCs w:val="24"/>
          <w:lang w:eastAsia="ru-RU"/>
        </w:rPr>
        <w:t>Муя</w:t>
      </w:r>
      <w:proofErr w:type="spellEnd"/>
    </w:p>
    <w:p w:rsidR="00EE57B2" w:rsidRDefault="00EE57B2"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9"/>
        <w:tblW w:w="0" w:type="auto"/>
        <w:tblInd w:w="720" w:type="dxa"/>
        <w:tblLook w:val="04A0"/>
      </w:tblPr>
      <w:tblGrid>
        <w:gridCol w:w="1940"/>
        <w:gridCol w:w="6237"/>
      </w:tblGrid>
      <w:tr w:rsidR="00EE57B2" w:rsidTr="00EE57B2">
        <w:tc>
          <w:tcPr>
            <w:tcW w:w="1940" w:type="dxa"/>
          </w:tcPr>
          <w:p w:rsidR="00EE57B2" w:rsidRDefault="00EE57B2" w:rsidP="00445C43">
            <w:pPr>
              <w:pStyle w:val="a3"/>
              <w:spacing w:after="21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Енисей</w:t>
            </w:r>
          </w:p>
        </w:tc>
        <w:tc>
          <w:tcPr>
            <w:tcW w:w="6237" w:type="dxa"/>
          </w:tcPr>
          <w:p w:rsidR="00EE57B2" w:rsidRDefault="00EE57B2" w:rsidP="00445C43">
            <w:pPr>
              <w:pStyle w:val="a3"/>
              <w:spacing w:after="210"/>
              <w:ind w:left="0"/>
              <w:jc w:val="both"/>
              <w:rPr>
                <w:rFonts w:ascii="Times New Roman" w:eastAsia="Times New Roman" w:hAnsi="Times New Roman" w:cs="Times New Roman"/>
                <w:sz w:val="24"/>
                <w:szCs w:val="24"/>
                <w:lang w:eastAsia="ru-RU"/>
              </w:rPr>
            </w:pPr>
          </w:p>
        </w:tc>
      </w:tr>
      <w:tr w:rsidR="00EE57B2" w:rsidTr="00EE57B2">
        <w:tc>
          <w:tcPr>
            <w:tcW w:w="1940" w:type="dxa"/>
          </w:tcPr>
          <w:p w:rsidR="00EE57B2" w:rsidRDefault="00EE57B2" w:rsidP="00445C43">
            <w:pPr>
              <w:pStyle w:val="a3"/>
              <w:spacing w:after="21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Лена</w:t>
            </w:r>
          </w:p>
        </w:tc>
        <w:tc>
          <w:tcPr>
            <w:tcW w:w="6237" w:type="dxa"/>
          </w:tcPr>
          <w:p w:rsidR="00EE57B2" w:rsidRDefault="00EE57B2" w:rsidP="00445C43">
            <w:pPr>
              <w:pStyle w:val="a3"/>
              <w:spacing w:after="210"/>
              <w:ind w:left="0"/>
              <w:jc w:val="both"/>
              <w:rPr>
                <w:rFonts w:ascii="Times New Roman" w:eastAsia="Times New Roman" w:hAnsi="Times New Roman" w:cs="Times New Roman"/>
                <w:sz w:val="24"/>
                <w:szCs w:val="24"/>
                <w:lang w:eastAsia="ru-RU"/>
              </w:rPr>
            </w:pPr>
          </w:p>
        </w:tc>
      </w:tr>
    </w:tbl>
    <w:p w:rsidR="00EE57B2" w:rsidRDefault="00EE57B2"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p>
    <w:p w:rsidR="00445C43" w:rsidRDefault="00EE57B2"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p w:rsidR="00EE57B2" w:rsidRDefault="00EE57B2"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p>
    <w:tbl>
      <w:tblPr>
        <w:tblStyle w:val="a9"/>
        <w:tblW w:w="0" w:type="auto"/>
        <w:tblInd w:w="720" w:type="dxa"/>
        <w:tblLook w:val="04A0"/>
      </w:tblPr>
      <w:tblGrid>
        <w:gridCol w:w="1940"/>
        <w:gridCol w:w="6237"/>
      </w:tblGrid>
      <w:tr w:rsidR="00EE57B2" w:rsidTr="00C62083">
        <w:tc>
          <w:tcPr>
            <w:tcW w:w="1940" w:type="dxa"/>
          </w:tcPr>
          <w:p w:rsidR="00EE57B2" w:rsidRDefault="00EE57B2" w:rsidP="00C62083">
            <w:pPr>
              <w:pStyle w:val="a3"/>
              <w:spacing w:after="21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Енисей</w:t>
            </w:r>
          </w:p>
        </w:tc>
        <w:tc>
          <w:tcPr>
            <w:tcW w:w="6237" w:type="dxa"/>
          </w:tcPr>
          <w:p w:rsidR="00EE57B2" w:rsidRDefault="00EE57B2" w:rsidP="00C62083">
            <w:pPr>
              <w:pStyle w:val="a3"/>
              <w:spacing w:after="21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w:t>
            </w:r>
          </w:p>
        </w:tc>
      </w:tr>
      <w:tr w:rsidR="00EE57B2" w:rsidTr="00C62083">
        <w:tc>
          <w:tcPr>
            <w:tcW w:w="1940" w:type="dxa"/>
          </w:tcPr>
          <w:p w:rsidR="00EE57B2" w:rsidRDefault="00EE57B2" w:rsidP="00C62083">
            <w:pPr>
              <w:pStyle w:val="a3"/>
              <w:spacing w:after="21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Лена</w:t>
            </w:r>
          </w:p>
        </w:tc>
        <w:tc>
          <w:tcPr>
            <w:tcW w:w="6237" w:type="dxa"/>
          </w:tcPr>
          <w:p w:rsidR="00EE57B2" w:rsidRDefault="00EE57B2" w:rsidP="00C62083">
            <w:pPr>
              <w:pStyle w:val="a3"/>
              <w:spacing w:after="21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w:t>
            </w:r>
          </w:p>
        </w:tc>
      </w:tr>
    </w:tbl>
    <w:p w:rsidR="00CB3FAB" w:rsidRDefault="00CB3FAB" w:rsidP="00445C43">
      <w:pPr>
        <w:pStyle w:val="a3"/>
        <w:shd w:val="clear" w:color="auto" w:fill="FFFFFF"/>
        <w:spacing w:after="210" w:line="240" w:lineRule="auto"/>
        <w:jc w:val="both"/>
        <w:rPr>
          <w:rFonts w:ascii="Times New Roman" w:hAnsi="Times New Roman" w:cs="Times New Roman"/>
          <w:sz w:val="24"/>
          <w:szCs w:val="24"/>
        </w:rPr>
      </w:pPr>
    </w:p>
    <w:p w:rsidR="00EE57B2" w:rsidRDefault="00EE57B2" w:rsidP="00445C43">
      <w:pPr>
        <w:pStyle w:val="a3"/>
        <w:shd w:val="clear" w:color="auto" w:fill="FFFFFF"/>
        <w:spacing w:after="210" w:line="240" w:lineRule="auto"/>
        <w:jc w:val="both"/>
        <w:rPr>
          <w:rFonts w:ascii="Times New Roman" w:hAnsi="Times New Roman" w:cs="Times New Roman"/>
          <w:sz w:val="24"/>
          <w:szCs w:val="24"/>
        </w:rPr>
      </w:pPr>
      <w:r w:rsidRPr="00EE57B2">
        <w:rPr>
          <w:rFonts w:ascii="Times New Roman" w:hAnsi="Times New Roman" w:cs="Times New Roman"/>
          <w:sz w:val="24"/>
          <w:szCs w:val="24"/>
        </w:rPr>
        <w:t>Система оценивания: за п</w:t>
      </w:r>
      <w:r w:rsidR="00AB1712">
        <w:rPr>
          <w:rFonts w:ascii="Times New Roman" w:hAnsi="Times New Roman" w:cs="Times New Roman"/>
          <w:sz w:val="24"/>
          <w:szCs w:val="24"/>
        </w:rPr>
        <w:t>равильно заполненную таблицу – 5</w:t>
      </w:r>
      <w:r w:rsidRPr="00EE57B2">
        <w:rPr>
          <w:rFonts w:ascii="Times New Roman" w:hAnsi="Times New Roman" w:cs="Times New Roman"/>
          <w:sz w:val="24"/>
          <w:szCs w:val="24"/>
        </w:rPr>
        <w:t xml:space="preserve"> баллов.</w:t>
      </w:r>
    </w:p>
    <w:p w:rsidR="00CB3FAB" w:rsidRPr="00EE57B2" w:rsidRDefault="00CB3FAB" w:rsidP="00445C43">
      <w:pPr>
        <w:pStyle w:val="a3"/>
        <w:shd w:val="clear" w:color="auto" w:fill="FFFFFF"/>
        <w:spacing w:after="210" w:line="240" w:lineRule="auto"/>
        <w:jc w:val="both"/>
        <w:rPr>
          <w:rFonts w:ascii="Times New Roman" w:eastAsia="Times New Roman" w:hAnsi="Times New Roman" w:cs="Times New Roman"/>
          <w:sz w:val="24"/>
          <w:szCs w:val="24"/>
          <w:lang w:eastAsia="ru-RU"/>
        </w:rPr>
      </w:pPr>
    </w:p>
    <w:p w:rsidR="00445C43" w:rsidRPr="002053F0" w:rsidRDefault="00445C43" w:rsidP="00445C43">
      <w:pPr>
        <w:pStyle w:val="a5"/>
        <w:numPr>
          <w:ilvl w:val="0"/>
          <w:numId w:val="1"/>
        </w:numPr>
        <w:shd w:val="clear" w:color="auto" w:fill="FFFFFF"/>
        <w:spacing w:before="120" w:beforeAutospacing="0" w:after="120" w:afterAutospacing="0"/>
        <w:jc w:val="both"/>
      </w:pPr>
      <w:r w:rsidRPr="002053F0">
        <w:rPr>
          <w:shd w:val="clear" w:color="auto" w:fill="FFFFFF"/>
        </w:rPr>
        <w:t xml:space="preserve">Ученые Национального исследовательского Иркутского государственного технического университета (НИ </w:t>
      </w:r>
      <w:proofErr w:type="spellStart"/>
      <w:r w:rsidRPr="002053F0">
        <w:rPr>
          <w:shd w:val="clear" w:color="auto" w:fill="FFFFFF"/>
        </w:rPr>
        <w:t>ИрГТУ</w:t>
      </w:r>
      <w:proofErr w:type="spellEnd"/>
      <w:r w:rsidRPr="002053F0">
        <w:rPr>
          <w:shd w:val="clear" w:color="auto" w:fill="FFFFFF"/>
        </w:rPr>
        <w:t>) предлагают построить для теплоснабжения курорта «Горячинск» (Бурятия) экологически чистую электростанцию. Авторы проекта сообщают, что санитарно-курортное управление «Байкал-курорт» заинтересовалось иркутским проектом, в настоящее время ведутся переговоры с ООО «Энергия» (</w:t>
      </w:r>
      <w:proofErr w:type="gramStart"/>
      <w:r w:rsidRPr="002053F0">
        <w:rPr>
          <w:shd w:val="clear" w:color="auto" w:fill="FFFFFF"/>
        </w:rPr>
        <w:t>г</w:t>
      </w:r>
      <w:proofErr w:type="gramEnd"/>
      <w:r w:rsidRPr="002053F0">
        <w:rPr>
          <w:shd w:val="clear" w:color="auto" w:fill="FFFFFF"/>
        </w:rPr>
        <w:t>. Новосибирск). Сооружение данной станции обойдется в 13,5 — 14 </w:t>
      </w:r>
      <w:proofErr w:type="spellStart"/>
      <w:proofErr w:type="gramStart"/>
      <w:r w:rsidRPr="002053F0">
        <w:rPr>
          <w:shd w:val="clear" w:color="auto" w:fill="FFFFFF"/>
        </w:rPr>
        <w:t>млн</w:t>
      </w:r>
      <w:proofErr w:type="spellEnd"/>
      <w:proofErr w:type="gramEnd"/>
      <w:r w:rsidRPr="002053F0">
        <w:rPr>
          <w:shd w:val="clear" w:color="auto" w:fill="FFFFFF"/>
        </w:rPr>
        <w:t xml:space="preserve"> рублей. Согласно расчетам, приносить прибыль она начнет через три-четыре года. Для обслуживания автоматизированной станции достаточно одного инженера. В настоящее время теплоснабжение курорта «Горячинск» обеспечивает угольная котельная, которая производит до 1,8 — 1,9 тыс. тонн </w:t>
      </w:r>
      <w:proofErr w:type="spellStart"/>
      <w:r w:rsidRPr="002053F0">
        <w:rPr>
          <w:shd w:val="clear" w:color="auto" w:fill="FFFFFF"/>
        </w:rPr>
        <w:t>золошлаковых</w:t>
      </w:r>
      <w:proofErr w:type="spellEnd"/>
      <w:r w:rsidRPr="002053F0">
        <w:rPr>
          <w:shd w:val="clear" w:color="auto" w:fill="FFFFFF"/>
        </w:rPr>
        <w:t xml:space="preserve"> отходов и распространяет в атмосферу Байкальской территории 50-60 тонн газопылевых выбросов в год. Какую электростанцию предлагают ученые НИ </w:t>
      </w:r>
      <w:proofErr w:type="spellStart"/>
      <w:r w:rsidRPr="002053F0">
        <w:rPr>
          <w:shd w:val="clear" w:color="auto" w:fill="FFFFFF"/>
        </w:rPr>
        <w:t>ИрГТУ</w:t>
      </w:r>
      <w:proofErr w:type="spellEnd"/>
      <w:r w:rsidRPr="002053F0">
        <w:rPr>
          <w:shd w:val="clear" w:color="auto" w:fill="FFFFFF"/>
        </w:rPr>
        <w:t xml:space="preserve"> построить в Горячинске?</w:t>
      </w:r>
    </w:p>
    <w:p w:rsidR="00445C43" w:rsidRPr="002053F0" w:rsidRDefault="00445C43" w:rsidP="00445C43">
      <w:pPr>
        <w:pStyle w:val="a5"/>
        <w:shd w:val="clear" w:color="auto" w:fill="FFFFFF"/>
        <w:spacing w:before="120" w:beforeAutospacing="0" w:after="120" w:afterAutospacing="0"/>
        <w:ind w:left="709"/>
        <w:jc w:val="both"/>
        <w:rPr>
          <w:shd w:val="clear" w:color="auto" w:fill="FFFFFF"/>
        </w:rPr>
      </w:pPr>
      <w:r w:rsidRPr="002053F0">
        <w:rPr>
          <w:shd w:val="clear" w:color="auto" w:fill="FFFFFF"/>
        </w:rPr>
        <w:lastRenderedPageBreak/>
        <w:t xml:space="preserve">А) </w:t>
      </w:r>
      <w:proofErr w:type="spellStart"/>
      <w:r w:rsidRPr="002053F0">
        <w:rPr>
          <w:shd w:val="clear" w:color="auto" w:fill="FFFFFF"/>
        </w:rPr>
        <w:t>Гелиоэлектростанцию</w:t>
      </w:r>
      <w:proofErr w:type="spellEnd"/>
      <w:r w:rsidRPr="002053F0">
        <w:rPr>
          <w:shd w:val="clear" w:color="auto" w:fill="FFFFFF"/>
        </w:rPr>
        <w:t>,</w:t>
      </w:r>
    </w:p>
    <w:p w:rsidR="00445C43" w:rsidRPr="002053F0" w:rsidRDefault="00445C43" w:rsidP="00445C43">
      <w:pPr>
        <w:pStyle w:val="a5"/>
        <w:shd w:val="clear" w:color="auto" w:fill="FFFFFF"/>
        <w:spacing w:before="120" w:beforeAutospacing="0" w:after="120" w:afterAutospacing="0"/>
        <w:ind w:left="709"/>
        <w:jc w:val="both"/>
        <w:rPr>
          <w:shd w:val="clear" w:color="auto" w:fill="FFFFFF"/>
        </w:rPr>
      </w:pPr>
      <w:r w:rsidRPr="002053F0">
        <w:rPr>
          <w:shd w:val="clear" w:color="auto" w:fill="FFFFFF"/>
        </w:rPr>
        <w:t>Б) Геотермальную электростанцию,</w:t>
      </w:r>
    </w:p>
    <w:p w:rsidR="00445C43" w:rsidRPr="002053F0" w:rsidRDefault="00445C43" w:rsidP="00445C43">
      <w:pPr>
        <w:pStyle w:val="a5"/>
        <w:shd w:val="clear" w:color="auto" w:fill="FFFFFF"/>
        <w:spacing w:before="120" w:beforeAutospacing="0" w:after="120" w:afterAutospacing="0"/>
        <w:ind w:left="709"/>
        <w:jc w:val="both"/>
        <w:rPr>
          <w:shd w:val="clear" w:color="auto" w:fill="FFFFFF"/>
        </w:rPr>
      </w:pPr>
      <w:r w:rsidRPr="002053F0">
        <w:rPr>
          <w:shd w:val="clear" w:color="auto" w:fill="FFFFFF"/>
        </w:rPr>
        <w:t>В) Приливную электростанцию,</w:t>
      </w:r>
    </w:p>
    <w:p w:rsidR="00445C43" w:rsidRDefault="00445C43" w:rsidP="00445C43">
      <w:pPr>
        <w:pStyle w:val="a5"/>
        <w:shd w:val="clear" w:color="auto" w:fill="FFFFFF"/>
        <w:spacing w:before="120" w:beforeAutospacing="0" w:after="120" w:afterAutospacing="0"/>
        <w:ind w:left="709"/>
        <w:jc w:val="both"/>
      </w:pPr>
      <w:r w:rsidRPr="002053F0">
        <w:rPr>
          <w:shd w:val="clear" w:color="auto" w:fill="FFFFFF"/>
        </w:rPr>
        <w:t>Г) Ветровую электростанцию.</w:t>
      </w:r>
      <w:r>
        <w:rPr>
          <w:shd w:val="clear" w:color="auto" w:fill="FFFFFF"/>
        </w:rPr>
        <w:t xml:space="preserve">                            Ответ – Б</w:t>
      </w:r>
      <w:r w:rsidR="00EE57B2">
        <w:rPr>
          <w:shd w:val="clear" w:color="auto" w:fill="FFFFFF"/>
        </w:rPr>
        <w:t xml:space="preserve">              </w:t>
      </w:r>
      <w:r w:rsidR="00EE57B2">
        <w:t>Система оценивания: за верный ответ – 3 балла.</w:t>
      </w:r>
    </w:p>
    <w:p w:rsidR="00CB3FAB" w:rsidRDefault="00CB3FAB" w:rsidP="00445C43">
      <w:pPr>
        <w:pStyle w:val="a5"/>
        <w:shd w:val="clear" w:color="auto" w:fill="FFFFFF"/>
        <w:spacing w:before="120" w:beforeAutospacing="0" w:after="120" w:afterAutospacing="0"/>
        <w:ind w:left="709"/>
        <w:jc w:val="both"/>
        <w:rPr>
          <w:shd w:val="clear" w:color="auto" w:fill="FFFFFF"/>
        </w:rPr>
      </w:pPr>
    </w:p>
    <w:p w:rsidR="00445C43" w:rsidRPr="00FA6EB1" w:rsidRDefault="00445C43" w:rsidP="00445C43">
      <w:pPr>
        <w:pStyle w:val="a3"/>
        <w:numPr>
          <w:ilvl w:val="0"/>
          <w:numId w:val="1"/>
        </w:numPr>
        <w:shd w:val="clear" w:color="auto" w:fill="FFFFFF"/>
        <w:spacing w:before="300" w:after="210" w:line="240" w:lineRule="auto"/>
        <w:jc w:val="both"/>
        <w:textAlignment w:val="baseline"/>
        <w:rPr>
          <w:rFonts w:ascii="Times New Roman" w:eastAsia="Times New Roman" w:hAnsi="Times New Roman" w:cs="Times New Roman"/>
          <w:sz w:val="24"/>
          <w:szCs w:val="24"/>
          <w:lang w:eastAsia="ru-RU"/>
        </w:rPr>
      </w:pPr>
      <w:r w:rsidRPr="00FA6EB1">
        <w:rPr>
          <w:rFonts w:ascii="Times New Roman" w:hAnsi="Times New Roman" w:cs="Times New Roman"/>
          <w:sz w:val="24"/>
          <w:szCs w:val="24"/>
          <w:shd w:val="clear" w:color="auto" w:fill="FFFFFF"/>
        </w:rPr>
        <w:t xml:space="preserve">Межгорная котловина расположена в Юго-Западном Прибайкалье, ограничена с севера хребтами Восточного </w:t>
      </w:r>
      <w:proofErr w:type="spellStart"/>
      <w:r w:rsidRPr="00FA6EB1">
        <w:rPr>
          <w:rFonts w:ascii="Times New Roman" w:hAnsi="Times New Roman" w:cs="Times New Roman"/>
          <w:sz w:val="24"/>
          <w:szCs w:val="24"/>
          <w:shd w:val="clear" w:color="auto" w:fill="FFFFFF"/>
        </w:rPr>
        <w:t>Саяна</w:t>
      </w:r>
      <w:proofErr w:type="spellEnd"/>
      <w:r w:rsidRPr="00FA6EB1">
        <w:rPr>
          <w:rFonts w:ascii="Times New Roman" w:hAnsi="Times New Roman" w:cs="Times New Roman"/>
          <w:sz w:val="24"/>
          <w:szCs w:val="24"/>
          <w:shd w:val="clear" w:color="auto" w:fill="FFFFFF"/>
        </w:rPr>
        <w:t xml:space="preserve">, а с юга - западным продолжением </w:t>
      </w:r>
      <w:proofErr w:type="spellStart"/>
      <w:r w:rsidRPr="00FA6EB1">
        <w:rPr>
          <w:rFonts w:ascii="Times New Roman" w:hAnsi="Times New Roman" w:cs="Times New Roman"/>
          <w:sz w:val="24"/>
          <w:szCs w:val="24"/>
          <w:shd w:val="clear" w:color="auto" w:fill="FFFFFF"/>
        </w:rPr>
        <w:t>Хамар-Дабана</w:t>
      </w:r>
      <w:proofErr w:type="spellEnd"/>
      <w:r w:rsidRPr="00FA6EB1">
        <w:rPr>
          <w:rFonts w:ascii="Times New Roman" w:hAnsi="Times New Roman" w:cs="Times New Roman"/>
          <w:sz w:val="24"/>
          <w:szCs w:val="24"/>
          <w:shd w:val="clear" w:color="auto" w:fill="FFFFFF"/>
        </w:rPr>
        <w:t>. Котловина представляет собой цепь впадин разной величины. Для изучаемой территории характерен резко континентальный климат: значительны амплитуды сезонных и суточных колебаний температуры воздуха. Гидрографическая сеть описываемой территории принадлежит бассейну реки, которая не относится к водосборному бассейну озера Байкал. Котловина богата озерами, разнообразными по происхождению, морфологии и водному режиму.</w:t>
      </w:r>
    </w:p>
    <w:p w:rsidR="00445C43" w:rsidRPr="00FA6EB1" w:rsidRDefault="00445C43" w:rsidP="00445C43">
      <w:pPr>
        <w:pStyle w:val="a3"/>
        <w:shd w:val="clear" w:color="auto" w:fill="FFFFFF"/>
        <w:spacing w:before="300" w:after="210" w:line="240" w:lineRule="auto"/>
        <w:jc w:val="both"/>
        <w:textAlignment w:val="baseline"/>
        <w:rPr>
          <w:rFonts w:ascii="Times New Roman" w:hAnsi="Times New Roman" w:cs="Times New Roman"/>
          <w:sz w:val="24"/>
          <w:szCs w:val="24"/>
          <w:shd w:val="clear" w:color="auto" w:fill="FFFFFF"/>
        </w:rPr>
      </w:pPr>
      <w:r w:rsidRPr="00FA6EB1">
        <w:rPr>
          <w:rFonts w:ascii="Times New Roman" w:hAnsi="Times New Roman" w:cs="Times New Roman"/>
          <w:sz w:val="24"/>
          <w:szCs w:val="24"/>
          <w:shd w:val="clear" w:color="auto" w:fill="FFFFFF"/>
        </w:rPr>
        <w:t>В данном тексте описывается котловина:</w:t>
      </w:r>
    </w:p>
    <w:p w:rsidR="00445C43" w:rsidRPr="00FA6EB1" w:rsidRDefault="00445C43" w:rsidP="00445C43">
      <w:pPr>
        <w:pStyle w:val="a3"/>
        <w:shd w:val="clear" w:color="auto" w:fill="FFFFFF"/>
        <w:spacing w:before="300" w:after="210" w:line="240" w:lineRule="auto"/>
        <w:jc w:val="both"/>
        <w:textAlignment w:val="baseline"/>
        <w:rPr>
          <w:rFonts w:ascii="Times New Roman" w:hAnsi="Times New Roman" w:cs="Times New Roman"/>
          <w:sz w:val="24"/>
          <w:szCs w:val="24"/>
          <w:shd w:val="clear" w:color="auto" w:fill="FFFFFF"/>
        </w:rPr>
      </w:pPr>
      <w:r w:rsidRPr="00FA6EB1">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Баргузинская</w:t>
      </w:r>
      <w:proofErr w:type="spellEnd"/>
      <w:r w:rsidRPr="00FA6EB1">
        <w:rPr>
          <w:rFonts w:ascii="Times New Roman" w:hAnsi="Times New Roman" w:cs="Times New Roman"/>
          <w:sz w:val="24"/>
          <w:szCs w:val="24"/>
          <w:shd w:val="clear" w:color="auto" w:fill="FFFFFF"/>
        </w:rPr>
        <w:t>,</w:t>
      </w:r>
    </w:p>
    <w:p w:rsidR="00445C43" w:rsidRPr="00FA6EB1" w:rsidRDefault="00445C43" w:rsidP="00445C43">
      <w:pPr>
        <w:pStyle w:val="a3"/>
        <w:shd w:val="clear" w:color="auto" w:fill="FFFFFF"/>
        <w:spacing w:before="300" w:after="210" w:line="240" w:lineRule="auto"/>
        <w:jc w:val="both"/>
        <w:textAlignment w:val="baseline"/>
        <w:rPr>
          <w:rFonts w:ascii="Times New Roman" w:hAnsi="Times New Roman" w:cs="Times New Roman"/>
          <w:sz w:val="24"/>
          <w:szCs w:val="24"/>
          <w:shd w:val="clear" w:color="auto" w:fill="FFFFFF"/>
        </w:rPr>
      </w:pPr>
      <w:r w:rsidRPr="00FA6EB1">
        <w:rPr>
          <w:rFonts w:ascii="Times New Roman" w:hAnsi="Times New Roman" w:cs="Times New Roman"/>
          <w:sz w:val="24"/>
          <w:szCs w:val="24"/>
          <w:shd w:val="clear" w:color="auto" w:fill="FFFFFF"/>
        </w:rPr>
        <w:t xml:space="preserve">Б)  </w:t>
      </w:r>
      <w:proofErr w:type="spellStart"/>
      <w:r w:rsidRPr="00FA6EB1">
        <w:rPr>
          <w:rFonts w:ascii="Times New Roman" w:hAnsi="Times New Roman" w:cs="Times New Roman"/>
          <w:sz w:val="24"/>
          <w:szCs w:val="24"/>
          <w:shd w:val="clear" w:color="auto" w:fill="FFFFFF"/>
        </w:rPr>
        <w:t>Гусиноозерская</w:t>
      </w:r>
      <w:proofErr w:type="spellEnd"/>
      <w:r w:rsidRPr="00FA6EB1">
        <w:rPr>
          <w:rFonts w:ascii="Times New Roman" w:hAnsi="Times New Roman" w:cs="Times New Roman"/>
          <w:sz w:val="24"/>
          <w:szCs w:val="24"/>
          <w:shd w:val="clear" w:color="auto" w:fill="FFFFFF"/>
        </w:rPr>
        <w:t>,</w:t>
      </w:r>
    </w:p>
    <w:p w:rsidR="00445C43" w:rsidRPr="00FA6EB1" w:rsidRDefault="00445C43" w:rsidP="00445C43">
      <w:pPr>
        <w:pStyle w:val="a3"/>
        <w:shd w:val="clear" w:color="auto" w:fill="FFFFFF"/>
        <w:spacing w:before="300" w:after="210" w:line="240" w:lineRule="auto"/>
        <w:jc w:val="both"/>
        <w:textAlignment w:val="baseline"/>
        <w:rPr>
          <w:rFonts w:ascii="Times New Roman" w:hAnsi="Times New Roman" w:cs="Times New Roman"/>
          <w:sz w:val="24"/>
          <w:szCs w:val="24"/>
          <w:shd w:val="clear" w:color="auto" w:fill="FFFFFF"/>
        </w:rPr>
      </w:pPr>
      <w:r w:rsidRPr="00FA6EB1">
        <w:rPr>
          <w:rFonts w:ascii="Times New Roman" w:hAnsi="Times New Roman" w:cs="Times New Roman"/>
          <w:sz w:val="24"/>
          <w:szCs w:val="24"/>
          <w:shd w:val="clear" w:color="auto" w:fill="FFFFFF"/>
        </w:rPr>
        <w:t xml:space="preserve">В)  </w:t>
      </w:r>
      <w:proofErr w:type="spellStart"/>
      <w:r w:rsidRPr="00FA6EB1">
        <w:rPr>
          <w:rFonts w:ascii="Times New Roman" w:hAnsi="Times New Roman" w:cs="Times New Roman"/>
          <w:sz w:val="24"/>
          <w:szCs w:val="24"/>
          <w:shd w:val="clear" w:color="auto" w:fill="FFFFFF"/>
        </w:rPr>
        <w:t>Тункинская</w:t>
      </w:r>
      <w:proofErr w:type="spellEnd"/>
      <w:r w:rsidRPr="00FA6EB1">
        <w:rPr>
          <w:rFonts w:ascii="Times New Roman" w:hAnsi="Times New Roman" w:cs="Times New Roman"/>
          <w:sz w:val="24"/>
          <w:szCs w:val="24"/>
          <w:shd w:val="clear" w:color="auto" w:fill="FFFFFF"/>
        </w:rPr>
        <w:t xml:space="preserve">, </w:t>
      </w:r>
    </w:p>
    <w:p w:rsidR="00445C43" w:rsidRDefault="00445C43" w:rsidP="00445C43">
      <w:pPr>
        <w:pStyle w:val="a3"/>
        <w:shd w:val="clear" w:color="auto" w:fill="FFFFFF"/>
        <w:spacing w:before="300" w:after="210" w:line="240" w:lineRule="auto"/>
        <w:jc w:val="both"/>
        <w:textAlignment w:val="baseline"/>
        <w:rPr>
          <w:rFonts w:ascii="Times New Roman" w:hAnsi="Times New Roman" w:cs="Times New Roman"/>
          <w:sz w:val="24"/>
          <w:szCs w:val="24"/>
        </w:rPr>
      </w:pPr>
      <w:r w:rsidRPr="00FA6EB1">
        <w:rPr>
          <w:rFonts w:ascii="Times New Roman" w:hAnsi="Times New Roman" w:cs="Times New Roman"/>
          <w:sz w:val="24"/>
          <w:szCs w:val="24"/>
          <w:shd w:val="clear" w:color="auto" w:fill="FFFFFF"/>
        </w:rPr>
        <w:t xml:space="preserve">Г)  </w:t>
      </w:r>
      <w:proofErr w:type="spellStart"/>
      <w:r w:rsidRPr="00FA6EB1">
        <w:rPr>
          <w:rFonts w:ascii="Times New Roman" w:hAnsi="Times New Roman" w:cs="Times New Roman"/>
          <w:sz w:val="24"/>
          <w:szCs w:val="24"/>
          <w:shd w:val="clear" w:color="auto" w:fill="FFFFFF"/>
        </w:rPr>
        <w:t>Тугнуйская</w:t>
      </w:r>
      <w:proofErr w:type="spellEnd"/>
      <w:r>
        <w:rPr>
          <w:rFonts w:ascii="Times New Roman" w:hAnsi="Times New Roman" w:cs="Times New Roman"/>
          <w:sz w:val="24"/>
          <w:szCs w:val="24"/>
          <w:shd w:val="clear" w:color="auto" w:fill="FFFFFF"/>
        </w:rPr>
        <w:t>?</w:t>
      </w:r>
      <w:r w:rsidR="00632317">
        <w:rPr>
          <w:rFonts w:ascii="Times New Roman" w:hAnsi="Times New Roman" w:cs="Times New Roman"/>
          <w:sz w:val="24"/>
          <w:szCs w:val="24"/>
          <w:shd w:val="clear" w:color="auto" w:fill="FFFFFF"/>
        </w:rPr>
        <w:t xml:space="preserve">              </w:t>
      </w:r>
      <w:r w:rsidR="00EE57B2">
        <w:rPr>
          <w:rFonts w:ascii="Times New Roman" w:hAnsi="Times New Roman" w:cs="Times New Roman"/>
          <w:sz w:val="24"/>
          <w:szCs w:val="24"/>
          <w:shd w:val="clear" w:color="auto" w:fill="FFFFFF"/>
        </w:rPr>
        <w:t xml:space="preserve">Ответ:    </w:t>
      </w:r>
      <w:proofErr w:type="gramStart"/>
      <w:r w:rsidR="00EE57B2">
        <w:rPr>
          <w:rFonts w:ascii="Times New Roman" w:hAnsi="Times New Roman" w:cs="Times New Roman"/>
          <w:sz w:val="24"/>
          <w:szCs w:val="24"/>
          <w:shd w:val="clear" w:color="auto" w:fill="FFFFFF"/>
        </w:rPr>
        <w:t>В</w:t>
      </w:r>
      <w:proofErr w:type="gramEnd"/>
      <w:r w:rsidR="00EE57B2">
        <w:rPr>
          <w:rFonts w:ascii="Times New Roman" w:hAnsi="Times New Roman" w:cs="Times New Roman"/>
          <w:sz w:val="24"/>
          <w:szCs w:val="24"/>
          <w:shd w:val="clear" w:color="auto" w:fill="FFFFFF"/>
        </w:rPr>
        <w:t xml:space="preserve">,               </w:t>
      </w:r>
      <w:r w:rsidR="00EE57B2" w:rsidRPr="00EE57B2">
        <w:rPr>
          <w:rFonts w:ascii="Times New Roman" w:hAnsi="Times New Roman" w:cs="Times New Roman"/>
          <w:sz w:val="24"/>
          <w:szCs w:val="24"/>
        </w:rPr>
        <w:t>Система оценивания: за верный ответ – 3 балла.</w:t>
      </w:r>
    </w:p>
    <w:p w:rsidR="00CB3FAB" w:rsidRPr="00EE57B2" w:rsidRDefault="00CB3FAB" w:rsidP="00445C43">
      <w:pPr>
        <w:pStyle w:val="a3"/>
        <w:shd w:val="clear" w:color="auto" w:fill="FFFFFF"/>
        <w:spacing w:before="300" w:after="210" w:line="240" w:lineRule="auto"/>
        <w:jc w:val="both"/>
        <w:textAlignment w:val="baseline"/>
        <w:rPr>
          <w:rFonts w:ascii="Times New Roman" w:eastAsia="Times New Roman" w:hAnsi="Times New Roman" w:cs="Times New Roman"/>
          <w:sz w:val="24"/>
          <w:szCs w:val="24"/>
          <w:lang w:eastAsia="ru-RU"/>
        </w:rPr>
      </w:pPr>
    </w:p>
    <w:p w:rsidR="00CB3FAB" w:rsidRDefault="00445C43" w:rsidP="00445C43">
      <w:pPr>
        <w:pStyle w:val="a5"/>
        <w:numPr>
          <w:ilvl w:val="0"/>
          <w:numId w:val="1"/>
        </w:numPr>
        <w:shd w:val="clear" w:color="auto" w:fill="FFFFFF"/>
        <w:spacing w:before="120" w:beforeAutospacing="0" w:after="120" w:afterAutospacing="0"/>
        <w:jc w:val="both"/>
        <w:rPr>
          <w:shd w:val="clear" w:color="auto" w:fill="FFFFFF"/>
        </w:rPr>
      </w:pPr>
      <w:proofErr w:type="spellStart"/>
      <w:r w:rsidRPr="002053F0">
        <w:rPr>
          <w:shd w:val="clear" w:color="auto" w:fill="FFFFFF"/>
        </w:rPr>
        <w:t>П</w:t>
      </w:r>
      <w:proofErr w:type="gramStart"/>
      <w:r w:rsidRPr="002053F0">
        <w:rPr>
          <w:shd w:val="clear" w:color="auto" w:fill="FFFFFF"/>
        </w:rPr>
        <w:t>ep</w:t>
      </w:r>
      <w:proofErr w:type="gramEnd"/>
      <w:r w:rsidRPr="002053F0">
        <w:rPr>
          <w:shd w:val="clear" w:color="auto" w:fill="FFFFFF"/>
        </w:rPr>
        <w:t>вый</w:t>
      </w:r>
      <w:proofErr w:type="spellEnd"/>
      <w:r w:rsidRPr="002053F0">
        <w:rPr>
          <w:shd w:val="clear" w:color="auto" w:fill="FFFFFF"/>
        </w:rPr>
        <w:t xml:space="preserve"> </w:t>
      </w:r>
      <w:proofErr w:type="spellStart"/>
      <w:r w:rsidRPr="002053F0">
        <w:rPr>
          <w:shd w:val="clear" w:color="auto" w:fill="FFFFFF"/>
        </w:rPr>
        <w:t>oфициaльный</w:t>
      </w:r>
      <w:proofErr w:type="spellEnd"/>
      <w:r w:rsidRPr="002053F0">
        <w:rPr>
          <w:shd w:val="clear" w:color="auto" w:fill="FFFFFF"/>
        </w:rPr>
        <w:t xml:space="preserve"> </w:t>
      </w:r>
      <w:proofErr w:type="spellStart"/>
      <w:r w:rsidRPr="002053F0">
        <w:rPr>
          <w:shd w:val="clear" w:color="auto" w:fill="FFFFFF"/>
        </w:rPr>
        <w:t>зaпoвeдник</w:t>
      </w:r>
      <w:proofErr w:type="spellEnd"/>
      <w:r w:rsidRPr="002053F0">
        <w:rPr>
          <w:shd w:val="clear" w:color="auto" w:fill="FFFFFF"/>
        </w:rPr>
        <w:t xml:space="preserve"> в </w:t>
      </w:r>
      <w:proofErr w:type="spellStart"/>
      <w:r w:rsidRPr="002053F0">
        <w:rPr>
          <w:shd w:val="clear" w:color="auto" w:fill="FFFFFF"/>
        </w:rPr>
        <w:t>Poccии</w:t>
      </w:r>
      <w:proofErr w:type="spellEnd"/>
      <w:r w:rsidRPr="002053F0">
        <w:rPr>
          <w:shd w:val="clear" w:color="auto" w:fill="FFFFFF"/>
        </w:rPr>
        <w:t xml:space="preserve"> был </w:t>
      </w:r>
      <w:proofErr w:type="spellStart"/>
      <w:r w:rsidRPr="002053F0">
        <w:rPr>
          <w:shd w:val="clear" w:color="auto" w:fill="FFFFFF"/>
        </w:rPr>
        <w:t>oткpыт</w:t>
      </w:r>
      <w:proofErr w:type="spellEnd"/>
      <w:r w:rsidRPr="002053F0">
        <w:rPr>
          <w:shd w:val="clear" w:color="auto" w:fill="FFFFFF"/>
        </w:rPr>
        <w:t xml:space="preserve">  29 </w:t>
      </w:r>
      <w:proofErr w:type="spellStart"/>
      <w:r w:rsidRPr="002053F0">
        <w:rPr>
          <w:shd w:val="clear" w:color="auto" w:fill="FFFFFF"/>
        </w:rPr>
        <w:t>дeкaбpя</w:t>
      </w:r>
      <w:proofErr w:type="spellEnd"/>
      <w:r w:rsidRPr="002053F0">
        <w:rPr>
          <w:shd w:val="clear" w:color="auto" w:fill="FFFFFF"/>
        </w:rPr>
        <w:t xml:space="preserve"> 1916 </w:t>
      </w:r>
      <w:proofErr w:type="spellStart"/>
      <w:r w:rsidRPr="002053F0">
        <w:rPr>
          <w:shd w:val="clear" w:color="auto" w:fill="FFFFFF"/>
        </w:rPr>
        <w:t>гoдa</w:t>
      </w:r>
      <w:proofErr w:type="spellEnd"/>
      <w:r w:rsidRPr="002053F0">
        <w:rPr>
          <w:shd w:val="clear" w:color="auto" w:fill="FFFFFF"/>
        </w:rPr>
        <w:t xml:space="preserve">. </w:t>
      </w:r>
      <w:proofErr w:type="spellStart"/>
      <w:r w:rsidRPr="002053F0">
        <w:rPr>
          <w:shd w:val="clear" w:color="auto" w:fill="FFFFFF"/>
        </w:rPr>
        <w:t>З</w:t>
      </w:r>
      <w:proofErr w:type="gramStart"/>
      <w:r w:rsidRPr="002053F0">
        <w:rPr>
          <w:shd w:val="clear" w:color="auto" w:fill="FFFFFF"/>
        </w:rPr>
        <w:t>a</w:t>
      </w:r>
      <w:proofErr w:type="gramEnd"/>
      <w:r w:rsidRPr="002053F0">
        <w:rPr>
          <w:shd w:val="clear" w:color="auto" w:fill="FFFFFF"/>
        </w:rPr>
        <w:t>пoвeдник</w:t>
      </w:r>
      <w:proofErr w:type="spellEnd"/>
      <w:r w:rsidRPr="002053F0">
        <w:rPr>
          <w:shd w:val="clear" w:color="auto" w:fill="FFFFFF"/>
        </w:rPr>
        <w:t xml:space="preserve"> </w:t>
      </w:r>
      <w:proofErr w:type="spellStart"/>
      <w:r w:rsidRPr="002053F0">
        <w:rPr>
          <w:shd w:val="clear" w:color="auto" w:fill="FFFFFF"/>
        </w:rPr>
        <w:t>coздaвaли</w:t>
      </w:r>
      <w:proofErr w:type="spellEnd"/>
      <w:r w:rsidRPr="002053F0">
        <w:rPr>
          <w:shd w:val="clear" w:color="auto" w:fill="FFFFFF"/>
        </w:rPr>
        <w:t xml:space="preserve"> для </w:t>
      </w:r>
      <w:proofErr w:type="spellStart"/>
      <w:r w:rsidRPr="002053F0">
        <w:rPr>
          <w:shd w:val="clear" w:color="auto" w:fill="FFFFFF"/>
        </w:rPr>
        <w:t>coxpaнeния</w:t>
      </w:r>
      <w:proofErr w:type="spellEnd"/>
      <w:r w:rsidRPr="002053F0">
        <w:rPr>
          <w:shd w:val="clear" w:color="auto" w:fill="FFFFFF"/>
        </w:rPr>
        <w:t xml:space="preserve"> животного, в те </w:t>
      </w:r>
      <w:proofErr w:type="spellStart"/>
      <w:r w:rsidRPr="002053F0">
        <w:rPr>
          <w:shd w:val="clear" w:color="auto" w:fill="FFFFFF"/>
        </w:rPr>
        <w:t>гoды</w:t>
      </w:r>
      <w:proofErr w:type="spellEnd"/>
      <w:r w:rsidRPr="002053F0">
        <w:rPr>
          <w:shd w:val="clear" w:color="auto" w:fill="FFFFFF"/>
        </w:rPr>
        <w:t xml:space="preserve"> </w:t>
      </w:r>
      <w:proofErr w:type="spellStart"/>
      <w:r w:rsidRPr="002053F0">
        <w:rPr>
          <w:shd w:val="clear" w:color="auto" w:fill="FFFFFF"/>
        </w:rPr>
        <w:t>нacчитывaлось</w:t>
      </w:r>
      <w:proofErr w:type="spellEnd"/>
      <w:r w:rsidRPr="002053F0">
        <w:rPr>
          <w:shd w:val="clear" w:color="auto" w:fill="FFFFFF"/>
        </w:rPr>
        <w:t xml:space="preserve"> </w:t>
      </w:r>
      <w:proofErr w:type="spellStart"/>
      <w:r w:rsidRPr="002053F0">
        <w:rPr>
          <w:shd w:val="clear" w:color="auto" w:fill="FFFFFF"/>
        </w:rPr>
        <w:t>вceгo</w:t>
      </w:r>
      <w:proofErr w:type="spellEnd"/>
      <w:r w:rsidRPr="002053F0">
        <w:rPr>
          <w:shd w:val="clear" w:color="auto" w:fill="FFFFFF"/>
        </w:rPr>
        <w:t xml:space="preserve"> 20-З0 </w:t>
      </w:r>
      <w:proofErr w:type="spellStart"/>
      <w:r w:rsidRPr="002053F0">
        <w:rPr>
          <w:shd w:val="clear" w:color="auto" w:fill="FFFFFF"/>
        </w:rPr>
        <w:t>живoтныx</w:t>
      </w:r>
      <w:proofErr w:type="spellEnd"/>
      <w:r w:rsidRPr="002053F0">
        <w:rPr>
          <w:shd w:val="clear" w:color="auto" w:fill="FFFFFF"/>
        </w:rPr>
        <w:t xml:space="preserve"> </w:t>
      </w:r>
      <w:proofErr w:type="spellStart"/>
      <w:r w:rsidRPr="002053F0">
        <w:rPr>
          <w:shd w:val="clear" w:color="auto" w:fill="FFFFFF"/>
        </w:rPr>
        <w:t>нa</w:t>
      </w:r>
      <w:proofErr w:type="spellEnd"/>
      <w:r w:rsidRPr="002053F0">
        <w:rPr>
          <w:shd w:val="clear" w:color="auto" w:fill="FFFFFF"/>
        </w:rPr>
        <w:t xml:space="preserve"> </w:t>
      </w:r>
      <w:proofErr w:type="spellStart"/>
      <w:r w:rsidRPr="002053F0">
        <w:rPr>
          <w:shd w:val="clear" w:color="auto" w:fill="FFFFFF"/>
        </w:rPr>
        <w:t>вcю</w:t>
      </w:r>
      <w:proofErr w:type="spellEnd"/>
      <w:r w:rsidRPr="002053F0">
        <w:rPr>
          <w:shd w:val="clear" w:color="auto" w:fill="FFFFFF"/>
        </w:rPr>
        <w:t xml:space="preserve"> </w:t>
      </w:r>
      <w:proofErr w:type="spellStart"/>
      <w:r w:rsidRPr="002053F0">
        <w:rPr>
          <w:shd w:val="clear" w:color="auto" w:fill="FFFFFF"/>
        </w:rPr>
        <w:t>pecпyбликy</w:t>
      </w:r>
      <w:proofErr w:type="spellEnd"/>
      <w:r w:rsidRPr="002053F0">
        <w:rPr>
          <w:shd w:val="clear" w:color="auto" w:fill="FFFFFF"/>
        </w:rPr>
        <w:t xml:space="preserve">. </w:t>
      </w:r>
      <w:proofErr w:type="spellStart"/>
      <w:r w:rsidRPr="002053F0">
        <w:rPr>
          <w:shd w:val="clear" w:color="auto" w:fill="FFFFFF"/>
        </w:rPr>
        <w:t>Ceйчac</w:t>
      </w:r>
      <w:proofErr w:type="spellEnd"/>
      <w:r w:rsidRPr="002053F0">
        <w:rPr>
          <w:shd w:val="clear" w:color="auto" w:fill="FFFFFF"/>
        </w:rPr>
        <w:t xml:space="preserve"> в </w:t>
      </w:r>
      <w:proofErr w:type="spellStart"/>
      <w:r w:rsidRPr="002053F0">
        <w:rPr>
          <w:shd w:val="clear" w:color="auto" w:fill="FFFFFF"/>
        </w:rPr>
        <w:t>з</w:t>
      </w:r>
      <w:proofErr w:type="gramStart"/>
      <w:r w:rsidRPr="002053F0">
        <w:rPr>
          <w:shd w:val="clear" w:color="auto" w:fill="FFFFFF"/>
        </w:rPr>
        <w:t>a</w:t>
      </w:r>
      <w:proofErr w:type="gramEnd"/>
      <w:r w:rsidRPr="002053F0">
        <w:rPr>
          <w:shd w:val="clear" w:color="auto" w:fill="FFFFFF"/>
        </w:rPr>
        <w:t>пoвeдникe</w:t>
      </w:r>
      <w:proofErr w:type="spellEnd"/>
      <w:r w:rsidRPr="002053F0">
        <w:rPr>
          <w:shd w:val="clear" w:color="auto" w:fill="FFFFFF"/>
        </w:rPr>
        <w:t xml:space="preserve"> 49 </w:t>
      </w:r>
      <w:proofErr w:type="spellStart"/>
      <w:r w:rsidRPr="002053F0">
        <w:rPr>
          <w:shd w:val="clear" w:color="auto" w:fill="FFFFFF"/>
        </w:rPr>
        <w:t>ocoбo</w:t>
      </w:r>
      <w:proofErr w:type="spellEnd"/>
      <w:r w:rsidRPr="002053F0">
        <w:rPr>
          <w:shd w:val="clear" w:color="auto" w:fill="FFFFFF"/>
        </w:rPr>
        <w:t xml:space="preserve"> </w:t>
      </w:r>
      <w:proofErr w:type="spellStart"/>
      <w:r w:rsidRPr="002053F0">
        <w:rPr>
          <w:shd w:val="clear" w:color="auto" w:fill="FFFFFF"/>
        </w:rPr>
        <w:t>oxpaняeмыx</w:t>
      </w:r>
      <w:proofErr w:type="spellEnd"/>
      <w:r w:rsidRPr="002053F0">
        <w:rPr>
          <w:shd w:val="clear" w:color="auto" w:fill="FFFFFF"/>
        </w:rPr>
        <w:t xml:space="preserve"> </w:t>
      </w:r>
      <w:proofErr w:type="spellStart"/>
      <w:r w:rsidRPr="002053F0">
        <w:rPr>
          <w:shd w:val="clear" w:color="auto" w:fill="FFFFFF"/>
        </w:rPr>
        <w:t>видoв</w:t>
      </w:r>
      <w:proofErr w:type="spellEnd"/>
      <w:r w:rsidRPr="002053F0">
        <w:rPr>
          <w:shd w:val="clear" w:color="auto" w:fill="FFFFFF"/>
        </w:rPr>
        <w:t xml:space="preserve"> </w:t>
      </w:r>
      <w:proofErr w:type="spellStart"/>
      <w:r w:rsidRPr="002053F0">
        <w:rPr>
          <w:shd w:val="clear" w:color="auto" w:fill="FFFFFF"/>
        </w:rPr>
        <w:t>живoтныx</w:t>
      </w:r>
      <w:proofErr w:type="spellEnd"/>
      <w:r w:rsidRPr="002053F0">
        <w:rPr>
          <w:shd w:val="clear" w:color="auto" w:fill="FFFFFF"/>
        </w:rPr>
        <w:t xml:space="preserve">. 18 - </w:t>
      </w:r>
      <w:proofErr w:type="spellStart"/>
      <w:r w:rsidRPr="002053F0">
        <w:rPr>
          <w:shd w:val="clear" w:color="auto" w:fill="FFFFFF"/>
        </w:rPr>
        <w:t>зaнeceны</w:t>
      </w:r>
      <w:proofErr w:type="spellEnd"/>
      <w:r w:rsidRPr="002053F0">
        <w:rPr>
          <w:shd w:val="clear" w:color="auto" w:fill="FFFFFF"/>
        </w:rPr>
        <w:t xml:space="preserve"> в </w:t>
      </w:r>
      <w:proofErr w:type="spellStart"/>
      <w:r w:rsidRPr="002053F0">
        <w:rPr>
          <w:shd w:val="clear" w:color="auto" w:fill="FFFFFF"/>
        </w:rPr>
        <w:t>Kpacнyю</w:t>
      </w:r>
      <w:proofErr w:type="spellEnd"/>
      <w:r w:rsidRPr="002053F0">
        <w:rPr>
          <w:shd w:val="clear" w:color="auto" w:fill="FFFFFF"/>
        </w:rPr>
        <w:t xml:space="preserve"> </w:t>
      </w:r>
      <w:proofErr w:type="spellStart"/>
      <w:r w:rsidRPr="002053F0">
        <w:rPr>
          <w:shd w:val="clear" w:color="auto" w:fill="FFFFFF"/>
        </w:rPr>
        <w:t>книгy</w:t>
      </w:r>
      <w:proofErr w:type="spellEnd"/>
      <w:r w:rsidRPr="002053F0">
        <w:rPr>
          <w:shd w:val="clear" w:color="auto" w:fill="FFFFFF"/>
        </w:rPr>
        <w:t xml:space="preserve"> </w:t>
      </w:r>
      <w:proofErr w:type="spellStart"/>
      <w:r w:rsidRPr="002053F0">
        <w:rPr>
          <w:shd w:val="clear" w:color="auto" w:fill="FFFFFF"/>
        </w:rPr>
        <w:t>Poccии</w:t>
      </w:r>
      <w:proofErr w:type="spellEnd"/>
      <w:r w:rsidRPr="002053F0">
        <w:rPr>
          <w:shd w:val="clear" w:color="auto" w:fill="FFFFFF"/>
        </w:rPr>
        <w:t xml:space="preserve">.    О каком </w:t>
      </w:r>
      <w:proofErr w:type="gramStart"/>
      <w:r w:rsidRPr="002053F0">
        <w:rPr>
          <w:shd w:val="clear" w:color="auto" w:fill="FFFFFF"/>
        </w:rPr>
        <w:t>заповеднике</w:t>
      </w:r>
      <w:proofErr w:type="gramEnd"/>
      <w:r w:rsidRPr="002053F0">
        <w:rPr>
          <w:shd w:val="clear" w:color="auto" w:fill="FFFFFF"/>
        </w:rPr>
        <w:t xml:space="preserve"> и </w:t>
      </w:r>
      <w:proofErr w:type="gramStart"/>
      <w:r w:rsidRPr="002053F0">
        <w:rPr>
          <w:shd w:val="clear" w:color="auto" w:fill="FFFFFF"/>
        </w:rPr>
        <w:t>каком</w:t>
      </w:r>
      <w:proofErr w:type="gramEnd"/>
      <w:r w:rsidRPr="002053F0">
        <w:rPr>
          <w:shd w:val="clear" w:color="auto" w:fill="FFFFFF"/>
        </w:rPr>
        <w:t xml:space="preserve"> животном идет речь?                                </w:t>
      </w:r>
    </w:p>
    <w:p w:rsidR="00445C43" w:rsidRPr="00CB3FAB" w:rsidRDefault="00445C43" w:rsidP="00445C43">
      <w:pPr>
        <w:pStyle w:val="a5"/>
        <w:numPr>
          <w:ilvl w:val="0"/>
          <w:numId w:val="1"/>
        </w:numPr>
        <w:shd w:val="clear" w:color="auto" w:fill="FFFFFF"/>
        <w:spacing w:before="120" w:beforeAutospacing="0" w:after="120" w:afterAutospacing="0"/>
        <w:jc w:val="both"/>
        <w:rPr>
          <w:shd w:val="clear" w:color="auto" w:fill="FFFFFF"/>
        </w:rPr>
      </w:pPr>
      <w:r w:rsidRPr="002053F0">
        <w:rPr>
          <w:shd w:val="clear" w:color="auto" w:fill="FFFFFF"/>
        </w:rPr>
        <w:t xml:space="preserve">    Ответ – </w:t>
      </w:r>
      <w:proofErr w:type="spellStart"/>
      <w:r w:rsidRPr="002053F0">
        <w:rPr>
          <w:shd w:val="clear" w:color="auto" w:fill="FFFFFF"/>
        </w:rPr>
        <w:t>Баргузинский</w:t>
      </w:r>
      <w:proofErr w:type="spellEnd"/>
      <w:r w:rsidRPr="002053F0">
        <w:rPr>
          <w:shd w:val="clear" w:color="auto" w:fill="FFFFFF"/>
        </w:rPr>
        <w:t xml:space="preserve"> заповедник и </w:t>
      </w:r>
      <w:proofErr w:type="spellStart"/>
      <w:r w:rsidRPr="002053F0">
        <w:rPr>
          <w:shd w:val="clear" w:color="auto" w:fill="FFFFFF"/>
        </w:rPr>
        <w:t>баргузинский</w:t>
      </w:r>
      <w:proofErr w:type="spellEnd"/>
      <w:r w:rsidRPr="002053F0">
        <w:rPr>
          <w:shd w:val="clear" w:color="auto" w:fill="FFFFFF"/>
        </w:rPr>
        <w:t xml:space="preserve"> соболь.</w:t>
      </w:r>
      <w:r w:rsidR="00632317">
        <w:rPr>
          <w:shd w:val="clear" w:color="auto" w:fill="FFFFFF"/>
        </w:rPr>
        <w:t xml:space="preserve">                  </w:t>
      </w:r>
      <w:r w:rsidR="00632317">
        <w:t>Система оценивания: за верный ответ – 2 балла.</w:t>
      </w:r>
    </w:p>
    <w:p w:rsidR="00CB3FAB" w:rsidRPr="002053F0" w:rsidRDefault="00CB3FAB" w:rsidP="00CB3FAB">
      <w:pPr>
        <w:pStyle w:val="a5"/>
        <w:shd w:val="clear" w:color="auto" w:fill="FFFFFF"/>
        <w:spacing w:before="120" w:beforeAutospacing="0" w:after="120" w:afterAutospacing="0"/>
        <w:ind w:left="720"/>
        <w:jc w:val="both"/>
        <w:rPr>
          <w:shd w:val="clear" w:color="auto" w:fill="FFFFFF"/>
        </w:rPr>
      </w:pPr>
    </w:p>
    <w:p w:rsidR="00445C43" w:rsidRPr="002053F0" w:rsidRDefault="00445C43" w:rsidP="00445C43">
      <w:pPr>
        <w:pStyle w:val="a5"/>
        <w:numPr>
          <w:ilvl w:val="0"/>
          <w:numId w:val="1"/>
        </w:numPr>
        <w:shd w:val="clear" w:color="auto" w:fill="FFFFFF"/>
        <w:spacing w:before="120" w:beforeAutospacing="0" w:after="120" w:afterAutospacing="0"/>
        <w:jc w:val="both"/>
        <w:rPr>
          <w:shd w:val="clear" w:color="auto" w:fill="FFFFFF"/>
        </w:rPr>
      </w:pPr>
      <w:r w:rsidRPr="002053F0">
        <w:rPr>
          <w:b/>
          <w:bCs/>
        </w:rPr>
        <w:t>Э</w:t>
      </w:r>
      <w:r w:rsidRPr="002053F0">
        <w:rPr>
          <w:shd w:val="clear" w:color="auto" w:fill="FFFFFF"/>
        </w:rPr>
        <w:t xml:space="preserve">то самый первый  минерал, с которым познакомилось человечество. В древности данный камень отыскивали в долинах рек. Блеск его был замечен еще во времена палеолита. В этом время люди поняли, что такая порода не подходит для изготовления предметов быта. В начале XIX столетия были открыты месторождения Урала. Изделия из него обнаружены при раскопках наиболее древних цивилизаций эпохи неолита в горах Франции, в кельтских могильниках, в </w:t>
      </w:r>
      <w:proofErr w:type="spellStart"/>
      <w:r w:rsidRPr="002053F0">
        <w:rPr>
          <w:shd w:val="clear" w:color="auto" w:fill="FFFFFF"/>
        </w:rPr>
        <w:t>додинастических</w:t>
      </w:r>
      <w:proofErr w:type="spellEnd"/>
      <w:r w:rsidRPr="002053F0">
        <w:rPr>
          <w:shd w:val="clear" w:color="auto" w:fill="FFFFFF"/>
        </w:rPr>
        <w:t xml:space="preserve"> памятниках Египта, среди наиболее древних культурных слоев в Индии и Китае.  О каком минерале идет речь?</w:t>
      </w:r>
    </w:p>
    <w:p w:rsidR="00632317" w:rsidRPr="002053F0" w:rsidRDefault="00445C43" w:rsidP="00632317">
      <w:pPr>
        <w:pStyle w:val="a5"/>
        <w:shd w:val="clear" w:color="auto" w:fill="FFFFFF"/>
        <w:spacing w:before="120" w:beforeAutospacing="0" w:after="120" w:afterAutospacing="0"/>
        <w:ind w:left="720"/>
        <w:jc w:val="both"/>
        <w:rPr>
          <w:bCs/>
        </w:rPr>
      </w:pPr>
      <w:r w:rsidRPr="002053F0">
        <w:rPr>
          <w:bCs/>
        </w:rPr>
        <w:t>Ответ – золото.</w:t>
      </w:r>
      <w:r w:rsidR="00632317">
        <w:rPr>
          <w:bCs/>
        </w:rPr>
        <w:t xml:space="preserve">                     </w:t>
      </w:r>
      <w:r w:rsidR="00632317">
        <w:t>Система оценивания: за верный ответ – 2 балла.</w:t>
      </w:r>
    </w:p>
    <w:p w:rsidR="0081793E" w:rsidRPr="002053F0" w:rsidRDefault="00D125EE" w:rsidP="002053F0">
      <w:pPr>
        <w:pStyle w:val="a3"/>
        <w:numPr>
          <w:ilvl w:val="0"/>
          <w:numId w:val="1"/>
        </w:numPr>
        <w:jc w:val="both"/>
        <w:rPr>
          <w:rFonts w:ascii="Times New Roman" w:hAnsi="Times New Roman" w:cs="Times New Roman"/>
          <w:sz w:val="24"/>
          <w:szCs w:val="24"/>
        </w:rPr>
      </w:pPr>
      <w:r w:rsidRPr="002053F0">
        <w:rPr>
          <w:rFonts w:ascii="Times New Roman" w:hAnsi="Times New Roman" w:cs="Times New Roman"/>
          <w:sz w:val="24"/>
          <w:szCs w:val="24"/>
          <w:shd w:val="clear" w:color="auto" w:fill="FFFFFF"/>
        </w:rPr>
        <w:t>Северо-Муйский хребет являлся одним из самых сложных участков при строительстве </w:t>
      </w:r>
      <w:proofErr w:type="spellStart"/>
      <w:r w:rsidR="0007393E" w:rsidRPr="002053F0">
        <w:rPr>
          <w:rFonts w:ascii="Times New Roman" w:hAnsi="Times New Roman" w:cs="Times New Roman"/>
          <w:sz w:val="24"/>
          <w:szCs w:val="24"/>
        </w:rPr>
        <w:fldChar w:fldCharType="begin"/>
      </w:r>
      <w:r w:rsidRPr="002053F0">
        <w:rPr>
          <w:rFonts w:ascii="Times New Roman" w:hAnsi="Times New Roman" w:cs="Times New Roman"/>
          <w:sz w:val="24"/>
          <w:szCs w:val="24"/>
        </w:rPr>
        <w:instrText xml:space="preserve"> HYPERLINK "https://ru.wikipedia.org/wiki/%D0%91%D0%90%D0%9C" \o "БАМ" </w:instrText>
      </w:r>
      <w:r w:rsidR="0007393E" w:rsidRPr="002053F0">
        <w:rPr>
          <w:rFonts w:ascii="Times New Roman" w:hAnsi="Times New Roman" w:cs="Times New Roman"/>
          <w:sz w:val="24"/>
          <w:szCs w:val="24"/>
        </w:rPr>
        <w:fldChar w:fldCharType="separate"/>
      </w:r>
      <w:r w:rsidRPr="002053F0">
        <w:rPr>
          <w:rStyle w:val="a4"/>
          <w:rFonts w:ascii="Times New Roman" w:hAnsi="Times New Roman" w:cs="Times New Roman"/>
          <w:color w:val="auto"/>
          <w:sz w:val="24"/>
          <w:szCs w:val="24"/>
          <w:shd w:val="clear" w:color="auto" w:fill="FFFFFF"/>
        </w:rPr>
        <w:t>БАМа</w:t>
      </w:r>
      <w:proofErr w:type="spellEnd"/>
      <w:r w:rsidR="0007393E" w:rsidRPr="002053F0">
        <w:rPr>
          <w:rFonts w:ascii="Times New Roman" w:hAnsi="Times New Roman" w:cs="Times New Roman"/>
          <w:sz w:val="24"/>
          <w:szCs w:val="24"/>
        </w:rPr>
        <w:fldChar w:fldCharType="end"/>
      </w:r>
      <w:r w:rsidRPr="002053F0">
        <w:rPr>
          <w:rFonts w:ascii="Times New Roman" w:hAnsi="Times New Roman" w:cs="Times New Roman"/>
          <w:sz w:val="24"/>
          <w:szCs w:val="24"/>
          <w:shd w:val="clear" w:color="auto" w:fill="FFFFFF"/>
        </w:rPr>
        <w:t xml:space="preserve">. До открытия </w:t>
      </w:r>
      <w:proofErr w:type="spellStart"/>
      <w:r w:rsidRPr="002053F0">
        <w:rPr>
          <w:rFonts w:ascii="Times New Roman" w:hAnsi="Times New Roman" w:cs="Times New Roman"/>
          <w:sz w:val="24"/>
          <w:szCs w:val="24"/>
          <w:shd w:val="clear" w:color="auto" w:fill="FFFFFF"/>
        </w:rPr>
        <w:t>Северомуйского</w:t>
      </w:r>
      <w:proofErr w:type="spellEnd"/>
      <w:r w:rsidRPr="002053F0">
        <w:rPr>
          <w:rFonts w:ascii="Times New Roman" w:hAnsi="Times New Roman" w:cs="Times New Roman"/>
          <w:sz w:val="24"/>
          <w:szCs w:val="24"/>
          <w:shd w:val="clear" w:color="auto" w:fill="FFFFFF"/>
        </w:rPr>
        <w:t xml:space="preserve"> тоннеля поезда следовали по обходной ветке, проложенной через перевал по седловине хребта. Первый вариант обхода, длиной 24,6 км, был сооружён в 1982—1983 годах; при его строительстве допускались </w:t>
      </w:r>
      <w:hyperlink r:id="rId11" w:tooltip="Уклон (геодезия)" w:history="1">
        <w:r w:rsidRPr="002053F0">
          <w:rPr>
            <w:rStyle w:val="a4"/>
            <w:rFonts w:ascii="Times New Roman" w:hAnsi="Times New Roman" w:cs="Times New Roman"/>
            <w:color w:val="auto"/>
            <w:sz w:val="24"/>
            <w:szCs w:val="24"/>
            <w:shd w:val="clear" w:color="auto" w:fill="FFFFFF"/>
          </w:rPr>
          <w:t>уклоны</w:t>
        </w:r>
      </w:hyperlink>
      <w:r w:rsidRPr="002053F0">
        <w:rPr>
          <w:rFonts w:ascii="Times New Roman" w:hAnsi="Times New Roman" w:cs="Times New Roman"/>
          <w:sz w:val="24"/>
          <w:szCs w:val="24"/>
          <w:shd w:val="clear" w:color="auto" w:fill="FFFFFF"/>
        </w:rPr>
        <w:t> до </w:t>
      </w:r>
      <w:hyperlink r:id="rId12" w:anchor="%D0%A3%D0%BA%D0%BB%D0%BE%D0%BD" w:tooltip="Промилле" w:history="1">
        <w:r w:rsidRPr="002053F0">
          <w:rPr>
            <w:rStyle w:val="a4"/>
            <w:rFonts w:ascii="Times New Roman" w:hAnsi="Times New Roman" w:cs="Times New Roman"/>
            <w:color w:val="auto"/>
            <w:sz w:val="24"/>
            <w:szCs w:val="24"/>
            <w:shd w:val="clear" w:color="auto" w:fill="FFFFFF"/>
          </w:rPr>
          <w:t>40 ‰</w:t>
        </w:r>
      </w:hyperlink>
      <w:r w:rsidRPr="002053F0">
        <w:rPr>
          <w:rFonts w:ascii="Times New Roman" w:hAnsi="Times New Roman" w:cs="Times New Roman"/>
          <w:sz w:val="24"/>
          <w:szCs w:val="24"/>
        </w:rPr>
        <w:t xml:space="preserve">. Что означает данная единица измерения? </w:t>
      </w:r>
      <w:r w:rsidR="0059247E" w:rsidRPr="002053F0">
        <w:rPr>
          <w:rFonts w:ascii="Times New Roman" w:hAnsi="Times New Roman" w:cs="Times New Roman"/>
          <w:sz w:val="24"/>
          <w:szCs w:val="24"/>
        </w:rPr>
        <w:t xml:space="preserve">        </w:t>
      </w:r>
      <w:r w:rsidRPr="002053F0">
        <w:rPr>
          <w:rFonts w:ascii="Times New Roman" w:hAnsi="Times New Roman" w:cs="Times New Roman"/>
          <w:sz w:val="24"/>
          <w:szCs w:val="24"/>
        </w:rPr>
        <w:t xml:space="preserve"> </w:t>
      </w:r>
      <w:r w:rsidR="0059247E" w:rsidRPr="002053F0">
        <w:rPr>
          <w:rFonts w:ascii="Times New Roman" w:hAnsi="Times New Roman" w:cs="Times New Roman"/>
          <w:sz w:val="24"/>
          <w:szCs w:val="24"/>
        </w:rPr>
        <w:t xml:space="preserve">  </w:t>
      </w:r>
    </w:p>
    <w:p w:rsidR="00632317" w:rsidRDefault="0059247E" w:rsidP="00632317">
      <w:pPr>
        <w:pStyle w:val="a5"/>
        <w:shd w:val="clear" w:color="auto" w:fill="FFFFFF"/>
        <w:spacing w:before="120" w:beforeAutospacing="0" w:after="120" w:afterAutospacing="0"/>
        <w:ind w:left="720"/>
        <w:jc w:val="both"/>
      </w:pPr>
      <w:r w:rsidRPr="002053F0">
        <w:t xml:space="preserve"> Ответ - </w:t>
      </w:r>
      <w:r w:rsidR="00D125EE" w:rsidRPr="002053F0">
        <w:rPr>
          <w:shd w:val="clear" w:color="auto" w:fill="FFFFFF"/>
        </w:rPr>
        <w:t>до 40 метров подъёма на километр расстояния</w:t>
      </w:r>
      <w:r w:rsidRPr="002053F0">
        <w:rPr>
          <w:shd w:val="clear" w:color="auto" w:fill="FFFFFF"/>
        </w:rPr>
        <w:t>.</w:t>
      </w:r>
      <w:r w:rsidR="00632317">
        <w:rPr>
          <w:shd w:val="clear" w:color="auto" w:fill="FFFFFF"/>
        </w:rPr>
        <w:t xml:space="preserve">         </w:t>
      </w:r>
      <w:r w:rsidR="00632317">
        <w:t>Система оценивания: за верный ответ – 5 баллов.</w:t>
      </w:r>
    </w:p>
    <w:p w:rsidR="00CB3FAB" w:rsidRPr="002053F0" w:rsidRDefault="00CB3FAB" w:rsidP="00632317">
      <w:pPr>
        <w:pStyle w:val="a5"/>
        <w:shd w:val="clear" w:color="auto" w:fill="FFFFFF"/>
        <w:spacing w:before="120" w:beforeAutospacing="0" w:after="120" w:afterAutospacing="0"/>
        <w:ind w:left="720"/>
        <w:jc w:val="both"/>
        <w:rPr>
          <w:bCs/>
        </w:rPr>
      </w:pPr>
    </w:p>
    <w:p w:rsidR="0059247E" w:rsidRPr="002053F0" w:rsidRDefault="0059247E" w:rsidP="002053F0">
      <w:pPr>
        <w:pStyle w:val="a5"/>
        <w:numPr>
          <w:ilvl w:val="0"/>
          <w:numId w:val="1"/>
        </w:numPr>
        <w:shd w:val="clear" w:color="auto" w:fill="FFFFFF"/>
        <w:spacing w:before="120" w:beforeAutospacing="0" w:after="120" w:afterAutospacing="0"/>
        <w:jc w:val="both"/>
      </w:pPr>
      <w:proofErr w:type="spellStart"/>
      <w:proofErr w:type="gramStart"/>
      <w:r w:rsidRPr="002053F0">
        <w:rPr>
          <w:bCs/>
        </w:rPr>
        <w:t>Северому́йский</w:t>
      </w:r>
      <w:proofErr w:type="spellEnd"/>
      <w:r w:rsidRPr="002053F0">
        <w:rPr>
          <w:bCs/>
        </w:rPr>
        <w:t xml:space="preserve"> </w:t>
      </w:r>
      <w:proofErr w:type="spellStart"/>
      <w:r w:rsidRPr="002053F0">
        <w:rPr>
          <w:bCs/>
        </w:rPr>
        <w:t>тонне́ль</w:t>
      </w:r>
      <w:proofErr w:type="spellEnd"/>
      <w:r w:rsidRPr="002053F0">
        <w:t> имени </w:t>
      </w:r>
      <w:hyperlink r:id="rId13" w:tooltip="Бессолов, Владимир Асланбекович" w:history="1">
        <w:r w:rsidRPr="002053F0">
          <w:rPr>
            <w:rStyle w:val="a4"/>
            <w:color w:val="auto"/>
            <w:u w:val="none"/>
          </w:rPr>
          <w:t>В. А. </w:t>
        </w:r>
        <w:proofErr w:type="spellStart"/>
        <w:r w:rsidRPr="002053F0">
          <w:rPr>
            <w:rStyle w:val="a4"/>
            <w:color w:val="auto"/>
            <w:u w:val="none"/>
          </w:rPr>
          <w:t>Бессолова</w:t>
        </w:r>
        <w:proofErr w:type="spellEnd"/>
      </w:hyperlink>
      <w:r w:rsidRPr="002053F0">
        <w:t> — </w:t>
      </w:r>
      <w:hyperlink r:id="rId14" w:tooltip="Железнодорожный тоннель" w:history="1">
        <w:r w:rsidRPr="002053F0">
          <w:rPr>
            <w:rStyle w:val="a4"/>
            <w:color w:val="auto"/>
            <w:u w:val="none"/>
          </w:rPr>
          <w:t>железнодорожный тоннель</w:t>
        </w:r>
      </w:hyperlink>
      <w:r w:rsidRPr="002053F0">
        <w:t> в </w:t>
      </w:r>
      <w:hyperlink r:id="rId15" w:tooltip="Бурятия" w:history="1">
        <w:r w:rsidRPr="002053F0">
          <w:rPr>
            <w:rStyle w:val="a4"/>
            <w:color w:val="auto"/>
            <w:u w:val="none"/>
          </w:rPr>
          <w:t>Республике Бурятия</w:t>
        </w:r>
      </w:hyperlink>
      <w:r w:rsidRPr="002053F0">
        <w:t> на </w:t>
      </w:r>
      <w:hyperlink r:id="rId16" w:tooltip="Байкало-Амурская магистраль" w:history="1">
        <w:r w:rsidRPr="002053F0">
          <w:rPr>
            <w:rStyle w:val="a4"/>
            <w:color w:val="auto"/>
            <w:u w:val="none"/>
          </w:rPr>
          <w:t>Байкало-Амурской магистрали</w:t>
        </w:r>
      </w:hyperlink>
      <w:r w:rsidRPr="002053F0">
        <w:t> (на </w:t>
      </w:r>
      <w:hyperlink r:id="rId17" w:tooltip="Перегон" w:history="1">
        <w:r w:rsidRPr="002053F0">
          <w:rPr>
            <w:rStyle w:val="a4"/>
            <w:color w:val="auto"/>
            <w:u w:val="none"/>
          </w:rPr>
          <w:t>перегоне</w:t>
        </w:r>
      </w:hyperlink>
      <w:r w:rsidRPr="002053F0">
        <w:t> </w:t>
      </w:r>
      <w:hyperlink r:id="rId18" w:tooltip="Разъезд" w:history="1">
        <w:r w:rsidRPr="002053F0">
          <w:rPr>
            <w:rStyle w:val="a4"/>
            <w:color w:val="auto"/>
            <w:u w:val="none"/>
          </w:rPr>
          <w:t>разъезд</w:t>
        </w:r>
      </w:hyperlink>
      <w:r w:rsidRPr="002053F0">
        <w:t> </w:t>
      </w:r>
      <w:proofErr w:type="spellStart"/>
      <w:r w:rsidR="0007393E" w:rsidRPr="002053F0">
        <w:fldChar w:fldCharType="begin"/>
      </w:r>
      <w:r w:rsidRPr="002053F0">
        <w:instrText xml:space="preserve"> HYPERLINK "https://ru.wikipedia.org/w/index.php?title=%D0%98%D1%82%D1%8B%D0%BA%D0%B8%D1%82_(%D1%80%D0%B0%D0%B7%D1%8A%D0%B5%D0%B7%D0%B4)&amp;action=edit&amp;redlink=1" \o "Итыкит (разъезд) (страница отсутствует)" </w:instrText>
      </w:r>
      <w:r w:rsidR="0007393E" w:rsidRPr="002053F0">
        <w:fldChar w:fldCharType="separate"/>
      </w:r>
      <w:r w:rsidRPr="002053F0">
        <w:rPr>
          <w:rStyle w:val="a4"/>
          <w:color w:val="auto"/>
          <w:u w:val="none"/>
        </w:rPr>
        <w:t>Итыкит</w:t>
      </w:r>
      <w:proofErr w:type="spellEnd"/>
      <w:r w:rsidR="0007393E" w:rsidRPr="002053F0">
        <w:fldChar w:fldCharType="end"/>
      </w:r>
      <w:r w:rsidRPr="002053F0">
        <w:t> — станция </w:t>
      </w:r>
      <w:proofErr w:type="spellStart"/>
      <w:r w:rsidR="0007393E" w:rsidRPr="002053F0">
        <w:fldChar w:fldCharType="begin"/>
      </w:r>
      <w:r w:rsidRPr="002053F0">
        <w:instrText xml:space="preserve"> HYPERLINK "https://ru.wikipedia.org/wiki/%D0%9E%D0%BA%D1%83%D1%81%D0%B8%D0%BA%D0%B0%D0%BD_(%D1%81%D1%82%D0%B0%D0%BD%D1%86%D0%B8%D1%8F)" \o "Окусикан (станция)" </w:instrText>
      </w:r>
      <w:r w:rsidR="0007393E" w:rsidRPr="002053F0">
        <w:fldChar w:fldCharType="separate"/>
      </w:r>
      <w:r w:rsidRPr="002053F0">
        <w:rPr>
          <w:rStyle w:val="a4"/>
          <w:color w:val="auto"/>
          <w:u w:val="none"/>
        </w:rPr>
        <w:t>Окусикан</w:t>
      </w:r>
      <w:proofErr w:type="spellEnd"/>
      <w:r w:rsidR="0007393E" w:rsidRPr="002053F0">
        <w:fldChar w:fldCharType="end"/>
      </w:r>
      <w:r w:rsidRPr="002053F0">
        <w:t>), открытый 5 декабря</w:t>
      </w:r>
      <w:proofErr w:type="gramEnd"/>
      <w:r w:rsidRPr="002053F0">
        <w:t> </w:t>
      </w:r>
      <w:hyperlink r:id="rId19" w:tooltip="2003 год в истории железнодорожного транспорта" w:history="1">
        <w:r w:rsidRPr="002053F0">
          <w:rPr>
            <w:rStyle w:val="a4"/>
            <w:color w:val="auto"/>
            <w:u w:val="none"/>
          </w:rPr>
          <w:t>2003 года</w:t>
        </w:r>
      </w:hyperlink>
      <w:r w:rsidRPr="002053F0">
        <w:t>. Своё название получил по </w:t>
      </w:r>
      <w:hyperlink r:id="rId20" w:tooltip="Северо-Муйский хребет" w:history="1">
        <w:r w:rsidRPr="002053F0">
          <w:rPr>
            <w:rStyle w:val="a4"/>
            <w:color w:val="auto"/>
            <w:u w:val="none"/>
          </w:rPr>
          <w:t>Северо-Муйскому хребту</w:t>
        </w:r>
      </w:hyperlink>
      <w:r w:rsidRPr="002053F0">
        <w:t>, сквозь который проходит. По протяжённости является самым </w:t>
      </w:r>
      <w:hyperlink r:id="rId21" w:tooltip="Список самых длинных тоннелей мира" w:history="1">
        <w:r w:rsidRPr="002053F0">
          <w:rPr>
            <w:rStyle w:val="a4"/>
            <w:color w:val="auto"/>
            <w:u w:val="none"/>
          </w:rPr>
          <w:t>длинным</w:t>
        </w:r>
      </w:hyperlink>
      <w:r w:rsidRPr="002053F0">
        <w:t> железнодорожным тоннелем в </w:t>
      </w:r>
      <w:hyperlink r:id="rId22" w:tooltip="Россия" w:history="1">
        <w:r w:rsidRPr="002053F0">
          <w:rPr>
            <w:rStyle w:val="a4"/>
            <w:color w:val="auto"/>
            <w:u w:val="none"/>
          </w:rPr>
          <w:t>России</w:t>
        </w:r>
      </w:hyperlink>
      <w:r w:rsidRPr="002053F0">
        <w:t> и вторым по длине в странах </w:t>
      </w:r>
      <w:hyperlink r:id="rId23" w:tooltip="СНГ" w:history="1">
        <w:r w:rsidRPr="002053F0">
          <w:rPr>
            <w:rStyle w:val="a4"/>
            <w:color w:val="auto"/>
            <w:u w:val="none"/>
          </w:rPr>
          <w:t>СНГ</w:t>
        </w:r>
      </w:hyperlink>
      <w:r w:rsidRPr="002053F0">
        <w:t> (после </w:t>
      </w:r>
      <w:proofErr w:type="spellStart"/>
      <w:r w:rsidR="0007393E" w:rsidRPr="002053F0">
        <w:fldChar w:fldCharType="begin"/>
      </w:r>
      <w:r w:rsidRPr="002053F0">
        <w:instrText xml:space="preserve"> HYPERLINK "https://ru.wikipedia.org/wiki/%D0%9A%D0%B0%D0%BC%D1%87%D0%B8%D0%BA%D1%81%D0%BA%D0%B8%D0%B9_%D1%82%D0%BE%D0%BD%D0%BD%D0%B5%D0%BB%D1%8C" \o "Камчикский тоннель" </w:instrText>
      </w:r>
      <w:r w:rsidR="0007393E" w:rsidRPr="002053F0">
        <w:fldChar w:fldCharType="separate"/>
      </w:r>
      <w:r w:rsidRPr="002053F0">
        <w:rPr>
          <w:rStyle w:val="a4"/>
          <w:color w:val="auto"/>
          <w:u w:val="none"/>
        </w:rPr>
        <w:t>Камчикского</w:t>
      </w:r>
      <w:proofErr w:type="spellEnd"/>
      <w:r w:rsidRPr="002053F0">
        <w:rPr>
          <w:rStyle w:val="a4"/>
          <w:color w:val="auto"/>
          <w:u w:val="none"/>
        </w:rPr>
        <w:t xml:space="preserve"> тоннеля</w:t>
      </w:r>
      <w:r w:rsidR="0007393E" w:rsidRPr="002053F0">
        <w:fldChar w:fldCharType="end"/>
      </w:r>
      <w:r w:rsidRPr="002053F0">
        <w:t> в Узбекистане). </w:t>
      </w:r>
      <w:r w:rsidR="008C3D80" w:rsidRPr="002053F0">
        <w:t xml:space="preserve">Определите по карте протяженность </w:t>
      </w:r>
      <w:proofErr w:type="spellStart"/>
      <w:r w:rsidR="008C3D80" w:rsidRPr="002053F0">
        <w:t>Севромуйского</w:t>
      </w:r>
      <w:proofErr w:type="spellEnd"/>
      <w:r w:rsidR="008C3D80" w:rsidRPr="002053F0">
        <w:t xml:space="preserve"> тоннеля?</w:t>
      </w:r>
      <w:r w:rsidR="00445C43">
        <w:t xml:space="preserve"> (см. ниже карту)</w:t>
      </w:r>
    </w:p>
    <w:p w:rsidR="008C3D80" w:rsidRPr="002053F0" w:rsidRDefault="008C3D80" w:rsidP="002053F0">
      <w:pPr>
        <w:pStyle w:val="a5"/>
        <w:shd w:val="clear" w:color="auto" w:fill="FFFFFF"/>
        <w:spacing w:before="120" w:beforeAutospacing="0" w:after="120" w:afterAutospacing="0"/>
        <w:ind w:left="720"/>
        <w:jc w:val="both"/>
        <w:rPr>
          <w:bCs/>
        </w:rPr>
      </w:pPr>
      <w:r w:rsidRPr="002053F0">
        <w:rPr>
          <w:bCs/>
        </w:rPr>
        <w:t>Варианты ответов:</w:t>
      </w:r>
    </w:p>
    <w:p w:rsidR="008C3D80" w:rsidRPr="002053F0" w:rsidRDefault="008C3D80" w:rsidP="002053F0">
      <w:pPr>
        <w:pStyle w:val="a5"/>
        <w:shd w:val="clear" w:color="auto" w:fill="FFFFFF"/>
        <w:spacing w:before="120" w:beforeAutospacing="0" w:after="120" w:afterAutospacing="0"/>
        <w:ind w:left="720"/>
        <w:jc w:val="both"/>
        <w:rPr>
          <w:bCs/>
        </w:rPr>
      </w:pPr>
      <w:r w:rsidRPr="002053F0">
        <w:rPr>
          <w:bCs/>
        </w:rPr>
        <w:t>А) 5730 м.</w:t>
      </w:r>
    </w:p>
    <w:p w:rsidR="008C3D80" w:rsidRPr="002053F0" w:rsidRDefault="008C3D80" w:rsidP="002053F0">
      <w:pPr>
        <w:pStyle w:val="a5"/>
        <w:shd w:val="clear" w:color="auto" w:fill="FFFFFF"/>
        <w:spacing w:before="120" w:beforeAutospacing="0" w:after="120" w:afterAutospacing="0"/>
        <w:ind w:left="720"/>
        <w:jc w:val="both"/>
        <w:rPr>
          <w:bCs/>
        </w:rPr>
      </w:pPr>
      <w:r w:rsidRPr="002053F0">
        <w:rPr>
          <w:bCs/>
        </w:rPr>
        <w:t>Б) 15343 м.</w:t>
      </w:r>
    </w:p>
    <w:p w:rsidR="008C3D80" w:rsidRPr="002053F0" w:rsidRDefault="008C3D80" w:rsidP="002053F0">
      <w:pPr>
        <w:pStyle w:val="a5"/>
        <w:shd w:val="clear" w:color="auto" w:fill="FFFFFF"/>
        <w:spacing w:before="120" w:beforeAutospacing="0" w:after="120" w:afterAutospacing="0"/>
        <w:ind w:left="720"/>
        <w:jc w:val="both"/>
        <w:rPr>
          <w:bCs/>
        </w:rPr>
      </w:pPr>
      <w:r w:rsidRPr="002053F0">
        <w:rPr>
          <w:bCs/>
        </w:rPr>
        <w:t>В)  21372 м.</w:t>
      </w:r>
    </w:p>
    <w:p w:rsidR="008C3D80" w:rsidRDefault="008C3D80" w:rsidP="002053F0">
      <w:pPr>
        <w:pStyle w:val="a5"/>
        <w:shd w:val="clear" w:color="auto" w:fill="FFFFFF"/>
        <w:spacing w:before="120" w:beforeAutospacing="0" w:after="120" w:afterAutospacing="0"/>
        <w:ind w:left="720"/>
        <w:jc w:val="both"/>
        <w:rPr>
          <w:bCs/>
        </w:rPr>
      </w:pPr>
      <w:r w:rsidRPr="002053F0">
        <w:rPr>
          <w:bCs/>
        </w:rPr>
        <w:t>Г)  3826 м.</w:t>
      </w:r>
      <w:r w:rsidR="00445C43">
        <w:rPr>
          <w:bCs/>
        </w:rPr>
        <w:t xml:space="preserve">                                              Ответ: Б</w:t>
      </w:r>
    </w:p>
    <w:p w:rsidR="00632317" w:rsidRPr="002053F0" w:rsidRDefault="00632317" w:rsidP="002053F0">
      <w:pPr>
        <w:pStyle w:val="a5"/>
        <w:shd w:val="clear" w:color="auto" w:fill="FFFFFF"/>
        <w:spacing w:before="120" w:beforeAutospacing="0" w:after="120" w:afterAutospacing="0"/>
        <w:ind w:left="720"/>
        <w:jc w:val="both"/>
        <w:rPr>
          <w:bCs/>
        </w:rPr>
      </w:pPr>
      <w:r>
        <w:t>Система оценивания: за верный ответ – 5 баллов.</w:t>
      </w:r>
    </w:p>
    <w:p w:rsidR="008D2CEE" w:rsidRPr="002D10C1" w:rsidRDefault="0059247E" w:rsidP="00F35297">
      <w:pPr>
        <w:pStyle w:val="a5"/>
        <w:shd w:val="clear" w:color="auto" w:fill="FFFFFF"/>
        <w:spacing w:before="120" w:beforeAutospacing="0" w:after="120" w:afterAutospacing="0"/>
        <w:ind w:left="426"/>
        <w:jc w:val="both"/>
        <w:rPr>
          <w:color w:val="000000"/>
          <w:shd w:val="clear" w:color="auto" w:fill="FFFFFF"/>
        </w:rPr>
      </w:pPr>
      <w:r w:rsidRPr="002053F0">
        <w:rPr>
          <w:noProof/>
        </w:rPr>
        <w:lastRenderedPageBreak/>
        <w:drawing>
          <wp:inline distT="0" distB="0" distL="0" distR="0">
            <wp:extent cx="9134475" cy="7782016"/>
            <wp:effectExtent l="19050" t="0" r="9525" b="0"/>
            <wp:docPr id="4" name="Рисунок 4" descr="http://dalas.ru/attachment.php?attachmentid=53917&amp;d=142452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las.ru/attachment.php?attachmentid=53917&amp;d=1424528420"/>
                    <pic:cNvPicPr>
                      <a:picLocks noChangeAspect="1" noChangeArrowheads="1"/>
                    </pic:cNvPicPr>
                  </pic:nvPicPr>
                  <pic:blipFill>
                    <a:blip r:embed="rId24" cstate="print"/>
                    <a:srcRect/>
                    <a:stretch>
                      <a:fillRect/>
                    </a:stretch>
                  </pic:blipFill>
                  <pic:spPr bwMode="auto">
                    <a:xfrm>
                      <a:off x="0" y="0"/>
                      <a:ext cx="9145542" cy="7791444"/>
                    </a:xfrm>
                    <a:prstGeom prst="rect">
                      <a:avLst/>
                    </a:prstGeom>
                    <a:noFill/>
                    <a:ln w="9525">
                      <a:noFill/>
                      <a:miter lim="800000"/>
                      <a:headEnd/>
                      <a:tailEnd/>
                    </a:ln>
                  </pic:spPr>
                </pic:pic>
              </a:graphicData>
            </a:graphic>
          </wp:inline>
        </w:drawing>
      </w:r>
      <w:r w:rsidR="00445C43">
        <w:lastRenderedPageBreak/>
        <w:t xml:space="preserve"> </w:t>
      </w:r>
      <w:r w:rsidR="00542B93" w:rsidRPr="002D10C1">
        <w:rPr>
          <w:color w:val="000000"/>
          <w:shd w:val="clear" w:color="auto" w:fill="FFFFFF"/>
        </w:rPr>
        <w:t xml:space="preserve">В северо-восточной части озера </w:t>
      </w:r>
      <w:proofErr w:type="spellStart"/>
      <w:r w:rsidR="002D10C1" w:rsidRPr="002D10C1">
        <w:rPr>
          <w:color w:val="000000"/>
          <w:shd w:val="clear" w:color="auto" w:fill="FFFFFF"/>
        </w:rPr>
        <w:t>Бапйкал</w:t>
      </w:r>
      <w:proofErr w:type="spellEnd"/>
      <w:r w:rsidR="002D10C1" w:rsidRPr="002D10C1">
        <w:rPr>
          <w:color w:val="000000"/>
          <w:shd w:val="clear" w:color="auto" w:fill="FFFFFF"/>
        </w:rPr>
        <w:t xml:space="preserve"> </w:t>
      </w:r>
      <w:r w:rsidR="00542B93" w:rsidRPr="002D10C1">
        <w:rPr>
          <w:color w:val="000000"/>
          <w:shd w:val="clear" w:color="auto" w:fill="FFFFFF"/>
        </w:rPr>
        <w:t xml:space="preserve">у </w:t>
      </w:r>
      <w:proofErr w:type="spellStart"/>
      <w:r w:rsidR="00542B93" w:rsidRPr="002D10C1">
        <w:rPr>
          <w:color w:val="000000"/>
          <w:shd w:val="clear" w:color="auto" w:fill="FFFFFF"/>
        </w:rPr>
        <w:t>п-ва</w:t>
      </w:r>
      <w:proofErr w:type="spellEnd"/>
      <w:r w:rsidR="00542B93" w:rsidRPr="002D10C1">
        <w:rPr>
          <w:color w:val="000000"/>
          <w:shd w:val="clear" w:color="auto" w:fill="FFFFFF"/>
        </w:rPr>
        <w:t xml:space="preserve"> Святой Нос находится архипелаг, состоящий из четырех островов. Наиболее крупный из них </w:t>
      </w:r>
      <w:r w:rsidR="002D10C1" w:rsidRPr="002D10C1">
        <w:rPr>
          <w:color w:val="000000"/>
          <w:shd w:val="clear" w:color="auto" w:fill="FFFFFF"/>
        </w:rPr>
        <w:t>имеет площадь</w:t>
      </w:r>
      <w:r w:rsidR="00542B93" w:rsidRPr="002D10C1">
        <w:rPr>
          <w:color w:val="000000"/>
          <w:shd w:val="clear" w:color="auto" w:fill="FFFFFF"/>
        </w:rPr>
        <w:t xml:space="preserve"> 9 км</w:t>
      </w:r>
      <w:proofErr w:type="gramStart"/>
      <w:r w:rsidR="00542B93" w:rsidRPr="002D10C1">
        <w:rPr>
          <w:color w:val="000000"/>
          <w:shd w:val="clear" w:color="auto" w:fill="FFFFFF"/>
          <w:vertAlign w:val="superscript"/>
        </w:rPr>
        <w:t>2</w:t>
      </w:r>
      <w:proofErr w:type="gramEnd"/>
      <w:r w:rsidR="00542B93" w:rsidRPr="002D10C1">
        <w:rPr>
          <w:color w:val="000000"/>
          <w:shd w:val="clear" w:color="auto" w:fill="FFFFFF"/>
        </w:rPr>
        <w:t> и наивысш</w:t>
      </w:r>
      <w:r w:rsidR="002D10C1" w:rsidRPr="002D10C1">
        <w:rPr>
          <w:color w:val="000000"/>
          <w:shd w:val="clear" w:color="auto" w:fill="FFFFFF"/>
        </w:rPr>
        <w:t>ую</w:t>
      </w:r>
      <w:r w:rsidR="00542B93" w:rsidRPr="002D10C1">
        <w:rPr>
          <w:color w:val="000000"/>
          <w:shd w:val="clear" w:color="auto" w:fill="FFFFFF"/>
        </w:rPr>
        <w:t xml:space="preserve"> отметк</w:t>
      </w:r>
      <w:r w:rsidR="002D10C1" w:rsidRPr="002D10C1">
        <w:rPr>
          <w:color w:val="000000"/>
          <w:shd w:val="clear" w:color="auto" w:fill="FFFFFF"/>
        </w:rPr>
        <w:t>у</w:t>
      </w:r>
      <w:r w:rsidR="00542B93" w:rsidRPr="002D10C1">
        <w:rPr>
          <w:color w:val="000000"/>
          <w:shd w:val="clear" w:color="auto" w:fill="FFFFFF"/>
        </w:rPr>
        <w:t xml:space="preserve"> 671 м. Он возвышается над уровнем озера на 216 м. Три острова имеют незначительные размеры и высоты. По мнению В. В. Ломакина (1965), </w:t>
      </w:r>
      <w:r w:rsidR="002D10C1" w:rsidRPr="002D10C1">
        <w:rPr>
          <w:color w:val="000000"/>
          <w:shd w:val="clear" w:color="auto" w:fill="FFFFFF"/>
        </w:rPr>
        <w:t>эти</w:t>
      </w:r>
      <w:r w:rsidR="00542B93" w:rsidRPr="002D10C1">
        <w:rPr>
          <w:color w:val="000000"/>
          <w:shd w:val="clear" w:color="auto" w:fill="FFFFFF"/>
        </w:rPr>
        <w:t xml:space="preserve"> острова сравнительно недавно поднялись над уровнем </w:t>
      </w:r>
      <w:hyperlink r:id="rId25" w:tgtFrame="_blank" w:history="1">
        <w:r w:rsidR="00542B93" w:rsidRPr="002D10C1">
          <w:rPr>
            <w:rStyle w:val="a4"/>
            <w:color w:val="auto"/>
            <w:shd w:val="clear" w:color="auto" w:fill="FFFFFF"/>
          </w:rPr>
          <w:t>Байкала</w:t>
        </w:r>
      </w:hyperlink>
      <w:r w:rsidR="00542B93" w:rsidRPr="002D10C1">
        <w:rPr>
          <w:shd w:val="clear" w:color="auto" w:fill="FFFFFF"/>
        </w:rPr>
        <w:t>,</w:t>
      </w:r>
      <w:r w:rsidR="00542B93" w:rsidRPr="002D10C1">
        <w:rPr>
          <w:color w:val="000000"/>
          <w:shd w:val="clear" w:color="auto" w:fill="FFFFFF"/>
        </w:rPr>
        <w:t xml:space="preserve"> о чем говорят волноприбойные ниши, сохранившиеся в скалах на высоте 200 м и серия озерных террас.</w:t>
      </w:r>
    </w:p>
    <w:p w:rsidR="002D10C1" w:rsidRDefault="002D10C1" w:rsidP="00FA6EB1">
      <w:pPr>
        <w:pStyle w:val="a5"/>
        <w:shd w:val="clear" w:color="auto" w:fill="FFFFFF"/>
        <w:spacing w:before="120" w:beforeAutospacing="0" w:after="120" w:afterAutospacing="0"/>
        <w:ind w:left="720"/>
        <w:jc w:val="both"/>
        <w:rPr>
          <w:color w:val="000000"/>
          <w:shd w:val="clear" w:color="auto" w:fill="FFFFFF"/>
        </w:rPr>
      </w:pPr>
      <w:r w:rsidRPr="002D10C1">
        <w:rPr>
          <w:color w:val="000000"/>
          <w:shd w:val="clear" w:color="auto" w:fill="FFFFFF"/>
        </w:rPr>
        <w:t>Назовите этот архипелаг.</w:t>
      </w:r>
    </w:p>
    <w:p w:rsidR="00632317" w:rsidRPr="002D10C1" w:rsidRDefault="00632317" w:rsidP="00FA6EB1">
      <w:pPr>
        <w:pStyle w:val="a5"/>
        <w:shd w:val="clear" w:color="auto" w:fill="FFFFFF"/>
        <w:spacing w:before="120" w:beforeAutospacing="0" w:after="120" w:afterAutospacing="0"/>
        <w:ind w:left="720"/>
        <w:jc w:val="both"/>
      </w:pPr>
      <w:r>
        <w:rPr>
          <w:color w:val="000000"/>
          <w:shd w:val="clear" w:color="auto" w:fill="FFFFFF"/>
        </w:rPr>
        <w:t xml:space="preserve">В </w:t>
      </w:r>
      <w:proofErr w:type="gramStart"/>
      <w:r>
        <w:rPr>
          <w:color w:val="000000"/>
          <w:shd w:val="clear" w:color="auto" w:fill="FFFFFF"/>
        </w:rPr>
        <w:t>пределах</w:t>
      </w:r>
      <w:proofErr w:type="gramEnd"/>
      <w:r>
        <w:rPr>
          <w:color w:val="000000"/>
          <w:shd w:val="clear" w:color="auto" w:fill="FFFFFF"/>
        </w:rPr>
        <w:t xml:space="preserve"> какого субъекта РФ они расположены?                                    Ответ: </w:t>
      </w:r>
      <w:proofErr w:type="spellStart"/>
      <w:r>
        <w:rPr>
          <w:color w:val="000000"/>
          <w:shd w:val="clear" w:color="auto" w:fill="FFFFFF"/>
        </w:rPr>
        <w:t>Ушканьи</w:t>
      </w:r>
      <w:proofErr w:type="spellEnd"/>
      <w:r>
        <w:rPr>
          <w:color w:val="000000"/>
          <w:shd w:val="clear" w:color="auto" w:fill="FFFFFF"/>
        </w:rPr>
        <w:t xml:space="preserve"> острова. Республика Бурятия.</w:t>
      </w:r>
    </w:p>
    <w:p w:rsidR="001A355B" w:rsidRDefault="00632317" w:rsidP="00FA6EB1">
      <w:pPr>
        <w:pStyle w:val="a5"/>
        <w:shd w:val="clear" w:color="auto" w:fill="FFFFFF"/>
        <w:spacing w:before="120" w:beforeAutospacing="0" w:after="120" w:afterAutospacing="0"/>
        <w:ind w:left="720"/>
        <w:jc w:val="both"/>
      </w:pPr>
      <w:r>
        <w:t>Система оценивания: за верно определенный объект, правильный ответ на дополнительный вопрос – 5 баллов.</w:t>
      </w:r>
    </w:p>
    <w:p w:rsidR="003A08C5" w:rsidRDefault="003A5A8C" w:rsidP="003A08C5">
      <w:pPr>
        <w:pStyle w:val="a5"/>
        <w:numPr>
          <w:ilvl w:val="0"/>
          <w:numId w:val="1"/>
        </w:numPr>
        <w:shd w:val="clear" w:color="auto" w:fill="FFFFFF"/>
        <w:spacing w:before="120" w:beforeAutospacing="0" w:after="120" w:afterAutospacing="0"/>
        <w:jc w:val="both"/>
      </w:pPr>
      <w:r>
        <w:t>Ниже представлены фотографии четырех достопримечательностей Буряти</w:t>
      </w:r>
      <w:r w:rsidR="00BB7C95">
        <w:t xml:space="preserve">и. </w:t>
      </w:r>
      <w:r>
        <w:t>Определите</w:t>
      </w:r>
      <w:r w:rsidR="00BB7C95">
        <w:t xml:space="preserve"> из списка</w:t>
      </w:r>
      <w:r>
        <w:t xml:space="preserve"> эти достопримечательности, внесите номер фотографии в таблицу ниже, заполните графу «Местоположение» указав район, а также город или особо охраняемую природную территорию, в которой находится объект.</w:t>
      </w:r>
      <w:r w:rsidR="00BB7C95">
        <w:t xml:space="preserve">   </w:t>
      </w:r>
    </w:p>
    <w:p w:rsidR="003A5A8C" w:rsidRDefault="003A5A8C" w:rsidP="003A5A8C">
      <w:pPr>
        <w:pStyle w:val="a5"/>
        <w:numPr>
          <w:ilvl w:val="0"/>
          <w:numId w:val="5"/>
        </w:numPr>
        <w:shd w:val="clear" w:color="auto" w:fill="FFFFFF"/>
        <w:spacing w:before="120" w:beforeAutospacing="0" w:after="120" w:afterAutospacing="0"/>
        <w:jc w:val="both"/>
      </w:pPr>
      <w:r>
        <w:t xml:space="preserve">                                                                                                 2.         </w:t>
      </w:r>
    </w:p>
    <w:p w:rsidR="003A5A8C" w:rsidRPr="003A5A8C" w:rsidRDefault="0007393E" w:rsidP="003A5A8C">
      <w:pPr>
        <w:pStyle w:val="a5"/>
        <w:shd w:val="clear" w:color="auto" w:fill="FFFFFF"/>
        <w:spacing w:before="120" w:beforeAutospacing="0" w:after="120" w:afterAutospacing="0"/>
        <w:ind w:left="720"/>
        <w:rPr>
          <w:snapToGrid w:val="0"/>
          <w:color w:val="000000"/>
          <w:w w:val="0"/>
          <w:sz w:val="0"/>
          <w:szCs w:val="0"/>
          <w:u w:color="000000"/>
          <w:bdr w:val="none" w:sz="0" w:space="0" w:color="000000"/>
          <w:shd w:val="clear" w:color="000000" w:fil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unkinskiy-natsionalnyy-park-700x468" style="width:24pt;height:24pt"/>
        </w:pict>
      </w:r>
      <w:r w:rsidR="003A08C5" w:rsidRPr="003A08C5">
        <w:t xml:space="preserve"> </w:t>
      </w:r>
      <w:r w:rsidR="003A08C5" w:rsidRPr="003A08C5">
        <w:rPr>
          <w:snapToGrid w:val="0"/>
          <w:color w:val="000000"/>
          <w:w w:val="0"/>
          <w:sz w:val="0"/>
          <w:szCs w:val="0"/>
          <w:u w:color="000000"/>
          <w:bdr w:val="none" w:sz="0" w:space="0" w:color="000000"/>
          <w:shd w:val="clear" w:color="000000" w:fill="000000"/>
        </w:rPr>
        <w:t xml:space="preserve"> </w:t>
      </w:r>
      <w:r w:rsidR="003A08C5">
        <w:rPr>
          <w:noProof/>
        </w:rPr>
        <w:drawing>
          <wp:inline distT="0" distB="0" distL="0" distR="0">
            <wp:extent cx="3705225" cy="2477207"/>
            <wp:effectExtent l="19050" t="0" r="9525" b="0"/>
            <wp:docPr id="3" name="Рисунок 3" descr="C:\Users\User\Desktop\tunkinskiy-natsionalnyy-park-700x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unkinskiy-natsionalnyy-park-700x468.jpg"/>
                    <pic:cNvPicPr>
                      <a:picLocks noChangeAspect="1" noChangeArrowheads="1"/>
                    </pic:cNvPicPr>
                  </pic:nvPicPr>
                  <pic:blipFill>
                    <a:blip r:embed="rId26" cstate="print"/>
                    <a:srcRect/>
                    <a:stretch>
                      <a:fillRect/>
                    </a:stretch>
                  </pic:blipFill>
                  <pic:spPr bwMode="auto">
                    <a:xfrm>
                      <a:off x="0" y="0"/>
                      <a:ext cx="3709811" cy="2480273"/>
                    </a:xfrm>
                    <a:prstGeom prst="rect">
                      <a:avLst/>
                    </a:prstGeom>
                    <a:noFill/>
                    <a:ln w="9525">
                      <a:noFill/>
                      <a:miter lim="800000"/>
                      <a:headEnd/>
                      <a:tailEnd/>
                    </a:ln>
                  </pic:spPr>
                </pic:pic>
              </a:graphicData>
            </a:graphic>
          </wp:inline>
        </w:drawing>
      </w:r>
      <w:r w:rsidR="003A08C5" w:rsidRPr="003A08C5">
        <w:rPr>
          <w:snapToGrid w:val="0"/>
          <w:color w:val="000000"/>
          <w:w w:val="0"/>
          <w:sz w:val="0"/>
          <w:szCs w:val="0"/>
          <w:u w:color="000000"/>
          <w:bdr w:val="none" w:sz="0" w:space="0" w:color="000000"/>
          <w:shd w:val="clear" w:color="000000" w:fill="000000"/>
        </w:rPr>
        <w:t xml:space="preserve"> </w:t>
      </w:r>
      <w:r w:rsidR="003A08C5">
        <w:rPr>
          <w:noProof/>
          <w:color w:val="000000"/>
          <w:w w:val="0"/>
          <w:sz w:val="0"/>
          <w:szCs w:val="0"/>
          <w:u w:color="000000"/>
          <w:bdr w:val="none" w:sz="0" w:space="0" w:color="000000"/>
          <w:shd w:val="clear" w:color="000000" w:fill="000000"/>
        </w:rPr>
        <w:drawing>
          <wp:inline distT="0" distB="0" distL="0" distR="0">
            <wp:extent cx="3871383" cy="2488746"/>
            <wp:effectExtent l="19050" t="0" r="0" b="0"/>
            <wp:docPr id="14" name="Рисунок 14" descr="C:\Users\User\Desktop\etnograficheskiy-muzey-narodov-zabaykalya-7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etnograficheskiy-muzey-narodov-zabaykalya-700x450.jpg"/>
                    <pic:cNvPicPr>
                      <a:picLocks noChangeAspect="1" noChangeArrowheads="1"/>
                    </pic:cNvPicPr>
                  </pic:nvPicPr>
                  <pic:blipFill>
                    <a:blip r:embed="rId27" cstate="print"/>
                    <a:srcRect/>
                    <a:stretch>
                      <a:fillRect/>
                    </a:stretch>
                  </pic:blipFill>
                  <pic:spPr bwMode="auto">
                    <a:xfrm>
                      <a:off x="0" y="0"/>
                      <a:ext cx="3875917" cy="2491660"/>
                    </a:xfrm>
                    <a:prstGeom prst="rect">
                      <a:avLst/>
                    </a:prstGeom>
                    <a:noFill/>
                    <a:ln w="9525">
                      <a:noFill/>
                      <a:miter lim="800000"/>
                      <a:headEnd/>
                      <a:tailEnd/>
                    </a:ln>
                  </pic:spPr>
                </pic:pic>
              </a:graphicData>
            </a:graphic>
          </wp:inline>
        </w:drawing>
      </w:r>
    </w:p>
    <w:p w:rsidR="003A5A8C" w:rsidRDefault="003A5A8C" w:rsidP="003A5A8C">
      <w:pPr>
        <w:pStyle w:val="a5"/>
        <w:shd w:val="clear" w:color="auto" w:fill="FFFFFF"/>
        <w:tabs>
          <w:tab w:val="left" w:pos="3030"/>
        </w:tabs>
        <w:spacing w:before="120" w:beforeAutospacing="0" w:after="120" w:afterAutospacing="0" w:line="360" w:lineRule="auto"/>
        <w:rPr>
          <w:snapToGrid w:val="0"/>
          <w:color w:val="000000"/>
          <w:w w:val="0"/>
          <w:sz w:val="0"/>
          <w:szCs w:val="0"/>
          <w:u w:color="000000"/>
          <w:bdr w:val="none" w:sz="0" w:space="0" w:color="000000"/>
          <w:shd w:val="clear" w:color="000000" w:fill="000000"/>
        </w:rPr>
      </w:pPr>
    </w:p>
    <w:p w:rsidR="003A5A8C" w:rsidRDefault="003A5A8C" w:rsidP="003A5A8C">
      <w:pPr>
        <w:pStyle w:val="a5"/>
        <w:numPr>
          <w:ilvl w:val="0"/>
          <w:numId w:val="5"/>
        </w:numPr>
        <w:shd w:val="clear" w:color="auto" w:fill="FFFFFF"/>
        <w:spacing w:before="120" w:beforeAutospacing="0" w:after="120" w:afterAutospacing="0" w:line="360" w:lineRule="auto"/>
        <w:rPr>
          <w:snapToGrid w:val="0"/>
          <w:color w:val="000000"/>
          <w:w w:val="0"/>
          <w:sz w:val="0"/>
          <w:szCs w:val="0"/>
          <w:u w:color="000000"/>
          <w:bdr w:val="none" w:sz="0" w:space="0" w:color="000000"/>
          <w:shd w:val="clear" w:color="000000" w:fill="000000"/>
        </w:rPr>
      </w:pPr>
    </w:p>
    <w:p w:rsidR="003A5A8C" w:rsidRDefault="003A5A8C" w:rsidP="003A5A8C">
      <w:pPr>
        <w:pStyle w:val="a5"/>
        <w:shd w:val="clear" w:color="auto" w:fill="FFFFFF"/>
        <w:spacing w:before="120" w:beforeAutospacing="0" w:after="120" w:afterAutospacing="0" w:line="360" w:lineRule="auto"/>
        <w:ind w:left="720"/>
        <w:rPr>
          <w:snapToGrid w:val="0"/>
          <w:color w:val="000000"/>
          <w:w w:val="0"/>
          <w:sz w:val="0"/>
          <w:szCs w:val="0"/>
          <w:u w:color="000000"/>
          <w:bdr w:val="none" w:sz="0" w:space="0" w:color="000000"/>
          <w:shd w:val="clear" w:color="000000" w:fill="000000"/>
        </w:rPr>
      </w:pPr>
    </w:p>
    <w:p w:rsidR="003A08C5" w:rsidRDefault="003A08C5" w:rsidP="003A5A8C">
      <w:pPr>
        <w:pStyle w:val="a5"/>
        <w:shd w:val="clear" w:color="auto" w:fill="FFFFFF"/>
        <w:spacing w:before="120" w:beforeAutospacing="0" w:after="120" w:afterAutospacing="0"/>
        <w:ind w:left="720"/>
      </w:pPr>
      <w:r>
        <w:rPr>
          <w:noProof/>
          <w:color w:val="000000"/>
          <w:w w:val="0"/>
          <w:sz w:val="0"/>
          <w:szCs w:val="0"/>
          <w:u w:color="000000"/>
          <w:bdr w:val="none" w:sz="0" w:space="0" w:color="000000"/>
          <w:shd w:val="clear" w:color="000000" w:fill="000000"/>
        </w:rPr>
        <w:lastRenderedPageBreak/>
        <w:drawing>
          <wp:inline distT="0" distB="0" distL="0" distR="0">
            <wp:extent cx="3936584" cy="2581275"/>
            <wp:effectExtent l="19050" t="0" r="6766" b="0"/>
            <wp:docPr id="15" name="Рисунок 15" descr="C:\Users\User\Desktop\baykalo-amurskaya-magistral-70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baykalo-amurskaya-magistral-700x459.jpg"/>
                    <pic:cNvPicPr>
                      <a:picLocks noChangeAspect="1" noChangeArrowheads="1"/>
                    </pic:cNvPicPr>
                  </pic:nvPicPr>
                  <pic:blipFill>
                    <a:blip r:embed="rId28" cstate="print"/>
                    <a:srcRect/>
                    <a:stretch>
                      <a:fillRect/>
                    </a:stretch>
                  </pic:blipFill>
                  <pic:spPr bwMode="auto">
                    <a:xfrm>
                      <a:off x="0" y="0"/>
                      <a:ext cx="3943922" cy="2586087"/>
                    </a:xfrm>
                    <a:prstGeom prst="rect">
                      <a:avLst/>
                    </a:prstGeom>
                    <a:noFill/>
                    <a:ln w="9525">
                      <a:noFill/>
                      <a:miter lim="800000"/>
                      <a:headEnd/>
                      <a:tailEnd/>
                    </a:ln>
                  </pic:spPr>
                </pic:pic>
              </a:graphicData>
            </a:graphic>
          </wp:inline>
        </w:drawing>
      </w:r>
      <w:r w:rsidRPr="003A08C5">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4029075" cy="2676457"/>
            <wp:effectExtent l="19050" t="0" r="9525" b="0"/>
            <wp:docPr id="16" name="Рисунок 16" descr="C:\Users\User\Desktop\sretenskiy-zhenskiy-monastyr-70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sretenskiy-zhenskiy-monastyr-700x465.jpg"/>
                    <pic:cNvPicPr>
                      <a:picLocks noChangeAspect="1" noChangeArrowheads="1"/>
                    </pic:cNvPicPr>
                  </pic:nvPicPr>
                  <pic:blipFill>
                    <a:blip r:embed="rId29" cstate="print"/>
                    <a:srcRect/>
                    <a:stretch>
                      <a:fillRect/>
                    </a:stretch>
                  </pic:blipFill>
                  <pic:spPr bwMode="auto">
                    <a:xfrm>
                      <a:off x="0" y="0"/>
                      <a:ext cx="4029075" cy="2676457"/>
                    </a:xfrm>
                    <a:prstGeom prst="rect">
                      <a:avLst/>
                    </a:prstGeom>
                    <a:noFill/>
                    <a:ln w="9525">
                      <a:noFill/>
                      <a:miter lim="800000"/>
                      <a:headEnd/>
                      <a:tailEnd/>
                    </a:ln>
                  </pic:spPr>
                </pic:pic>
              </a:graphicData>
            </a:graphic>
          </wp:inline>
        </w:drawing>
      </w:r>
    </w:p>
    <w:p w:rsidR="003A5A8C" w:rsidRDefault="003A5A8C" w:rsidP="003A5A8C">
      <w:pPr>
        <w:pStyle w:val="a5"/>
        <w:numPr>
          <w:ilvl w:val="0"/>
          <w:numId w:val="5"/>
        </w:numPr>
        <w:shd w:val="clear" w:color="auto" w:fill="FFFFFF"/>
        <w:spacing w:before="120" w:beforeAutospacing="0" w:after="120" w:afterAutospacing="0"/>
        <w:jc w:val="both"/>
      </w:pPr>
      <w:r w:rsidRPr="003A5A8C">
        <w:t xml:space="preserve">                                                                                                 4. </w:t>
      </w:r>
    </w:p>
    <w:p w:rsidR="00BB7C95" w:rsidRDefault="00BB7C95" w:rsidP="00BB7C95">
      <w:pPr>
        <w:pStyle w:val="a5"/>
        <w:shd w:val="clear" w:color="auto" w:fill="FFFFFF"/>
        <w:spacing w:before="120" w:beforeAutospacing="0" w:after="120" w:afterAutospacing="0"/>
        <w:ind w:left="2345"/>
        <w:jc w:val="both"/>
      </w:pPr>
      <w:proofErr w:type="gramStart"/>
      <w:r>
        <w:t xml:space="preserve">Список достопримечательностей Бурятии:  оз. Байкал, </w:t>
      </w:r>
      <w:proofErr w:type="spellStart"/>
      <w:r>
        <w:t>Баргузинский</w:t>
      </w:r>
      <w:proofErr w:type="spellEnd"/>
      <w:r>
        <w:t xml:space="preserve"> заповедник, </w:t>
      </w:r>
      <w:proofErr w:type="spellStart"/>
      <w:r>
        <w:t>Иволгинский</w:t>
      </w:r>
      <w:proofErr w:type="spellEnd"/>
      <w:r>
        <w:t xml:space="preserve"> дацан, </w:t>
      </w:r>
      <w:proofErr w:type="spellStart"/>
      <w:r>
        <w:t>Тункинский</w:t>
      </w:r>
      <w:proofErr w:type="spellEnd"/>
      <w:r>
        <w:t xml:space="preserve"> национальный парк, Долина </w:t>
      </w:r>
      <w:proofErr w:type="spellStart"/>
      <w:r>
        <w:t>Шумакских</w:t>
      </w:r>
      <w:proofErr w:type="spellEnd"/>
      <w:r>
        <w:t xml:space="preserve"> источников, Этнографический музей народов Забайкалья, Водолечебный курорт Аршан, Долина потухших вулканов, Байкало-Амурская магистраль, </w:t>
      </w:r>
      <w:proofErr w:type="spellStart"/>
      <w:r>
        <w:t>Селенгинский</w:t>
      </w:r>
      <w:proofErr w:type="spellEnd"/>
      <w:r>
        <w:t xml:space="preserve"> монастырь, Сретенский монастырь, Посольский </w:t>
      </w:r>
      <w:proofErr w:type="spellStart"/>
      <w:r>
        <w:t>Спасо-Преображенский</w:t>
      </w:r>
      <w:proofErr w:type="spellEnd"/>
      <w:r>
        <w:t xml:space="preserve"> монастырь.</w:t>
      </w:r>
      <w:proofErr w:type="gramEnd"/>
    </w:p>
    <w:tbl>
      <w:tblPr>
        <w:tblStyle w:val="a9"/>
        <w:tblW w:w="0" w:type="auto"/>
        <w:tblLook w:val="04A0"/>
      </w:tblPr>
      <w:tblGrid>
        <w:gridCol w:w="1668"/>
        <w:gridCol w:w="8189"/>
        <w:gridCol w:w="4929"/>
      </w:tblGrid>
      <w:tr w:rsidR="003A5A8C" w:rsidTr="003A5A8C">
        <w:tc>
          <w:tcPr>
            <w:tcW w:w="1668" w:type="dxa"/>
          </w:tcPr>
          <w:p w:rsidR="003A5A8C" w:rsidRPr="003A5A8C" w:rsidRDefault="003A5A8C" w:rsidP="003A5A8C">
            <w:pPr>
              <w:pStyle w:val="a5"/>
              <w:spacing w:before="120" w:beforeAutospacing="0" w:after="120" w:afterAutospacing="0"/>
              <w:jc w:val="both"/>
              <w:rPr>
                <w:b/>
              </w:rPr>
            </w:pPr>
            <w:r w:rsidRPr="003A5A8C">
              <w:rPr>
                <w:b/>
              </w:rPr>
              <w:t xml:space="preserve">№ фото </w:t>
            </w:r>
          </w:p>
        </w:tc>
        <w:tc>
          <w:tcPr>
            <w:tcW w:w="8189" w:type="dxa"/>
          </w:tcPr>
          <w:p w:rsidR="003A5A8C" w:rsidRPr="003A5A8C" w:rsidRDefault="003A5A8C" w:rsidP="003A5A8C">
            <w:pPr>
              <w:pStyle w:val="a5"/>
              <w:spacing w:before="120" w:beforeAutospacing="0" w:after="120" w:afterAutospacing="0"/>
              <w:jc w:val="both"/>
              <w:rPr>
                <w:b/>
              </w:rPr>
            </w:pPr>
            <w:r w:rsidRPr="003A5A8C">
              <w:rPr>
                <w:b/>
              </w:rPr>
              <w:t>Достопримечательность</w:t>
            </w:r>
          </w:p>
        </w:tc>
        <w:tc>
          <w:tcPr>
            <w:tcW w:w="4929" w:type="dxa"/>
          </w:tcPr>
          <w:p w:rsidR="003A5A8C" w:rsidRPr="003A5A8C" w:rsidRDefault="003A5A8C" w:rsidP="003A5A8C">
            <w:pPr>
              <w:pStyle w:val="a5"/>
              <w:spacing w:before="120" w:beforeAutospacing="0" w:after="120" w:afterAutospacing="0"/>
              <w:jc w:val="both"/>
              <w:rPr>
                <w:b/>
              </w:rPr>
            </w:pPr>
            <w:r w:rsidRPr="003A5A8C">
              <w:rPr>
                <w:b/>
              </w:rPr>
              <w:t>Местоположение</w:t>
            </w:r>
          </w:p>
        </w:tc>
      </w:tr>
      <w:tr w:rsidR="003A5A8C" w:rsidTr="003A5A8C">
        <w:tc>
          <w:tcPr>
            <w:tcW w:w="1668" w:type="dxa"/>
          </w:tcPr>
          <w:p w:rsidR="003A5A8C" w:rsidRDefault="003A5A8C" w:rsidP="003A5A8C">
            <w:pPr>
              <w:pStyle w:val="a5"/>
              <w:spacing w:before="120" w:beforeAutospacing="0" w:after="120" w:afterAutospacing="0"/>
              <w:jc w:val="both"/>
            </w:pPr>
          </w:p>
        </w:tc>
        <w:tc>
          <w:tcPr>
            <w:tcW w:w="8189" w:type="dxa"/>
          </w:tcPr>
          <w:p w:rsidR="003A5A8C" w:rsidRDefault="003A5A8C" w:rsidP="003A5A8C">
            <w:pPr>
              <w:pStyle w:val="a5"/>
              <w:spacing w:before="120" w:beforeAutospacing="0" w:after="120" w:afterAutospacing="0"/>
              <w:jc w:val="both"/>
            </w:pPr>
          </w:p>
        </w:tc>
        <w:tc>
          <w:tcPr>
            <w:tcW w:w="4929" w:type="dxa"/>
          </w:tcPr>
          <w:p w:rsidR="003A5A8C" w:rsidRDefault="003A5A8C" w:rsidP="003A5A8C">
            <w:pPr>
              <w:pStyle w:val="a5"/>
              <w:spacing w:before="120" w:beforeAutospacing="0" w:after="120" w:afterAutospacing="0"/>
              <w:jc w:val="both"/>
            </w:pPr>
          </w:p>
        </w:tc>
      </w:tr>
      <w:tr w:rsidR="003A5A8C" w:rsidTr="003A5A8C">
        <w:tc>
          <w:tcPr>
            <w:tcW w:w="1668" w:type="dxa"/>
          </w:tcPr>
          <w:p w:rsidR="003A5A8C" w:rsidRDefault="003A5A8C" w:rsidP="003A5A8C">
            <w:pPr>
              <w:pStyle w:val="a5"/>
              <w:spacing w:before="120" w:beforeAutospacing="0" w:after="120" w:afterAutospacing="0"/>
              <w:jc w:val="both"/>
            </w:pPr>
          </w:p>
        </w:tc>
        <w:tc>
          <w:tcPr>
            <w:tcW w:w="8189" w:type="dxa"/>
          </w:tcPr>
          <w:p w:rsidR="003A5A8C" w:rsidRDefault="003A5A8C" w:rsidP="003A5A8C">
            <w:pPr>
              <w:pStyle w:val="a5"/>
              <w:spacing w:before="120" w:beforeAutospacing="0" w:after="120" w:afterAutospacing="0"/>
              <w:jc w:val="both"/>
            </w:pPr>
          </w:p>
        </w:tc>
        <w:tc>
          <w:tcPr>
            <w:tcW w:w="4929" w:type="dxa"/>
          </w:tcPr>
          <w:p w:rsidR="003A5A8C" w:rsidRDefault="003A5A8C" w:rsidP="003A5A8C">
            <w:pPr>
              <w:pStyle w:val="a5"/>
              <w:spacing w:before="120" w:beforeAutospacing="0" w:after="120" w:afterAutospacing="0"/>
              <w:jc w:val="both"/>
            </w:pPr>
          </w:p>
        </w:tc>
      </w:tr>
      <w:tr w:rsidR="003A5A8C" w:rsidTr="003A5A8C">
        <w:tc>
          <w:tcPr>
            <w:tcW w:w="1668" w:type="dxa"/>
          </w:tcPr>
          <w:p w:rsidR="003A5A8C" w:rsidRDefault="003A5A8C" w:rsidP="003A5A8C">
            <w:pPr>
              <w:pStyle w:val="a5"/>
              <w:spacing w:before="120" w:beforeAutospacing="0" w:after="120" w:afterAutospacing="0"/>
              <w:jc w:val="both"/>
            </w:pPr>
          </w:p>
        </w:tc>
        <w:tc>
          <w:tcPr>
            <w:tcW w:w="8189" w:type="dxa"/>
          </w:tcPr>
          <w:p w:rsidR="003A5A8C" w:rsidRDefault="003A5A8C" w:rsidP="003A5A8C">
            <w:pPr>
              <w:pStyle w:val="a5"/>
              <w:spacing w:before="120" w:beforeAutospacing="0" w:after="120" w:afterAutospacing="0"/>
              <w:jc w:val="both"/>
            </w:pPr>
          </w:p>
        </w:tc>
        <w:tc>
          <w:tcPr>
            <w:tcW w:w="4929" w:type="dxa"/>
          </w:tcPr>
          <w:p w:rsidR="003A5A8C" w:rsidRDefault="003A5A8C" w:rsidP="003A5A8C">
            <w:pPr>
              <w:pStyle w:val="a5"/>
              <w:spacing w:before="120" w:beforeAutospacing="0" w:after="120" w:afterAutospacing="0"/>
              <w:jc w:val="both"/>
            </w:pPr>
          </w:p>
        </w:tc>
      </w:tr>
      <w:tr w:rsidR="003A5A8C" w:rsidTr="003A5A8C">
        <w:tc>
          <w:tcPr>
            <w:tcW w:w="1668" w:type="dxa"/>
          </w:tcPr>
          <w:p w:rsidR="003A5A8C" w:rsidRDefault="003A5A8C" w:rsidP="003A5A8C">
            <w:pPr>
              <w:pStyle w:val="a5"/>
              <w:spacing w:before="120" w:beforeAutospacing="0" w:after="120" w:afterAutospacing="0"/>
              <w:jc w:val="both"/>
            </w:pPr>
          </w:p>
        </w:tc>
        <w:tc>
          <w:tcPr>
            <w:tcW w:w="8189" w:type="dxa"/>
          </w:tcPr>
          <w:p w:rsidR="003A5A8C" w:rsidRDefault="003A5A8C" w:rsidP="003A5A8C">
            <w:pPr>
              <w:pStyle w:val="a5"/>
              <w:spacing w:before="120" w:beforeAutospacing="0" w:after="120" w:afterAutospacing="0"/>
              <w:jc w:val="both"/>
            </w:pPr>
          </w:p>
        </w:tc>
        <w:tc>
          <w:tcPr>
            <w:tcW w:w="4929" w:type="dxa"/>
          </w:tcPr>
          <w:p w:rsidR="003A5A8C" w:rsidRDefault="003A5A8C" w:rsidP="003A5A8C">
            <w:pPr>
              <w:pStyle w:val="a5"/>
              <w:spacing w:before="120" w:beforeAutospacing="0" w:after="120" w:afterAutospacing="0"/>
              <w:jc w:val="both"/>
            </w:pPr>
          </w:p>
        </w:tc>
      </w:tr>
    </w:tbl>
    <w:p w:rsidR="003A5A8C" w:rsidRDefault="003A5A8C" w:rsidP="003A5A8C">
      <w:pPr>
        <w:pStyle w:val="a5"/>
        <w:shd w:val="clear" w:color="auto" w:fill="FFFFFF"/>
        <w:spacing w:before="120" w:beforeAutospacing="0" w:after="120" w:afterAutospacing="0"/>
        <w:jc w:val="both"/>
      </w:pPr>
    </w:p>
    <w:p w:rsidR="009408D4" w:rsidRDefault="009408D4" w:rsidP="003A5A8C">
      <w:pPr>
        <w:pStyle w:val="a5"/>
        <w:shd w:val="clear" w:color="auto" w:fill="FFFFFF"/>
        <w:spacing w:before="120" w:beforeAutospacing="0" w:after="120" w:afterAutospacing="0"/>
        <w:jc w:val="both"/>
      </w:pPr>
    </w:p>
    <w:p w:rsidR="009408D4" w:rsidRDefault="009408D4" w:rsidP="003A5A8C">
      <w:pPr>
        <w:pStyle w:val="a5"/>
        <w:shd w:val="clear" w:color="auto" w:fill="FFFFFF"/>
        <w:spacing w:before="120" w:beforeAutospacing="0" w:after="120" w:afterAutospacing="0"/>
        <w:jc w:val="both"/>
      </w:pPr>
    </w:p>
    <w:p w:rsidR="009408D4" w:rsidRDefault="009408D4" w:rsidP="003A5A8C">
      <w:pPr>
        <w:pStyle w:val="a5"/>
        <w:shd w:val="clear" w:color="auto" w:fill="FFFFFF"/>
        <w:spacing w:before="120" w:beforeAutospacing="0" w:after="120" w:afterAutospacing="0"/>
        <w:jc w:val="both"/>
      </w:pPr>
    </w:p>
    <w:p w:rsidR="003A5A8C" w:rsidRDefault="003A5A8C" w:rsidP="003A5A8C">
      <w:pPr>
        <w:pStyle w:val="a5"/>
        <w:shd w:val="clear" w:color="auto" w:fill="FFFFFF"/>
        <w:spacing w:before="120" w:beforeAutospacing="0" w:after="120" w:afterAutospacing="0"/>
        <w:jc w:val="both"/>
      </w:pPr>
      <w:r>
        <w:t>Ответ:</w:t>
      </w:r>
    </w:p>
    <w:tbl>
      <w:tblPr>
        <w:tblStyle w:val="a9"/>
        <w:tblW w:w="0" w:type="auto"/>
        <w:tblLook w:val="04A0"/>
      </w:tblPr>
      <w:tblGrid>
        <w:gridCol w:w="1668"/>
        <w:gridCol w:w="8189"/>
        <w:gridCol w:w="4929"/>
      </w:tblGrid>
      <w:tr w:rsidR="003A5A8C" w:rsidRPr="003A5A8C" w:rsidTr="00C62083">
        <w:tc>
          <w:tcPr>
            <w:tcW w:w="1668" w:type="dxa"/>
          </w:tcPr>
          <w:p w:rsidR="003A5A8C" w:rsidRPr="003A5A8C" w:rsidRDefault="003A5A8C" w:rsidP="00C62083">
            <w:pPr>
              <w:pStyle w:val="a5"/>
              <w:spacing w:before="120" w:beforeAutospacing="0" w:after="120" w:afterAutospacing="0"/>
              <w:jc w:val="both"/>
              <w:rPr>
                <w:b/>
              </w:rPr>
            </w:pPr>
            <w:r w:rsidRPr="003A5A8C">
              <w:rPr>
                <w:b/>
              </w:rPr>
              <w:lastRenderedPageBreak/>
              <w:t xml:space="preserve">№ фото </w:t>
            </w:r>
          </w:p>
        </w:tc>
        <w:tc>
          <w:tcPr>
            <w:tcW w:w="8189" w:type="dxa"/>
          </w:tcPr>
          <w:p w:rsidR="003A5A8C" w:rsidRPr="003A5A8C" w:rsidRDefault="003A5A8C" w:rsidP="00C62083">
            <w:pPr>
              <w:pStyle w:val="a5"/>
              <w:spacing w:before="120" w:beforeAutospacing="0" w:after="120" w:afterAutospacing="0"/>
              <w:jc w:val="both"/>
              <w:rPr>
                <w:b/>
              </w:rPr>
            </w:pPr>
            <w:r w:rsidRPr="003A5A8C">
              <w:rPr>
                <w:b/>
              </w:rPr>
              <w:t>Достопримечательность</w:t>
            </w:r>
          </w:p>
        </w:tc>
        <w:tc>
          <w:tcPr>
            <w:tcW w:w="4929" w:type="dxa"/>
          </w:tcPr>
          <w:p w:rsidR="003A5A8C" w:rsidRPr="003A5A8C" w:rsidRDefault="003A5A8C" w:rsidP="00C62083">
            <w:pPr>
              <w:pStyle w:val="a5"/>
              <w:spacing w:before="120" w:beforeAutospacing="0" w:after="120" w:afterAutospacing="0"/>
              <w:jc w:val="both"/>
              <w:rPr>
                <w:b/>
              </w:rPr>
            </w:pPr>
            <w:r w:rsidRPr="003A5A8C">
              <w:rPr>
                <w:b/>
              </w:rPr>
              <w:t>Местоположение</w:t>
            </w:r>
            <w:r>
              <w:rPr>
                <w:b/>
              </w:rPr>
              <w:t xml:space="preserve"> (район, город)</w:t>
            </w:r>
          </w:p>
        </w:tc>
      </w:tr>
      <w:tr w:rsidR="003A5A8C" w:rsidTr="00C62083">
        <w:tc>
          <w:tcPr>
            <w:tcW w:w="1668" w:type="dxa"/>
          </w:tcPr>
          <w:p w:rsidR="003A5A8C" w:rsidRDefault="003A5A8C" w:rsidP="00C62083">
            <w:pPr>
              <w:pStyle w:val="a5"/>
              <w:spacing w:before="120" w:beforeAutospacing="0" w:after="120" w:afterAutospacing="0"/>
              <w:jc w:val="both"/>
            </w:pPr>
            <w:r>
              <w:t>1</w:t>
            </w:r>
          </w:p>
        </w:tc>
        <w:tc>
          <w:tcPr>
            <w:tcW w:w="8189" w:type="dxa"/>
          </w:tcPr>
          <w:p w:rsidR="003A5A8C" w:rsidRDefault="003A5A8C" w:rsidP="00C62083">
            <w:pPr>
              <w:pStyle w:val="a5"/>
              <w:spacing w:before="120" w:beforeAutospacing="0" w:after="120" w:afterAutospacing="0"/>
              <w:jc w:val="both"/>
            </w:pPr>
            <w:proofErr w:type="spellStart"/>
            <w:r>
              <w:t>Тункинский</w:t>
            </w:r>
            <w:proofErr w:type="spellEnd"/>
            <w:r>
              <w:t xml:space="preserve"> национальный парк</w:t>
            </w:r>
          </w:p>
        </w:tc>
        <w:tc>
          <w:tcPr>
            <w:tcW w:w="4929" w:type="dxa"/>
          </w:tcPr>
          <w:p w:rsidR="003A5A8C" w:rsidRDefault="003A5A8C" w:rsidP="00C62083">
            <w:pPr>
              <w:pStyle w:val="a5"/>
              <w:spacing w:before="120" w:beforeAutospacing="0" w:after="120" w:afterAutospacing="0"/>
              <w:jc w:val="both"/>
            </w:pPr>
            <w:proofErr w:type="spellStart"/>
            <w:r>
              <w:t>Тункинский</w:t>
            </w:r>
            <w:proofErr w:type="spellEnd"/>
          </w:p>
        </w:tc>
      </w:tr>
      <w:tr w:rsidR="003A5A8C" w:rsidTr="00C62083">
        <w:tc>
          <w:tcPr>
            <w:tcW w:w="1668" w:type="dxa"/>
          </w:tcPr>
          <w:p w:rsidR="003A5A8C" w:rsidRDefault="003A5A8C" w:rsidP="00C62083">
            <w:pPr>
              <w:pStyle w:val="a5"/>
              <w:spacing w:before="120" w:beforeAutospacing="0" w:after="120" w:afterAutospacing="0"/>
              <w:jc w:val="both"/>
            </w:pPr>
            <w:r>
              <w:t>2</w:t>
            </w:r>
          </w:p>
        </w:tc>
        <w:tc>
          <w:tcPr>
            <w:tcW w:w="8189" w:type="dxa"/>
          </w:tcPr>
          <w:p w:rsidR="003A5A8C" w:rsidRDefault="003A5A8C" w:rsidP="00C62083">
            <w:pPr>
              <w:pStyle w:val="a5"/>
              <w:spacing w:before="120" w:beforeAutospacing="0" w:after="120" w:afterAutospacing="0"/>
              <w:jc w:val="both"/>
            </w:pPr>
            <w:r>
              <w:t>Этнографический музей народов Забайкалья</w:t>
            </w:r>
          </w:p>
        </w:tc>
        <w:tc>
          <w:tcPr>
            <w:tcW w:w="4929" w:type="dxa"/>
          </w:tcPr>
          <w:p w:rsidR="003A5A8C" w:rsidRDefault="00BB7C95" w:rsidP="00C62083">
            <w:pPr>
              <w:pStyle w:val="a5"/>
              <w:spacing w:before="120" w:beforeAutospacing="0" w:after="120" w:afterAutospacing="0"/>
              <w:jc w:val="both"/>
            </w:pPr>
            <w:r>
              <w:t>г. Улан-Удэ</w:t>
            </w:r>
          </w:p>
        </w:tc>
      </w:tr>
      <w:tr w:rsidR="003A5A8C" w:rsidTr="00C62083">
        <w:tc>
          <w:tcPr>
            <w:tcW w:w="1668" w:type="dxa"/>
          </w:tcPr>
          <w:p w:rsidR="003A5A8C" w:rsidRDefault="003A5A8C" w:rsidP="00C62083">
            <w:pPr>
              <w:pStyle w:val="a5"/>
              <w:spacing w:before="120" w:beforeAutospacing="0" w:after="120" w:afterAutospacing="0"/>
              <w:jc w:val="both"/>
            </w:pPr>
            <w:r>
              <w:t>3</w:t>
            </w:r>
          </w:p>
        </w:tc>
        <w:tc>
          <w:tcPr>
            <w:tcW w:w="8189" w:type="dxa"/>
          </w:tcPr>
          <w:p w:rsidR="003A5A8C" w:rsidRDefault="00CB3FAB" w:rsidP="00C62083">
            <w:pPr>
              <w:pStyle w:val="a5"/>
              <w:spacing w:before="120" w:beforeAutospacing="0" w:after="120" w:afterAutospacing="0"/>
              <w:jc w:val="both"/>
            </w:pPr>
            <w:r>
              <w:t>Байка</w:t>
            </w:r>
            <w:r w:rsidR="00BB7C95">
              <w:t>ло-Амурская магистраль (БАМ)</w:t>
            </w:r>
          </w:p>
        </w:tc>
        <w:tc>
          <w:tcPr>
            <w:tcW w:w="4929" w:type="dxa"/>
          </w:tcPr>
          <w:p w:rsidR="003A5A8C" w:rsidRDefault="00BB7C95" w:rsidP="00C62083">
            <w:pPr>
              <w:pStyle w:val="a5"/>
              <w:spacing w:before="120" w:beforeAutospacing="0" w:after="120" w:afterAutospacing="0"/>
              <w:jc w:val="both"/>
            </w:pPr>
            <w:proofErr w:type="gramStart"/>
            <w:r>
              <w:t>Северобайкальский</w:t>
            </w:r>
            <w:proofErr w:type="gramEnd"/>
            <w:r>
              <w:t xml:space="preserve">, </w:t>
            </w:r>
            <w:proofErr w:type="spellStart"/>
            <w:r>
              <w:t>Муйский</w:t>
            </w:r>
            <w:proofErr w:type="spellEnd"/>
            <w:r>
              <w:t xml:space="preserve"> районы</w:t>
            </w:r>
          </w:p>
        </w:tc>
      </w:tr>
      <w:tr w:rsidR="003A5A8C" w:rsidTr="00C62083">
        <w:tc>
          <w:tcPr>
            <w:tcW w:w="1668" w:type="dxa"/>
          </w:tcPr>
          <w:p w:rsidR="003A5A8C" w:rsidRDefault="003A5A8C" w:rsidP="00C62083">
            <w:pPr>
              <w:pStyle w:val="a5"/>
              <w:spacing w:before="120" w:beforeAutospacing="0" w:after="120" w:afterAutospacing="0"/>
              <w:jc w:val="both"/>
            </w:pPr>
            <w:r>
              <w:t>4</w:t>
            </w:r>
          </w:p>
        </w:tc>
        <w:tc>
          <w:tcPr>
            <w:tcW w:w="8189" w:type="dxa"/>
          </w:tcPr>
          <w:p w:rsidR="003A5A8C" w:rsidRDefault="00BB7C95" w:rsidP="00C62083">
            <w:pPr>
              <w:pStyle w:val="a5"/>
              <w:spacing w:before="120" w:beforeAutospacing="0" w:after="120" w:afterAutospacing="0"/>
              <w:jc w:val="both"/>
            </w:pPr>
            <w:r>
              <w:t>Сретенский монастырь</w:t>
            </w:r>
          </w:p>
        </w:tc>
        <w:tc>
          <w:tcPr>
            <w:tcW w:w="4929" w:type="dxa"/>
          </w:tcPr>
          <w:p w:rsidR="003A5A8C" w:rsidRDefault="00BB7C95" w:rsidP="00C62083">
            <w:pPr>
              <w:pStyle w:val="a5"/>
              <w:spacing w:before="120" w:beforeAutospacing="0" w:after="120" w:afterAutospacing="0"/>
              <w:jc w:val="both"/>
            </w:pPr>
            <w:r>
              <w:t>Прибайкальский район</w:t>
            </w:r>
          </w:p>
        </w:tc>
      </w:tr>
    </w:tbl>
    <w:p w:rsidR="003A5A8C" w:rsidRDefault="00CB3FAB" w:rsidP="003A5A8C">
      <w:pPr>
        <w:pStyle w:val="a5"/>
        <w:shd w:val="clear" w:color="auto" w:fill="FFFFFF"/>
        <w:spacing w:before="120" w:beforeAutospacing="0" w:after="120" w:afterAutospacing="0"/>
        <w:jc w:val="both"/>
      </w:pPr>
      <w:r>
        <w:t>Система оценивания: за правильно заполненную таблицу – 8 баллов.</w:t>
      </w:r>
    </w:p>
    <w:p w:rsidR="00CB3FAB" w:rsidRPr="00CB3FAB" w:rsidRDefault="00CB3FAB" w:rsidP="00CB3FAB">
      <w:pPr>
        <w:pStyle w:val="a5"/>
        <w:numPr>
          <w:ilvl w:val="0"/>
          <w:numId w:val="1"/>
        </w:numPr>
        <w:shd w:val="clear" w:color="auto" w:fill="FFFFFF"/>
        <w:spacing w:before="120" w:beforeAutospacing="0" w:after="120" w:afterAutospacing="0"/>
        <w:jc w:val="both"/>
      </w:pPr>
      <w:r>
        <w:t xml:space="preserve">Какому городу Бурятии соответствуют географические координаты  </w:t>
      </w:r>
      <w:r w:rsidRPr="00CB3FAB">
        <w:rPr>
          <w:b/>
          <w:bCs/>
          <w:color w:val="202124"/>
          <w:shd w:val="clear" w:color="auto" w:fill="FFFFFF"/>
        </w:rPr>
        <w:t>55°38′ с.</w:t>
      </w:r>
      <w:r w:rsidRPr="00CB3FAB">
        <w:rPr>
          <w:color w:val="202124"/>
          <w:shd w:val="clear" w:color="auto" w:fill="FFFFFF"/>
        </w:rPr>
        <w:t> </w:t>
      </w:r>
      <w:proofErr w:type="spellStart"/>
      <w:r w:rsidRPr="00CB3FAB">
        <w:rPr>
          <w:b/>
          <w:bCs/>
          <w:color w:val="202124"/>
          <w:shd w:val="clear" w:color="auto" w:fill="FFFFFF"/>
        </w:rPr>
        <w:t>ш</w:t>
      </w:r>
      <w:proofErr w:type="spellEnd"/>
      <w:r w:rsidRPr="00CB3FAB">
        <w:rPr>
          <w:b/>
          <w:bCs/>
          <w:color w:val="202124"/>
          <w:shd w:val="clear" w:color="auto" w:fill="FFFFFF"/>
        </w:rPr>
        <w:t>.</w:t>
      </w:r>
      <w:r w:rsidRPr="00CB3FAB">
        <w:rPr>
          <w:color w:val="202124"/>
          <w:shd w:val="clear" w:color="auto" w:fill="FFFFFF"/>
        </w:rPr>
        <w:t> </w:t>
      </w:r>
      <w:r w:rsidRPr="00CB3FAB">
        <w:rPr>
          <w:b/>
          <w:bCs/>
          <w:color w:val="202124"/>
          <w:shd w:val="clear" w:color="auto" w:fill="FFFFFF"/>
        </w:rPr>
        <w:t>109°19′ в</w:t>
      </w:r>
      <w:r w:rsidRPr="00CB3FAB">
        <w:rPr>
          <w:b/>
          <w:color w:val="202124"/>
          <w:shd w:val="clear" w:color="auto" w:fill="FFFFFF"/>
        </w:rPr>
        <w:t>.д.</w:t>
      </w:r>
      <w:r>
        <w:rPr>
          <w:b/>
          <w:color w:val="202124"/>
          <w:shd w:val="clear" w:color="auto" w:fill="FFFFFF"/>
        </w:rPr>
        <w:t>:</w:t>
      </w:r>
    </w:p>
    <w:p w:rsidR="00CB3FAB" w:rsidRDefault="00CB3FAB" w:rsidP="00CB3FAB">
      <w:pPr>
        <w:pStyle w:val="a5"/>
        <w:shd w:val="clear" w:color="auto" w:fill="FFFFFF"/>
        <w:spacing w:before="120" w:beforeAutospacing="0" w:after="120" w:afterAutospacing="0"/>
        <w:ind w:left="720"/>
        <w:jc w:val="both"/>
      </w:pPr>
      <w:r>
        <w:t xml:space="preserve">А) </w:t>
      </w:r>
      <w:proofErr w:type="spellStart"/>
      <w:r>
        <w:t>Северобайкальск</w:t>
      </w:r>
      <w:proofErr w:type="spellEnd"/>
      <w:r>
        <w:t>,</w:t>
      </w:r>
    </w:p>
    <w:p w:rsidR="00CB3FAB" w:rsidRDefault="00CB3FAB" w:rsidP="00CB3FAB">
      <w:pPr>
        <w:pStyle w:val="a5"/>
        <w:shd w:val="clear" w:color="auto" w:fill="FFFFFF"/>
        <w:spacing w:before="120" w:beforeAutospacing="0" w:after="120" w:afterAutospacing="0"/>
        <w:ind w:left="720"/>
        <w:jc w:val="both"/>
      </w:pPr>
      <w:r>
        <w:t>Б) Кяхта,</w:t>
      </w:r>
    </w:p>
    <w:p w:rsidR="00CB3FAB" w:rsidRDefault="00CB3FAB" w:rsidP="00CB3FAB">
      <w:pPr>
        <w:pStyle w:val="a5"/>
        <w:shd w:val="clear" w:color="auto" w:fill="FFFFFF"/>
        <w:spacing w:before="120" w:beforeAutospacing="0" w:after="120" w:afterAutospacing="0"/>
        <w:ind w:left="720"/>
        <w:jc w:val="both"/>
      </w:pPr>
      <w:r>
        <w:t>Г) Улан-Удэ,</w:t>
      </w:r>
    </w:p>
    <w:p w:rsidR="00CB3FAB" w:rsidRDefault="00CB3FAB" w:rsidP="00CB3FAB">
      <w:pPr>
        <w:pStyle w:val="a5"/>
        <w:shd w:val="clear" w:color="auto" w:fill="FFFFFF"/>
        <w:spacing w:before="120" w:beforeAutospacing="0" w:after="120" w:afterAutospacing="0"/>
        <w:ind w:left="720"/>
        <w:jc w:val="both"/>
      </w:pPr>
      <w:r>
        <w:t>Д)  Закаменск.</w:t>
      </w:r>
    </w:p>
    <w:p w:rsidR="00CB3FAB" w:rsidRPr="002053F0" w:rsidRDefault="00CB3FAB" w:rsidP="00CB3FAB">
      <w:pPr>
        <w:pStyle w:val="a5"/>
        <w:shd w:val="clear" w:color="auto" w:fill="FFFFFF"/>
        <w:spacing w:before="120" w:beforeAutospacing="0" w:after="120" w:afterAutospacing="0"/>
        <w:ind w:left="720"/>
        <w:jc w:val="both"/>
        <w:rPr>
          <w:bCs/>
        </w:rPr>
      </w:pPr>
      <w:r>
        <w:t>Ответ:   А.                     Система оценивания: за верный ответ – 5 баллов.</w:t>
      </w:r>
    </w:p>
    <w:p w:rsidR="007E6094" w:rsidRPr="00542B93" w:rsidRDefault="00CB3FAB" w:rsidP="00FA6EB1">
      <w:pPr>
        <w:pStyle w:val="a5"/>
        <w:shd w:val="clear" w:color="auto" w:fill="FFFFFF"/>
        <w:spacing w:before="120" w:beforeAutospacing="0" w:after="120" w:afterAutospacing="0"/>
        <w:ind w:left="720"/>
        <w:jc w:val="both"/>
        <w:rPr>
          <w:b/>
        </w:rPr>
      </w:pPr>
      <w:r>
        <w:t xml:space="preserve">                         </w:t>
      </w:r>
      <w:r w:rsidR="007E6094" w:rsidRPr="00542B93">
        <w:rPr>
          <w:b/>
        </w:rPr>
        <w:t>Список литературы:</w:t>
      </w:r>
    </w:p>
    <w:p w:rsidR="007E6094" w:rsidRDefault="007E6094" w:rsidP="007E6094">
      <w:pPr>
        <w:pStyle w:val="a5"/>
        <w:numPr>
          <w:ilvl w:val="0"/>
          <w:numId w:val="4"/>
        </w:numPr>
        <w:shd w:val="clear" w:color="auto" w:fill="FFFFFF"/>
        <w:spacing w:before="120" w:beforeAutospacing="0" w:after="120" w:afterAutospacing="0"/>
        <w:jc w:val="both"/>
      </w:pPr>
      <w:r>
        <w:t>Положение о школьных предметных олимпиадах;</w:t>
      </w:r>
    </w:p>
    <w:p w:rsidR="007E6094" w:rsidRDefault="007E6094" w:rsidP="007E6094">
      <w:pPr>
        <w:pStyle w:val="a5"/>
        <w:numPr>
          <w:ilvl w:val="0"/>
          <w:numId w:val="4"/>
        </w:numPr>
        <w:shd w:val="clear" w:color="auto" w:fill="FFFFFF"/>
        <w:spacing w:before="120" w:beforeAutospacing="0" w:after="120" w:afterAutospacing="0"/>
        <w:jc w:val="both"/>
      </w:pPr>
      <w:r>
        <w:t>Ильинский С.В. Олимпиады школьников по географии: сущность, содержание, разнообразие./Теория и методика обучения, 2011 г.</w:t>
      </w:r>
    </w:p>
    <w:p w:rsidR="007E6094" w:rsidRDefault="00445C43" w:rsidP="007E6094">
      <w:pPr>
        <w:pStyle w:val="a5"/>
        <w:numPr>
          <w:ilvl w:val="0"/>
          <w:numId w:val="4"/>
        </w:numPr>
        <w:shd w:val="clear" w:color="auto" w:fill="FFFFFF"/>
        <w:spacing w:before="120" w:beforeAutospacing="0" w:after="120" w:afterAutospacing="0"/>
        <w:jc w:val="both"/>
      </w:pPr>
      <w:r>
        <w:t xml:space="preserve">Богачев </w:t>
      </w:r>
      <w:r w:rsidR="00542B93">
        <w:t xml:space="preserve">Д.В., Даньшин А.И., Кириллов П.Л., Лев И.А., </w:t>
      </w:r>
      <w:proofErr w:type="spellStart"/>
      <w:r w:rsidR="00542B93">
        <w:t>Мозгунов</w:t>
      </w:r>
      <w:proofErr w:type="spellEnd"/>
      <w:r w:rsidR="00542B93">
        <w:t xml:space="preserve"> Н.А., Наумов А.С., Соколова Д.В. Олимпиадные задания по географии. Полевые маршруты и практические задания на местности. 9-11 </w:t>
      </w:r>
      <w:proofErr w:type="spellStart"/>
      <w:r w:rsidR="00542B93">
        <w:t>кл</w:t>
      </w:r>
      <w:proofErr w:type="spellEnd"/>
      <w:r w:rsidR="00542B93">
        <w:t xml:space="preserve">. М: Русское слово, 167 </w:t>
      </w:r>
      <w:proofErr w:type="gramStart"/>
      <w:r w:rsidR="00542B93">
        <w:t>с</w:t>
      </w:r>
      <w:proofErr w:type="gramEnd"/>
      <w:r w:rsidR="00542B93">
        <w:t>.</w:t>
      </w:r>
    </w:p>
    <w:p w:rsidR="00542B93" w:rsidRDefault="00542B93" w:rsidP="007E6094">
      <w:pPr>
        <w:pStyle w:val="a5"/>
        <w:numPr>
          <w:ilvl w:val="0"/>
          <w:numId w:val="4"/>
        </w:numPr>
        <w:shd w:val="clear" w:color="auto" w:fill="FFFFFF"/>
        <w:spacing w:before="120" w:beforeAutospacing="0" w:after="120" w:afterAutospacing="0"/>
        <w:jc w:val="both"/>
      </w:pPr>
      <w:r>
        <w:t>Всероссийская олимпиада школьников по географии. Методическое пособие. / Сост. А.С. Наумов. – М.: АПК и ППРО, 2005.</w:t>
      </w:r>
    </w:p>
    <w:p w:rsidR="00542B93" w:rsidRDefault="00542B93" w:rsidP="007E6094">
      <w:pPr>
        <w:pStyle w:val="a5"/>
        <w:numPr>
          <w:ilvl w:val="0"/>
          <w:numId w:val="4"/>
        </w:numPr>
        <w:shd w:val="clear" w:color="auto" w:fill="FFFFFF"/>
        <w:spacing w:before="120" w:beforeAutospacing="0" w:after="120" w:afterAutospacing="0"/>
        <w:jc w:val="both"/>
      </w:pPr>
      <w:r>
        <w:t>География: от урока к экзамену: Сб. задач: Книга для учителя. / Под ред. А.С. Наумова. – М.: Просвещение, 1999.</w:t>
      </w:r>
    </w:p>
    <w:p w:rsidR="00542B93" w:rsidRDefault="00542B93" w:rsidP="007E6094">
      <w:pPr>
        <w:pStyle w:val="a5"/>
        <w:numPr>
          <w:ilvl w:val="0"/>
          <w:numId w:val="4"/>
        </w:numPr>
        <w:shd w:val="clear" w:color="auto" w:fill="FFFFFF"/>
        <w:spacing w:before="120" w:beforeAutospacing="0" w:after="120" w:afterAutospacing="0"/>
        <w:jc w:val="both"/>
      </w:pPr>
      <w:r>
        <w:t xml:space="preserve">Даньшин А. И., Денисов Н. Б., Климанов В. В., Наумов А. С., </w:t>
      </w:r>
      <w:proofErr w:type="spellStart"/>
      <w:proofErr w:type="gramStart"/>
      <w:r>
        <w:t>X</w:t>
      </w:r>
      <w:proofErr w:type="gramEnd"/>
      <w:r>
        <w:t>олина</w:t>
      </w:r>
      <w:proofErr w:type="spellEnd"/>
      <w:r>
        <w:t xml:space="preserve"> В.Н., Щеголев А.В. Задачи по географии: </w:t>
      </w:r>
      <w:proofErr w:type="spellStart"/>
      <w:r>
        <w:t>Учебно</w:t>
      </w:r>
      <w:proofErr w:type="spellEnd"/>
      <w:r>
        <w:t>–методическое пособие</w:t>
      </w:r>
      <w:proofErr w:type="gramStart"/>
      <w:r>
        <w:t xml:space="preserve"> / П</w:t>
      </w:r>
      <w:proofErr w:type="gramEnd"/>
      <w:r>
        <w:t>од ред. А.С. Наумова. — М.: МИРОС, 1993.</w:t>
      </w:r>
    </w:p>
    <w:p w:rsidR="00542B93" w:rsidRDefault="00542B93" w:rsidP="007E6094">
      <w:pPr>
        <w:pStyle w:val="a5"/>
        <w:numPr>
          <w:ilvl w:val="0"/>
          <w:numId w:val="4"/>
        </w:numPr>
        <w:shd w:val="clear" w:color="auto" w:fill="FFFFFF"/>
        <w:spacing w:before="120" w:beforeAutospacing="0" w:after="120" w:afterAutospacing="0"/>
        <w:jc w:val="both"/>
      </w:pPr>
      <w:proofErr w:type="spellStart"/>
      <w:r>
        <w:t>Кунха</w:t>
      </w:r>
      <w:proofErr w:type="spellEnd"/>
      <w:r>
        <w:t xml:space="preserve"> С., Наумов А.С. Как готовиться к олимпиаде по географии. По материалам олимпиад </w:t>
      </w:r>
      <w:proofErr w:type="spellStart"/>
      <w:r>
        <w:t>National</w:t>
      </w:r>
      <w:proofErr w:type="spellEnd"/>
      <w:r>
        <w:t xml:space="preserve"> </w:t>
      </w:r>
      <w:proofErr w:type="spellStart"/>
      <w:r>
        <w:t>Geographic</w:t>
      </w:r>
      <w:proofErr w:type="spellEnd"/>
      <w:r>
        <w:t xml:space="preserve"> и Всероссийской олимпиады. М.: </w:t>
      </w:r>
      <w:proofErr w:type="spellStart"/>
      <w:r>
        <w:t>Аст</w:t>
      </w:r>
      <w:proofErr w:type="spellEnd"/>
      <w:r>
        <w:t xml:space="preserve">: </w:t>
      </w:r>
      <w:proofErr w:type="spellStart"/>
      <w:r>
        <w:t>Астрель</w:t>
      </w:r>
      <w:proofErr w:type="spellEnd"/>
      <w:r>
        <w:t>, 2008.</w:t>
      </w:r>
    </w:p>
    <w:p w:rsidR="00542B93" w:rsidRDefault="00542B93" w:rsidP="007E6094">
      <w:pPr>
        <w:pStyle w:val="a5"/>
        <w:numPr>
          <w:ilvl w:val="0"/>
          <w:numId w:val="4"/>
        </w:numPr>
        <w:shd w:val="clear" w:color="auto" w:fill="FFFFFF"/>
        <w:spacing w:before="120" w:beforeAutospacing="0" w:after="120" w:afterAutospacing="0"/>
        <w:jc w:val="both"/>
      </w:pPr>
      <w:r>
        <w:t>Наумов А.С. География. Олимпиады. М.: Дрофа, 2011.</w:t>
      </w:r>
    </w:p>
    <w:p w:rsidR="00542B93" w:rsidRDefault="00542B93" w:rsidP="007E6094">
      <w:pPr>
        <w:pStyle w:val="a5"/>
        <w:numPr>
          <w:ilvl w:val="0"/>
          <w:numId w:val="4"/>
        </w:numPr>
        <w:shd w:val="clear" w:color="auto" w:fill="FFFFFF"/>
        <w:spacing w:before="120" w:beforeAutospacing="0" w:after="120" w:afterAutospacing="0"/>
        <w:jc w:val="both"/>
      </w:pPr>
      <w:r>
        <w:t xml:space="preserve">Олимпиады по географии. 6-11 </w:t>
      </w:r>
      <w:proofErr w:type="spellStart"/>
      <w:r>
        <w:t>кл</w:t>
      </w:r>
      <w:proofErr w:type="spellEnd"/>
      <w:r>
        <w:t>.: Метод. пособие</w:t>
      </w:r>
      <w:proofErr w:type="gramStart"/>
      <w:r>
        <w:t xml:space="preserve"> / П</w:t>
      </w:r>
      <w:proofErr w:type="gramEnd"/>
      <w:r>
        <w:t>од ред. О.А. Климановой, А.С. Наумова. – М.: Дрофа, 2002.</w:t>
      </w:r>
    </w:p>
    <w:p w:rsidR="00632317" w:rsidRPr="00632317" w:rsidRDefault="00632317" w:rsidP="007E6094">
      <w:pPr>
        <w:pStyle w:val="a5"/>
        <w:numPr>
          <w:ilvl w:val="0"/>
          <w:numId w:val="4"/>
        </w:numPr>
        <w:shd w:val="clear" w:color="auto" w:fill="FFFFFF"/>
        <w:spacing w:before="120" w:beforeAutospacing="0" w:after="120" w:afterAutospacing="0"/>
        <w:jc w:val="both"/>
        <w:rPr>
          <w:b/>
        </w:rPr>
      </w:pPr>
      <w:proofErr w:type="spellStart"/>
      <w:r w:rsidRPr="00632317">
        <w:rPr>
          <w:rStyle w:val="a8"/>
          <w:b w:val="0"/>
          <w:color w:val="000000"/>
          <w:shd w:val="clear" w:color="auto" w:fill="FFFFFF"/>
        </w:rPr>
        <w:t>Байкаловедение</w:t>
      </w:r>
      <w:proofErr w:type="spellEnd"/>
      <w:r w:rsidRPr="00632317">
        <w:rPr>
          <w:rStyle w:val="a8"/>
          <w:b w:val="0"/>
          <w:color w:val="000000"/>
          <w:shd w:val="clear" w:color="auto" w:fill="FFFFFF"/>
        </w:rPr>
        <w:t xml:space="preserve"> : учеб</w:t>
      </w:r>
      <w:proofErr w:type="gramStart"/>
      <w:r w:rsidRPr="00632317">
        <w:rPr>
          <w:rStyle w:val="a8"/>
          <w:b w:val="0"/>
          <w:color w:val="000000"/>
          <w:shd w:val="clear" w:color="auto" w:fill="FFFFFF"/>
        </w:rPr>
        <w:t>.</w:t>
      </w:r>
      <w:proofErr w:type="gramEnd"/>
      <w:r w:rsidRPr="00632317">
        <w:rPr>
          <w:rStyle w:val="a8"/>
          <w:b w:val="0"/>
          <w:color w:val="000000"/>
          <w:shd w:val="clear" w:color="auto" w:fill="FFFFFF"/>
        </w:rPr>
        <w:t xml:space="preserve"> </w:t>
      </w:r>
      <w:proofErr w:type="gramStart"/>
      <w:r w:rsidRPr="00632317">
        <w:rPr>
          <w:rStyle w:val="a8"/>
          <w:b w:val="0"/>
          <w:color w:val="000000"/>
          <w:shd w:val="clear" w:color="auto" w:fill="FFFFFF"/>
        </w:rPr>
        <w:t>п</w:t>
      </w:r>
      <w:proofErr w:type="gramEnd"/>
      <w:r w:rsidRPr="00632317">
        <w:rPr>
          <w:rStyle w:val="a8"/>
          <w:b w:val="0"/>
          <w:color w:val="000000"/>
          <w:shd w:val="clear" w:color="auto" w:fill="FFFFFF"/>
        </w:rPr>
        <w:t xml:space="preserve">особие / Н. С. Беркин, А. А. Макаров, О. Т. </w:t>
      </w:r>
      <w:proofErr w:type="spellStart"/>
      <w:r w:rsidRPr="00632317">
        <w:rPr>
          <w:rStyle w:val="a8"/>
          <w:b w:val="0"/>
          <w:color w:val="000000"/>
          <w:shd w:val="clear" w:color="auto" w:fill="FFFFFF"/>
        </w:rPr>
        <w:t>Русинек</w:t>
      </w:r>
      <w:proofErr w:type="spellEnd"/>
      <w:r w:rsidRPr="00632317">
        <w:rPr>
          <w:rStyle w:val="a8"/>
          <w:b w:val="0"/>
          <w:color w:val="000000"/>
          <w:shd w:val="clear" w:color="auto" w:fill="FFFFFF"/>
        </w:rPr>
        <w:t>. – Иркутск</w:t>
      </w:r>
      <w:proofErr w:type="gramStart"/>
      <w:r w:rsidRPr="00632317">
        <w:rPr>
          <w:rStyle w:val="a8"/>
          <w:b w:val="0"/>
          <w:color w:val="000000"/>
          <w:shd w:val="clear" w:color="auto" w:fill="FFFFFF"/>
        </w:rPr>
        <w:t xml:space="preserve"> :</w:t>
      </w:r>
      <w:proofErr w:type="gramEnd"/>
      <w:r w:rsidRPr="00632317">
        <w:rPr>
          <w:rStyle w:val="a8"/>
          <w:b w:val="0"/>
          <w:color w:val="000000"/>
          <w:shd w:val="clear" w:color="auto" w:fill="FFFFFF"/>
        </w:rPr>
        <w:t xml:space="preserve"> Изд-во </w:t>
      </w:r>
      <w:proofErr w:type="spellStart"/>
      <w:r w:rsidRPr="00632317">
        <w:rPr>
          <w:rStyle w:val="a8"/>
          <w:b w:val="0"/>
          <w:color w:val="000000"/>
          <w:shd w:val="clear" w:color="auto" w:fill="FFFFFF"/>
        </w:rPr>
        <w:t>Ирк</w:t>
      </w:r>
      <w:proofErr w:type="spellEnd"/>
      <w:r w:rsidRPr="00632317">
        <w:rPr>
          <w:rStyle w:val="a8"/>
          <w:b w:val="0"/>
          <w:color w:val="000000"/>
          <w:shd w:val="clear" w:color="auto" w:fill="FFFFFF"/>
        </w:rPr>
        <w:t xml:space="preserve">. </w:t>
      </w:r>
      <w:proofErr w:type="spellStart"/>
      <w:r w:rsidRPr="00632317">
        <w:rPr>
          <w:rStyle w:val="a8"/>
          <w:b w:val="0"/>
          <w:color w:val="000000"/>
          <w:shd w:val="clear" w:color="auto" w:fill="FFFFFF"/>
        </w:rPr>
        <w:t>гос</w:t>
      </w:r>
      <w:proofErr w:type="spellEnd"/>
      <w:r w:rsidRPr="00632317">
        <w:rPr>
          <w:rStyle w:val="a8"/>
          <w:b w:val="0"/>
          <w:color w:val="000000"/>
          <w:shd w:val="clear" w:color="auto" w:fill="FFFFFF"/>
        </w:rPr>
        <w:t>. ун-та, 2009.</w:t>
      </w:r>
    </w:p>
    <w:sectPr w:rsidR="00632317" w:rsidRPr="00632317" w:rsidSect="00F35297">
      <w:pgSz w:w="16838" w:h="11906" w:orient="landscape"/>
      <w:pgMar w:top="568"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F5B"/>
    <w:multiLevelType w:val="hybridMultilevel"/>
    <w:tmpl w:val="3080FB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436B9"/>
    <w:multiLevelType w:val="multilevel"/>
    <w:tmpl w:val="468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F6611"/>
    <w:multiLevelType w:val="hybridMultilevel"/>
    <w:tmpl w:val="1494D214"/>
    <w:lvl w:ilvl="0" w:tplc="208E3574">
      <w:start w:val="1"/>
      <w:numFmt w:val="decimal"/>
      <w:lvlText w:val="%1."/>
      <w:lvlJc w:val="left"/>
      <w:pPr>
        <w:ind w:left="720" w:hanging="360"/>
      </w:pPr>
      <w:rPr>
        <w:rFonts w:ascii="Trebuchet MS" w:hAnsi="Trebuchet M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E3CEE"/>
    <w:multiLevelType w:val="hybridMultilevel"/>
    <w:tmpl w:val="FD6CAC7A"/>
    <w:lvl w:ilvl="0" w:tplc="43CC399E">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4F3E88"/>
    <w:multiLevelType w:val="hybridMultilevel"/>
    <w:tmpl w:val="7092FA8C"/>
    <w:lvl w:ilvl="0" w:tplc="7B6C55D6">
      <w:start w:val="1"/>
      <w:numFmt w:val="decimal"/>
      <w:lvlText w:val="%1."/>
      <w:lvlJc w:val="left"/>
      <w:pPr>
        <w:ind w:left="2345"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3544"/>
    <w:rsid w:val="0007393E"/>
    <w:rsid w:val="00083C91"/>
    <w:rsid w:val="000C6ED0"/>
    <w:rsid w:val="000D3544"/>
    <w:rsid w:val="001A176C"/>
    <w:rsid w:val="001A355B"/>
    <w:rsid w:val="001C4522"/>
    <w:rsid w:val="001F02DA"/>
    <w:rsid w:val="002053F0"/>
    <w:rsid w:val="00241D9B"/>
    <w:rsid w:val="002D10C1"/>
    <w:rsid w:val="0030273F"/>
    <w:rsid w:val="00312E54"/>
    <w:rsid w:val="0035244D"/>
    <w:rsid w:val="00361FA7"/>
    <w:rsid w:val="003A08C5"/>
    <w:rsid w:val="003A5A8C"/>
    <w:rsid w:val="003A7356"/>
    <w:rsid w:val="003C11D7"/>
    <w:rsid w:val="003D4FF7"/>
    <w:rsid w:val="00423470"/>
    <w:rsid w:val="00445C43"/>
    <w:rsid w:val="004944A4"/>
    <w:rsid w:val="004B4CFC"/>
    <w:rsid w:val="00542B93"/>
    <w:rsid w:val="00570AF5"/>
    <w:rsid w:val="0059247E"/>
    <w:rsid w:val="00632317"/>
    <w:rsid w:val="006646AE"/>
    <w:rsid w:val="006778CB"/>
    <w:rsid w:val="00750AE9"/>
    <w:rsid w:val="007E6094"/>
    <w:rsid w:val="0081793E"/>
    <w:rsid w:val="008479E7"/>
    <w:rsid w:val="00863E6F"/>
    <w:rsid w:val="00894E3B"/>
    <w:rsid w:val="008C3D80"/>
    <w:rsid w:val="008D2CEE"/>
    <w:rsid w:val="00912CC7"/>
    <w:rsid w:val="009408D4"/>
    <w:rsid w:val="00A137B8"/>
    <w:rsid w:val="00A76437"/>
    <w:rsid w:val="00A941B6"/>
    <w:rsid w:val="00AA3DC7"/>
    <w:rsid w:val="00AB1712"/>
    <w:rsid w:val="00B84063"/>
    <w:rsid w:val="00BB7C95"/>
    <w:rsid w:val="00C826D8"/>
    <w:rsid w:val="00CB3FAB"/>
    <w:rsid w:val="00D06270"/>
    <w:rsid w:val="00D125EE"/>
    <w:rsid w:val="00DB004C"/>
    <w:rsid w:val="00E64395"/>
    <w:rsid w:val="00ED1DBB"/>
    <w:rsid w:val="00EE57B2"/>
    <w:rsid w:val="00F35297"/>
    <w:rsid w:val="00FA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5EE"/>
    <w:pPr>
      <w:ind w:left="720"/>
      <w:contextualSpacing/>
    </w:pPr>
  </w:style>
  <w:style w:type="character" w:styleId="a4">
    <w:name w:val="Hyperlink"/>
    <w:basedOn w:val="a0"/>
    <w:uiPriority w:val="99"/>
    <w:semiHidden/>
    <w:unhideWhenUsed/>
    <w:rsid w:val="00D125EE"/>
    <w:rPr>
      <w:color w:val="0000FF"/>
      <w:u w:val="single"/>
    </w:rPr>
  </w:style>
  <w:style w:type="paragraph" w:styleId="a5">
    <w:name w:val="Normal (Web)"/>
    <w:basedOn w:val="a"/>
    <w:uiPriority w:val="99"/>
    <w:unhideWhenUsed/>
    <w:rsid w:val="0059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
    <w:name w:val="ts-переход"/>
    <w:basedOn w:val="a0"/>
    <w:rsid w:val="0059247E"/>
  </w:style>
  <w:style w:type="paragraph" w:styleId="a6">
    <w:name w:val="Balloon Text"/>
    <w:basedOn w:val="a"/>
    <w:link w:val="a7"/>
    <w:uiPriority w:val="99"/>
    <w:semiHidden/>
    <w:unhideWhenUsed/>
    <w:rsid w:val="00592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247E"/>
    <w:rPr>
      <w:rFonts w:ascii="Tahoma" w:hAnsi="Tahoma" w:cs="Tahoma"/>
      <w:sz w:val="16"/>
      <w:szCs w:val="16"/>
    </w:rPr>
  </w:style>
  <w:style w:type="paragraph" w:customStyle="1" w:styleId="font-big">
    <w:name w:val="font-big"/>
    <w:basedOn w:val="a"/>
    <w:rsid w:val="004B4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
    <w:name w:val="view"/>
    <w:basedOn w:val="a0"/>
    <w:rsid w:val="004B4CFC"/>
  </w:style>
  <w:style w:type="character" w:styleId="a8">
    <w:name w:val="Strong"/>
    <w:basedOn w:val="a0"/>
    <w:uiPriority w:val="22"/>
    <w:qFormat/>
    <w:rsid w:val="00632317"/>
    <w:rPr>
      <w:b/>
      <w:bCs/>
    </w:rPr>
  </w:style>
  <w:style w:type="table" w:styleId="a9">
    <w:name w:val="Table Grid"/>
    <w:basedOn w:val="a1"/>
    <w:uiPriority w:val="59"/>
    <w:rsid w:val="00EE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semiHidden/>
    <w:unhideWhenUsed/>
    <w:qFormat/>
    <w:rsid w:val="003A5A8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3778387">
      <w:bodyDiv w:val="1"/>
      <w:marLeft w:val="0"/>
      <w:marRight w:val="0"/>
      <w:marTop w:val="0"/>
      <w:marBottom w:val="0"/>
      <w:divBdr>
        <w:top w:val="none" w:sz="0" w:space="0" w:color="auto"/>
        <w:left w:val="none" w:sz="0" w:space="0" w:color="auto"/>
        <w:bottom w:val="none" w:sz="0" w:space="0" w:color="auto"/>
        <w:right w:val="none" w:sz="0" w:space="0" w:color="auto"/>
      </w:divBdr>
    </w:div>
    <w:div w:id="92871161">
      <w:bodyDiv w:val="1"/>
      <w:marLeft w:val="0"/>
      <w:marRight w:val="0"/>
      <w:marTop w:val="0"/>
      <w:marBottom w:val="0"/>
      <w:divBdr>
        <w:top w:val="none" w:sz="0" w:space="0" w:color="auto"/>
        <w:left w:val="none" w:sz="0" w:space="0" w:color="auto"/>
        <w:bottom w:val="none" w:sz="0" w:space="0" w:color="auto"/>
        <w:right w:val="none" w:sz="0" w:space="0" w:color="auto"/>
      </w:divBdr>
    </w:div>
    <w:div w:id="943921021">
      <w:bodyDiv w:val="1"/>
      <w:marLeft w:val="0"/>
      <w:marRight w:val="0"/>
      <w:marTop w:val="0"/>
      <w:marBottom w:val="0"/>
      <w:divBdr>
        <w:top w:val="none" w:sz="0" w:space="0" w:color="auto"/>
        <w:left w:val="none" w:sz="0" w:space="0" w:color="auto"/>
        <w:bottom w:val="none" w:sz="0" w:space="0" w:color="auto"/>
        <w:right w:val="none" w:sz="0" w:space="0" w:color="auto"/>
      </w:divBdr>
      <w:divsChild>
        <w:div w:id="710614580">
          <w:marLeft w:val="0"/>
          <w:marRight w:val="0"/>
          <w:marTop w:val="0"/>
          <w:marBottom w:val="210"/>
          <w:divBdr>
            <w:top w:val="none" w:sz="0" w:space="0" w:color="auto"/>
            <w:left w:val="none" w:sz="0" w:space="0" w:color="auto"/>
            <w:bottom w:val="none" w:sz="0" w:space="0" w:color="auto"/>
            <w:right w:val="none" w:sz="0" w:space="0" w:color="auto"/>
          </w:divBdr>
        </w:div>
      </w:divsChild>
    </w:div>
    <w:div w:id="1437285213">
      <w:bodyDiv w:val="1"/>
      <w:marLeft w:val="0"/>
      <w:marRight w:val="0"/>
      <w:marTop w:val="0"/>
      <w:marBottom w:val="0"/>
      <w:divBdr>
        <w:top w:val="none" w:sz="0" w:space="0" w:color="auto"/>
        <w:left w:val="none" w:sz="0" w:space="0" w:color="auto"/>
        <w:bottom w:val="none" w:sz="0" w:space="0" w:color="auto"/>
        <w:right w:val="none" w:sz="0" w:space="0" w:color="auto"/>
      </w:divBdr>
      <w:divsChild>
        <w:div w:id="598410873">
          <w:marLeft w:val="0"/>
          <w:marRight w:val="0"/>
          <w:marTop w:val="0"/>
          <w:marBottom w:val="450"/>
          <w:divBdr>
            <w:top w:val="none" w:sz="0" w:space="0" w:color="auto"/>
            <w:left w:val="none" w:sz="0" w:space="0" w:color="auto"/>
            <w:bottom w:val="none" w:sz="0" w:space="0" w:color="auto"/>
            <w:right w:val="none" w:sz="0" w:space="0" w:color="auto"/>
          </w:divBdr>
        </w:div>
        <w:div w:id="1839879419">
          <w:marLeft w:val="0"/>
          <w:marRight w:val="0"/>
          <w:marTop w:val="0"/>
          <w:marBottom w:val="0"/>
          <w:divBdr>
            <w:top w:val="none" w:sz="0" w:space="0" w:color="auto"/>
            <w:left w:val="none" w:sz="0" w:space="0" w:color="auto"/>
            <w:bottom w:val="none" w:sz="0" w:space="0" w:color="auto"/>
            <w:right w:val="none" w:sz="0" w:space="0" w:color="auto"/>
          </w:divBdr>
          <w:divsChild>
            <w:div w:id="1596594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5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B%D0%B0%D0%BD-%D0%A3%D0%B4%D1%8D" TargetMode="External"/><Relationship Id="rId13" Type="http://schemas.openxmlformats.org/officeDocument/2006/relationships/hyperlink" Target="https://ru.wikipedia.org/wiki/%D0%91%D0%B5%D1%81%D1%81%D0%BE%D0%BB%D0%BE%D0%B2,_%D0%92%D0%BB%D0%B0%D0%B4%D0%B8%D0%BC%D0%B8%D1%80_%D0%90%D1%81%D0%BB%D0%B0%D0%BD%D0%B1%D0%B5%D0%BA%D0%BE%D0%B2%D0%B8%D1%87" TargetMode="External"/><Relationship Id="rId18" Type="http://schemas.openxmlformats.org/officeDocument/2006/relationships/hyperlink" Target="https://ru.wikipedia.org/wiki/%D0%A0%D0%B0%D0%B7%D1%8A%D0%B5%D0%B7%D0%B4"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ru.wikipedia.org/wiki/%D0%A1%D0%BF%D0%B8%D1%81%D0%BE%D0%BA_%D1%81%D0%B0%D0%BC%D1%8B%D1%85_%D0%B4%D0%BB%D0%B8%D0%BD%D0%BD%D1%8B%D1%85_%D1%82%D0%BE%D0%BD%D0%BD%D0%B5%D0%BB%D0%B5%D0%B9_%D0%BC%D0%B8%D1%80%D0%B0" TargetMode="External"/><Relationship Id="rId7" Type="http://schemas.openxmlformats.org/officeDocument/2006/relationships/hyperlink" Target="https://ru.wikipedia.org/wiki/%D0%97%D0%B0%D0%B1%D0%B0%D0%B9%D0%BA%D0%B0%D0%BB%D1%8C%D0%B5" TargetMode="External"/><Relationship Id="rId12" Type="http://schemas.openxmlformats.org/officeDocument/2006/relationships/hyperlink" Target="https://ru.wikipedia.org/wiki/%D0%9F%D1%80%D0%BE%D0%BC%D0%B8%D0%BB%D0%BB%D0%B5" TargetMode="External"/><Relationship Id="rId17" Type="http://schemas.openxmlformats.org/officeDocument/2006/relationships/hyperlink" Target="https://ru.wikipedia.org/wiki/%D0%9F%D0%B5%D1%80%D0%B5%D0%B3%D0%BE%D0%BD" TargetMode="External"/><Relationship Id="rId25" Type="http://schemas.openxmlformats.org/officeDocument/2006/relationships/hyperlink" Target="http://irkipedia.ru/content/baykal_ozero" TargetMode="External"/><Relationship Id="rId2" Type="http://schemas.openxmlformats.org/officeDocument/2006/relationships/styles" Target="styles.xml"/><Relationship Id="rId16" Type="http://schemas.openxmlformats.org/officeDocument/2006/relationships/hyperlink" Target="https://ru.wikipedia.org/wiki/%D0%91%D0%B0%D0%B9%D0%BA%D0%B0%D0%BB%D0%BE-%D0%90%D0%BC%D1%83%D1%80%D1%81%D0%BA%D0%B0%D1%8F_%D0%BC%D0%B0%D0%B3%D0%B8%D1%81%D1%82%D1%80%D0%B0%D0%BB%D1%8C" TargetMode="External"/><Relationship Id="rId20" Type="http://schemas.openxmlformats.org/officeDocument/2006/relationships/hyperlink" Target="https://ru.wikipedia.org/wiki/%D0%A1%D0%B5%D0%B2%D0%B5%D1%80%D0%BE-%D0%9C%D1%83%D0%B9%D1%81%D0%BA%D0%B8%D0%B9_%D1%85%D1%80%D0%B5%D0%B1%D0%B5%D1%82"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ru.wikipedia.org/wiki/%D0%A1%D0%B8%D0%B1%D0%B8%D1%80%D1%81%D0%BA%D0%BE%D0%B5_%D0%B1%D0%B0%D1%80%D0%BE%D0%BA%D0%BA%D0%BE" TargetMode="External"/><Relationship Id="rId11" Type="http://schemas.openxmlformats.org/officeDocument/2006/relationships/hyperlink" Target="https://ru.wikipedia.org/wiki/%D0%A3%D0%BA%D0%BB%D0%BE%D0%BD_(%D0%B3%D0%B5%D0%BE%D0%B4%D0%B5%D0%B7%D0%B8%D1%8F)" TargetMode="External"/><Relationship Id="rId24" Type="http://schemas.openxmlformats.org/officeDocument/2006/relationships/image" Target="media/image1.jpeg"/><Relationship Id="rId5" Type="http://schemas.openxmlformats.org/officeDocument/2006/relationships/hyperlink" Target="https://ru.wikipedia.org/wiki/%D0%9F%D1%80%D0%B0%D0%B2%D0%BE%D1%81%D0%BB%D0%B0%D0%B2%D0%BD%D1%8B%D0%B9_%D1%85%D1%80%D0%B0%D0%BC" TargetMode="External"/><Relationship Id="rId15" Type="http://schemas.openxmlformats.org/officeDocument/2006/relationships/hyperlink" Target="https://ru.wikipedia.org/wiki/%D0%91%D1%83%D1%80%D1%8F%D1%82%D0%B8%D1%8F" TargetMode="External"/><Relationship Id="rId23" Type="http://schemas.openxmlformats.org/officeDocument/2006/relationships/hyperlink" Target="https://ru.wikipedia.org/wiki/%D0%A1%D0%9D%D0%93" TargetMode="External"/><Relationship Id="rId28" Type="http://schemas.openxmlformats.org/officeDocument/2006/relationships/image" Target="media/image4.jpeg"/><Relationship Id="rId10" Type="http://schemas.openxmlformats.org/officeDocument/2006/relationships/hyperlink" Target="https://ru.wikipedia.org/wiki/%D0%A1%D0%B5%D0%BB%D0%B5%D0%BD%D0%B3%D0%B0_(%D1%80%D0%B5%D0%BA%D0%B0)" TargetMode="External"/><Relationship Id="rId19" Type="http://schemas.openxmlformats.org/officeDocument/2006/relationships/hyperlink" Target="https://ru.wikipedia.org/wiki/2003_%D0%B3%D0%BE%D0%B4_%D0%B2_%D0%B8%D1%81%D1%82%D0%BE%D1%80%D0%B8%D0%B8_%D0%B6%D0%B5%D0%BB%D0%B5%D0%B7%D0%BD%D0%BE%D0%B4%D0%BE%D1%80%D0%BE%D0%B6%D0%BD%D0%BE%D0%B3%D0%BE_%D1%82%D1%80%D0%B0%D0%BD%D1%81%D0%BF%D0%BE%D1%80%D1%82%D0%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3%D0%B4%D0%B0_(%D0%BF%D1%80%D0%B8%D1%82%D0%BE%D0%BA_%D0%A1%D0%B5%D0%BB%D0%B5%D0%BD%D0%B3%D0%B8)" TargetMode="External"/><Relationship Id="rId14" Type="http://schemas.openxmlformats.org/officeDocument/2006/relationships/hyperlink" Target="https://ru.wikipedia.org/wiki/%D0%96%D0%B5%D0%BB%D0%B5%D0%B7%D0%BD%D0%BE%D0%B4%D0%BE%D1%80%D0%BE%D0%B6%D0%BD%D1%8B%D0%B9_%D1%82%D0%BE%D0%BD%D0%BD%D0%B5%D0%BB%D1%8C" TargetMode="External"/><Relationship Id="rId22" Type="http://schemas.openxmlformats.org/officeDocument/2006/relationships/hyperlink" Target="https://ru.wikipedia.org/wiki/%D0%A0%D0%BE%D1%81%D1%81%D0%B8%D1%8F"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2022-11-02T02:04:00Z</cp:lastPrinted>
  <dcterms:created xsi:type="dcterms:W3CDTF">2022-11-02T01:40:00Z</dcterms:created>
  <dcterms:modified xsi:type="dcterms:W3CDTF">2022-11-21T05:41:00Z</dcterms:modified>
</cp:coreProperties>
</file>