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>
  <w:body>
    <w:p>
      <w:pPr>
        <w:jc w:val="center"/>
        <w:rPr>
          <w:rFonts w:ascii="Times New Roman" w:cs="Times New Roman" w:hAnsi="Times New Roman"/>
          <w:b/>
          <w:bCs/>
          <w:sz w:val="24"/>
          <w:szCs w:val="24"/>
        </w:rPr>
      </w:pPr>
      <w:r>
        <w:rPr>
          <w:rFonts w:ascii="Times New Roman" w:cs="Times New Roman" w:hAnsi="Times New Roman"/>
          <w:b/>
          <w:bCs/>
          <w:sz w:val="24"/>
          <w:szCs w:val="24"/>
          <w:lang w:val="ru-RU"/>
        </w:rPr>
        <w:t>Мастер-класс по изготовлению мышки Мики на уроке английского языка в средней школе</w:t>
      </w:r>
    </w:p>
    <w:p>
      <w:pPr>
        <w:jc w:val="center"/>
        <w:rPr>
          <w:rFonts w:ascii="Times New Roman" w:cs="Times New Roman" w:hAnsi="Times New Roman"/>
          <w:b/>
          <w:bCs/>
          <w:sz w:val="24"/>
          <w:szCs w:val="24"/>
        </w:rPr>
      </w:pPr>
      <w:r>
        <w:rPr>
          <w:rFonts w:ascii="Times New Roman" w:cs="Times New Roman" w:hAnsi="Times New Roman"/>
          <w:b/>
          <w:bCs/>
          <w:sz w:val="24"/>
          <w:szCs w:val="24"/>
          <w:lang w:val="en-US"/>
        </w:rPr>
        <w:t>Mickey Mouse Craft Workshop at the English Lesson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816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Практически каждый педагог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слышал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о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б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изготовлении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 различных поделок, возможно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,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даже творил что-то дома на досуге,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однако многие даже не подозревают о пользе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такого творчества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>для учащих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ся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.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Изготовление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различных поделок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на уроках английского языка – это наиболее простой способ развития мелкой моторики, сняти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я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стрессов. Кроме того,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такое творчество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на уроках английского языка представляет процесс увлекательного взаимодействия ребят друг с другом, во время которого создаются условия непроизвольного усвоения материал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а, что, в свою очередь, мотивирует школьников к изучению английского языка, и именно в этом заключается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>актуальность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создания поделок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на уроках английского языка.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876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Очень давно хотелось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попробовать внедрить arts and crafts на урок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ах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.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Н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>е откладыва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я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эту идею в долгий ящик,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я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попробовала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изготовить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со своими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>учениками милых мышек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на уроке английского. Что  у меня получилось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ru-RU"/>
        </w:rPr>
        <w:t xml:space="preserve">и как реализовать это всё на своем уроке 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>рассказываю дальше.</w:t>
      </w:r>
      <w:r>
        <w:rPr>
          <w:rFonts w:ascii="Times New Roman" w:cs="Times New Roman" w:hAnsi="Times New Roman"/>
          <w:color w:val="000000"/>
          <w:sz w:val="24"/>
          <w:szCs w:val="24"/>
          <w:rtl w:val="off"/>
          <w:lang w:val="en-US"/>
        </w:rPr>
        <w:t xml:space="preserve"> 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cs="Times New Roman" w:hAnsi="Times New Roman"/>
          <w:color w:val="000000"/>
          <w:sz w:val="24"/>
          <w:szCs w:val="24"/>
          <w:u w:val="single"/>
          <w:lang w:val="ru-RU"/>
        </w:rPr>
        <w:t>Постановка целей и задач мастер-класса: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cs="Times New Roman" w:hAnsi="Times New Roman"/>
          <w:color w:val="000000"/>
          <w:sz w:val="24"/>
          <w:szCs w:val="24"/>
          <w:lang w:val="ru-RU"/>
        </w:rPr>
        <w:t xml:space="preserve">Итак, </w:t>
      </w:r>
      <w:r>
        <w:rPr>
          <w:rFonts w:ascii="Times New Roman" w:cs="Times New Roman" w:hAnsi="Times New Roman"/>
          <w:i/>
          <w:iCs/>
          <w:color w:val="000000"/>
          <w:sz w:val="24"/>
          <w:szCs w:val="24"/>
          <w:lang w:val="ru-RU"/>
        </w:rPr>
        <w:t>тема</w:t>
      </w:r>
      <w:r>
        <w:rPr>
          <w:rFonts w:ascii="Times New Roman" w:cs="Times New Roman" w:hAnsi="Times New Roman"/>
          <w:color w:val="000000"/>
          <w:sz w:val="24"/>
          <w:szCs w:val="24"/>
          <w:lang w:val="ru-RU"/>
        </w:rPr>
        <w:t xml:space="preserve"> моего мастер класса – это «Изготовление мышки Мики на уроке английского языка».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cs="Times New Roman" w:hAnsi="Times New Roman"/>
          <w:i/>
          <w:iCs/>
          <w:color w:val="000000"/>
          <w:sz w:val="24"/>
          <w:szCs w:val="24"/>
          <w:lang w:val="ru-RU"/>
        </w:rPr>
        <w:t>Цель</w:t>
      </w:r>
      <w:r>
        <w:rPr>
          <w:rFonts w:ascii="Times New Roman" w:cs="Times New Roman" w:hAnsi="Times New Roman"/>
          <w:color w:val="000000"/>
          <w:sz w:val="24"/>
          <w:szCs w:val="24"/>
          <w:lang w:val="ru-RU"/>
        </w:rPr>
        <w:t xml:space="preserve"> моего мастер-класса: показать на практике методы и приемы работы по изготовлению поделки, помогающие раскрыть творческий потенциал личности ребенка.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u w:val="single"/>
          <w:lang w:val="ru-RU"/>
        </w:rPr>
      </w:pPr>
      <w:r>
        <w:rPr>
          <w:rFonts w:ascii="Times New Roman" w:cs="Times New Roman" w:hAnsi="Times New Roman"/>
          <w:color w:val="000000"/>
          <w:sz w:val="24"/>
          <w:szCs w:val="24"/>
          <w:u w:val="single"/>
          <w:lang w:val="ru-RU"/>
        </w:rPr>
        <w:t>Задачи мастер-класса: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ru-RU"/>
        </w:rPr>
      </w:pPr>
      <w:r>
        <w:rPr>
          <w:rFonts w:ascii="Times New Roman" w:cs="Times New Roman" w:hAnsi="Times New Roman"/>
          <w:color w:val="000000"/>
          <w:sz w:val="24"/>
          <w:szCs w:val="24"/>
          <w:lang w:val="ru-RU"/>
        </w:rPr>
        <w:t>1. Создание условий для профессионального самосовершенствования педагогов;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cs="Times New Roman" w:hAnsi="Times New Roman"/>
          <w:color w:val="000000"/>
          <w:sz w:val="24"/>
          <w:szCs w:val="24"/>
          <w:lang w:val="ru-RU"/>
        </w:rPr>
        <w:t>2. Демонстрация опыта работы в изготовлении поделки на уроках английского языка в средней школе.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u w:val="single"/>
          <w:lang w:val="en-US"/>
        </w:rPr>
      </w:pPr>
      <w:r>
        <w:rPr>
          <w:rFonts w:ascii="Times New Roman" w:cs="Times New Roman" w:hAnsi="Times New Roman"/>
          <w:color w:val="000000"/>
          <w:sz w:val="24"/>
          <w:szCs w:val="24"/>
          <w:u w:val="single"/>
          <w:lang w:val="ru-RU"/>
        </w:rPr>
        <w:t>Основная часть:</w:t>
      </w:r>
    </w:p>
    <w:p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both"/>
        <w:rPr>
          <w:rFonts w:ascii="Times New Roman" w:cs="Times New Roman" w:hAnsi="Times New Roman"/>
          <w:color w:val="000000"/>
          <w:sz w:val="24"/>
          <w:szCs w:val="24"/>
          <w:lang w:val="en-US"/>
        </w:rPr>
      </w:pP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1. Подготовьте материалы и проговорите с учениками, как всё называется </w:t>
      </w:r>
      <w:r>
        <w:rPr>
          <w:rFonts w:ascii="Times New Roman" w:cs="Times New Roman" w:hAnsi="Times New Roman"/>
          <w:sz w:val="24"/>
          <w:szCs w:val="24"/>
          <w:lang w:val="ru-RU"/>
        </w:rPr>
        <w:t>по-английски.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лист бумаги= a sheet of paper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ножницы= scissors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клей = glue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кисточка = a brush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скотч = a scotch tape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маркер= a marker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лист бумаги=a sheet of paper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кусок картона = </w:t>
      </w:r>
      <w:r>
        <w:rPr>
          <w:rFonts w:ascii="Times New Roman" w:cs="Times New Roman" w:hAnsi="Times New Roman"/>
          <w:sz w:val="24"/>
          <w:szCs w:val="24"/>
          <w:lang w:val="en-US"/>
        </w:rPr>
        <w:t>a piece of cardboard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полоска бумаги=a strip of paper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ткань =  </w:t>
      </w:r>
      <w:r>
        <w:rPr>
          <w:rFonts w:ascii="Times New Roman" w:cs="Times New Roman" w:hAnsi="Times New Roman"/>
          <w:sz w:val="24"/>
          <w:szCs w:val="24"/>
          <w:lang w:val="en-US"/>
        </w:rPr>
        <w:t xml:space="preserve">cloth 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фоамиран = </w:t>
      </w:r>
      <w:r>
        <w:rPr>
          <w:rFonts w:ascii="Times New Roman" w:cs="Times New Roman" w:hAnsi="Times New Roman"/>
          <w:sz w:val="24"/>
          <w:szCs w:val="24"/>
          <w:lang w:val="en-US"/>
        </w:rPr>
        <w:t>foamiran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органза = </w:t>
      </w:r>
      <w:r>
        <w:rPr>
          <w:rFonts w:ascii="Times New Roman" w:cs="Times New Roman" w:hAnsi="Times New Roman"/>
          <w:sz w:val="24"/>
          <w:szCs w:val="24"/>
          <w:lang w:val="en-US"/>
        </w:rPr>
        <w:t>organza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подкладочная ткань = </w:t>
      </w:r>
      <w:r>
        <w:rPr>
          <w:rFonts w:ascii="Times New Roman" w:cs="Times New Roman" w:hAnsi="Times New Roman"/>
          <w:sz w:val="24"/>
          <w:szCs w:val="24"/>
          <w:lang w:val="en-US"/>
        </w:rPr>
        <w:t>backing fabric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синтепон = </w:t>
      </w:r>
      <w:r>
        <w:rPr>
          <w:rFonts w:ascii="Times New Roman" w:cs="Times New Roman" w:hAnsi="Times New Roman"/>
          <w:sz w:val="24"/>
          <w:szCs w:val="24"/>
          <w:lang w:val="en-US"/>
        </w:rPr>
        <w:t>padding polyester</w:t>
      </w:r>
      <w:r>
        <w:rPr>
          <w:rFonts w:ascii="Times New Roman" w:cs="Times New Roman" w:hAnsi="Times New Roman"/>
          <w:sz w:val="24"/>
          <w:szCs w:val="24"/>
          <w:lang w:val="en-US"/>
        </w:rPr>
        <w:t xml:space="preserve"> 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шнурок = </w:t>
      </w:r>
      <w:r>
        <w:rPr>
          <w:rFonts w:ascii="Times New Roman" w:cs="Times New Roman" w:hAnsi="Times New Roman"/>
          <w:sz w:val="24"/>
          <w:szCs w:val="24"/>
          <w:lang w:val="en-US"/>
        </w:rPr>
        <w:t>a shoe lace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цилиндр=a cylinder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прямоугольник=a rectangle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круг = </w:t>
      </w:r>
      <w:r>
        <w:rPr>
          <w:rFonts w:ascii="Times New Roman" w:cs="Times New Roman" w:hAnsi="Times New Roman"/>
          <w:sz w:val="24"/>
          <w:szCs w:val="24"/>
          <w:lang w:val="en-US"/>
        </w:rPr>
        <w:t>a circle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 xml:space="preserve">квадрат = </w:t>
      </w:r>
      <w:r>
        <w:rPr>
          <w:rFonts w:ascii="Times New Roman" w:cs="Times New Roman" w:hAnsi="Times New Roman"/>
          <w:sz w:val="24"/>
          <w:szCs w:val="24"/>
          <w:lang w:val="en-US"/>
        </w:rPr>
        <w:t>a square</w:t>
      </w:r>
    </w:p>
    <w:p>
      <w:pPr>
        <w:jc w:val="both"/>
        <w:rPr>
          <w:rFonts w:ascii="Times New Roman" w:cs="Times New Roman" w:hAnsi="Times New Roman"/>
          <w:sz w:val="24"/>
          <w:szCs w:val="24"/>
        </w:rPr>
      </w:pP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2. Введите слова, обозначающие действия, и потренируйте их с помощью простых техник. Я, например, прошу учеников после отработки произношения слов показать их мне, а затем  мы меняемся ролями (я показываю, а они называют слово).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cut out = вырезать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cut up= разрезать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 xml:space="preserve">encircle = </w:t>
      </w:r>
      <w:r>
        <w:rPr>
          <w:rFonts w:ascii="Times New Roman" w:cs="Times New Roman" w:hAnsi="Times New Roman"/>
          <w:sz w:val="24"/>
          <w:szCs w:val="24"/>
          <w:lang w:val="ru-RU"/>
        </w:rPr>
        <w:t>обводить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take= взять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fold= сгибать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fold in half= сгибать пополам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roll up = скручивать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 xml:space="preserve">enroll = </w:t>
      </w:r>
      <w:r>
        <w:rPr>
          <w:rFonts w:ascii="Times New Roman" w:cs="Times New Roman" w:hAnsi="Times New Roman"/>
          <w:sz w:val="24"/>
          <w:szCs w:val="24"/>
          <w:lang w:val="ru-RU"/>
        </w:rPr>
        <w:t>оборачивать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draw= рисовать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g</w:t>
      </w:r>
      <w:r>
        <w:rPr>
          <w:rFonts w:ascii="Times New Roman" w:cs="Times New Roman" w:hAnsi="Times New Roman"/>
          <w:sz w:val="24"/>
          <w:szCs w:val="24"/>
          <w:lang w:val="ru-RU"/>
        </w:rPr>
        <w:t xml:space="preserve">lue, </w:t>
      </w:r>
      <w:r>
        <w:rPr>
          <w:rFonts w:ascii="Times New Roman" w:cs="Times New Roman" w:hAnsi="Times New Roman"/>
          <w:sz w:val="24"/>
          <w:szCs w:val="24"/>
          <w:lang w:val="en-US"/>
        </w:rPr>
        <w:t xml:space="preserve">stick </w:t>
      </w:r>
      <w:r>
        <w:rPr>
          <w:rFonts w:ascii="Times New Roman" w:cs="Times New Roman" w:hAnsi="Times New Roman"/>
          <w:sz w:val="24"/>
          <w:szCs w:val="24"/>
          <w:lang w:val="ru-RU"/>
        </w:rPr>
        <w:t>= приклеивать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attach= прикреплять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attach smth to smth = прикреплять что-то к чему-то</w:t>
      </w:r>
    </w:p>
    <w:p>
      <w:pPr>
        <w:jc w:val="both"/>
        <w:rPr>
          <w:rFonts w:ascii="Times New Roman" w:cs="Times New Roman" w:hAnsi="Times New Roman"/>
          <w:sz w:val="24"/>
          <w:szCs w:val="24"/>
          <w:lang w:val="ru-RU"/>
        </w:rPr>
      </w:pPr>
    </w:p>
    <w:p>
      <w:pPr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Также можно попросить учеников перевести простые предложения с русского на английский, чтобы показать, как слова сочетаются друг с другом. Пример: Я беру ножницы. Я разрезаю полоску бумаги. Я сгибаю пополам полоску бумаги и др.</w:t>
      </w:r>
    </w:p>
    <w:p>
      <w:pPr>
        <w:jc w:val="both"/>
        <w:rPr>
          <w:rFonts w:ascii="Times New Roman" w:cs="Times New Roman" w:hAnsi="Times New Roman"/>
          <w:sz w:val="24"/>
          <w:szCs w:val="24"/>
        </w:rPr>
      </w:pPr>
    </w:p>
    <w:p>
      <w:pPr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ru-RU"/>
        </w:rPr>
        <w:t>Теперь можно приступить к самому мастер-классу...</w:t>
      </w:r>
    </w:p>
    <w:p>
      <w:pPr>
        <w:numPr>
          <w:ilvl w:val="0"/>
          <w:numId w:val="1"/>
        </w:numPr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 xml:space="preserve">We will need an alarm clock with the size about 10* 10 </w:t>
      </w:r>
      <w:r>
        <w:rPr>
          <w:rFonts w:ascii="Times New Roman" w:cs="Times New Roman" w:hAnsi="Times New Roman"/>
          <w:sz w:val="24"/>
          <w:szCs w:val="24"/>
          <w:lang w:val="en-US"/>
        </w:rPr>
        <w:t>centimeters.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Let’s take 2 boxes from  Kinder surprise chocolate eggs for our boots, a piece of cardboard for the boots’ sole. Cut the boxes as it is shown in the photo. Put them on the cardboard, encircle with a marker, so you get the sole. Put a small stone into the front part of the boot so that the boot would not outweigh the craft. Then let’s take a piece of cloth or some pieces of foamiran to enroll the boot.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169795" cy="1628140"/>
            <wp:effectExtent l="0" t="0" r="0" b="0"/>
            <wp:docPr id="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167890" cy="1626870"/>
            <wp:effectExtent l="0" t="0" r="0" b="0"/>
            <wp:docPr id="1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789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244725" cy="1684655"/>
            <wp:effectExtent l="0" t="0" r="0" b="0"/>
            <wp:docPr id="1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3"/>
                    <pic:cNvPicPr>
                      <a:picLocks noGrp="0" noSelect="0" noChangeAspect="1" noMove="0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244090" cy="1683385"/>
            <wp:effectExtent l="0" t="0" r="0" b="0"/>
            <wp:docPr id="1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4"/>
                    <pic:cNvPicPr>
                      <a:picLocks noGrp="0" noSelect="0" noChangeAspect="1" noMove="0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261870" cy="1697355"/>
            <wp:effectExtent l="0" t="0" r="0" b="0"/>
            <wp:docPr id="1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5"/>
                    <pic:cNvPicPr>
                      <a:picLocks noGrp="0" noSelect="0" noChangeAspect="1" noMove="0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187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268855" cy="1702435"/>
            <wp:effectExtent l="0" t="0" r="0" b="0"/>
            <wp:docPr id="1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"/>
                    <pic:cNvPicPr>
                      <a:picLocks noGrp="0" noSelect="0" noChangeAspect="1" noMove="0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2087880" cy="2783205"/>
            <wp:effectExtent l="0" t="0" r="0" b="0"/>
            <wp:docPr id="1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7"/>
                    <pic:cNvPicPr>
                      <a:picLocks noGrp="0" noSelect="0" noChangeAspect="1" noMove="0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2. Make the boots: enroll them with some cloth or foamiran, all the odd just cut from the bottom.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5605" cy="2531745"/>
            <wp:effectExtent l="0" t="0" r="0" b="0"/>
            <wp:docPr id="1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8"/>
                    <pic:cNvPicPr>
                      <a:picLocks noGrp="0" noSelect="0" noChangeAspect="1" noMove="0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98295" cy="2571750"/>
            <wp:effectExtent l="0" t="0" r="0" b="0"/>
            <wp:docPr id="1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9"/>
                    <pic:cNvPicPr>
                      <a:picLocks noGrp="0" noSelect="0" noChangeAspect="1" noMove="0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915160" cy="2552700"/>
            <wp:effectExtent l="0" t="0" r="0" b="0"/>
            <wp:docPr id="1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10"/>
                    <pic:cNvPicPr>
                      <a:picLocks noGrp="0" noSelect="0" noChangeAspect="1" noMove="0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70685" cy="2226310"/>
            <wp:effectExtent l="0" t="0" r="0" b="0"/>
            <wp:docPr id="1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11"/>
                    <pic:cNvPicPr>
                      <a:picLocks noGrp="0" noSelect="0" noChangeAspect="1" noMove="0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97990" cy="2262505"/>
            <wp:effectExtent l="0" t="0" r="0" b="0"/>
            <wp:docPr id="1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12"/>
                    <pic:cNvPicPr>
                      <a:picLocks noGrp="0" noSelect="0" noChangeAspect="1" noMove="0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22120" cy="2295525"/>
            <wp:effectExtent l="0" t="0" r="0" b="0"/>
            <wp:docPr id="1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13"/>
                    <pic:cNvPicPr>
                      <a:picLocks noGrp="0" noSelect="0" noChangeAspect="1" noMove="0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16710" cy="2398395"/>
            <wp:effectExtent l="0" t="0" r="0" b="0"/>
            <wp:docPr id="12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4"/>
                    <pic:cNvPicPr>
                      <a:picLocks noGrp="0" noSelect="0" noChangeAspect="1" noMove="0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806575" cy="2407920"/>
            <wp:effectExtent l="0" t="0" r="0" b="0"/>
            <wp:docPr id="12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15"/>
                    <pic:cNvPicPr>
                      <a:picLocks noGrp="0" noSelect="0" noChangeAspect="1" noMove="0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30680" cy="2409825"/>
            <wp:effectExtent l="0" t="0" r="0" b="0"/>
            <wp:docPr id="12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16"/>
                    <pic:cNvPicPr>
                      <a:picLocks noGrp="0" noSelect="0" noChangeAspect="1" noMove="0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39570" cy="2185035"/>
            <wp:effectExtent l="0" t="0" r="0" b="0"/>
            <wp:docPr id="12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7"/>
                    <pic:cNvPicPr>
                      <a:picLocks noGrp="0" noSelect="0" noChangeAspect="1" noMove="0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3. For the bottom part of the boot take a shoe lace of a suitable colour and you will get such a wonderful boot!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85925" cy="2246630"/>
            <wp:effectExtent l="0" t="0" r="0" b="0"/>
            <wp:docPr id="13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8"/>
                    <pic:cNvPicPr>
                      <a:picLocks noGrp="0" noSelect="0" noChangeAspect="1" noMove="0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92275" cy="2255520"/>
            <wp:effectExtent l="0" t="0" r="0" b="0"/>
            <wp:docPr id="13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9"/>
                    <pic:cNvPicPr>
                      <a:picLocks noGrp="0" noSelect="0" noChangeAspect="1" noMove="0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27505" cy="2257425"/>
            <wp:effectExtent l="0" t="0" r="0" b="0"/>
            <wp:docPr id="13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20"/>
                    <pic:cNvPicPr>
                      <a:picLocks noGrp="0" noSelect="0" noChangeAspect="1" noMove="0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750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65935" cy="2026285"/>
            <wp:effectExtent l="0" t="0" r="0" b="0"/>
            <wp:docPr id="13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21"/>
                    <pic:cNvPicPr>
                      <a:picLocks noGrp="0" noSelect="0" noChangeAspect="1" noMove="0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35430" cy="2046605"/>
            <wp:effectExtent l="0" t="0" r="0" b="0"/>
            <wp:docPr id="13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22"/>
                    <pic:cNvPicPr>
                      <a:picLocks noGrp="0" noSelect="0" noChangeAspect="1" noMove="0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543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39240" cy="2051685"/>
            <wp:effectExtent l="0" t="0" r="0" b="0"/>
            <wp:docPr id="13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23"/>
                    <pic:cNvPicPr>
                      <a:picLocks noGrp="0" noSelect="0" noChangeAspect="1" noMove="0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46555" cy="2194560"/>
            <wp:effectExtent l="0" t="0" r="0" b="0"/>
            <wp:docPr id="13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24"/>
                    <pic:cNvPicPr>
                      <a:picLocks noGrp="0" noSelect="0" noChangeAspect="1" noMove="0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655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2430" cy="2193290"/>
            <wp:effectExtent l="0" t="0" r="0" b="0"/>
            <wp:docPr id="1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25"/>
                    <pic:cNvPicPr>
                      <a:picLocks noGrp="0" noSelect="0" noChangeAspect="1" noMove="0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00505" cy="2175510"/>
            <wp:effectExtent l="0" t="0" r="0" b="0"/>
            <wp:docPr id="13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26"/>
                    <pic:cNvPicPr>
                      <a:picLocks noGrp="0" noSelect="0" noChangeAspect="1" noMove="0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9415" cy="2225040"/>
            <wp:effectExtent l="0" t="0" r="0" b="0"/>
            <wp:docPr id="13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27"/>
                    <pic:cNvPicPr>
                      <a:picLocks noGrp="0" noSelect="0" noChangeAspect="1" noMove="0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 xml:space="preserve">4. The skirt we will make from organza or backing fabric. We will need about 15 squares of the size 5*5 </w:t>
      </w:r>
      <w:r>
        <w:rPr>
          <w:rFonts w:ascii="Times New Roman" w:cs="Times New Roman" w:hAnsi="Times New Roman"/>
          <w:sz w:val="24"/>
          <w:szCs w:val="24"/>
          <w:lang w:val="en-US"/>
        </w:rPr>
        <w:t>centimeters</w:t>
      </w:r>
      <w:r>
        <w:rPr>
          <w:rFonts w:ascii="Times New Roman" w:cs="Times New Roman" w:hAnsi="Times New Roman"/>
          <w:sz w:val="24"/>
          <w:szCs w:val="24"/>
          <w:lang w:val="en-US"/>
        </w:rPr>
        <w:t>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29740" cy="2305685"/>
            <wp:effectExtent l="0" t="0" r="0" b="0"/>
            <wp:docPr id="14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28"/>
                    <pic:cNvPicPr>
                      <a:picLocks noGrp="0" noSelect="0" noChangeAspect="1" noMove="0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37360" cy="2286000"/>
            <wp:effectExtent l="0" t="0" r="0" b="0"/>
            <wp:docPr id="14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29"/>
                    <pic:cNvPicPr>
                      <a:picLocks noGrp="0" noSelect="0" noChangeAspect="1" noMove="0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23060" cy="2270125"/>
            <wp:effectExtent l="0" t="0" r="0" b="0"/>
            <wp:docPr id="14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30"/>
                    <pic:cNvPicPr>
                      <a:picLocks noGrp="0" noSelect="0" noChangeAspect="1" noMove="0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45285" cy="2193290"/>
            <wp:effectExtent l="0" t="0" r="0" b="0"/>
            <wp:docPr id="14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31"/>
                    <pic:cNvPicPr>
                      <a:picLocks noGrp="0" noSelect="0" noChangeAspect="1" noMove="0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5285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42745" cy="2189480"/>
            <wp:effectExtent l="0" t="0" r="0" b="0"/>
            <wp:docPr id="14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32"/>
                    <pic:cNvPicPr>
                      <a:picLocks noGrp="0" noSelect="0" noChangeAspect="1" noMove="0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274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34795" cy="2190750"/>
            <wp:effectExtent l="0" t="0" r="0" b="0"/>
            <wp:docPr id="14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33"/>
                    <pic:cNvPicPr>
                      <a:picLocks noGrp="0" noSelect="0" noChangeAspect="1" noMove="0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5. Next we make the ears: the base is from the cardboard, after this we stick foamiran on the both sides.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2430" cy="2215515"/>
            <wp:effectExtent l="0" t="0" r="0" b="0"/>
            <wp:docPr id="14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34"/>
                    <pic:cNvPicPr>
                      <a:picLocks noGrp="0" noSelect="0" noChangeAspect="1" noMove="0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1160" cy="2214245"/>
            <wp:effectExtent l="0" t="0" r="0" b="0"/>
            <wp:docPr id="14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35"/>
                    <pic:cNvPicPr>
                      <a:picLocks noGrp="0" noSelect="0" noChangeAspect="1" noMove="0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59255" cy="2211705"/>
            <wp:effectExtent l="0" t="0" r="0" b="0"/>
            <wp:docPr id="14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36"/>
                    <pic:cNvPicPr>
                      <a:picLocks noGrp="0" noSelect="0" noChangeAspect="1" noMove="0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25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2430" cy="2215515"/>
            <wp:effectExtent l="0" t="0" r="0" b="0"/>
            <wp:docPr id="14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37"/>
                    <pic:cNvPicPr>
                      <a:picLocks noGrp="0" noSelect="0" noChangeAspect="1" noMove="0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15440" cy="2191385"/>
            <wp:effectExtent l="0" t="0" r="0" b="0"/>
            <wp:docPr id="15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38"/>
                    <pic:cNvPicPr>
                      <a:picLocks noGrp="0" noSelect="0" noChangeAspect="1" noMove="0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31950" cy="2175510"/>
            <wp:effectExtent l="0" t="0" r="0" b="0"/>
            <wp:docPr id="15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39"/>
                    <pic:cNvPicPr>
                      <a:picLocks noGrp="0" noSelect="0" noChangeAspect="1" noMove="0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11960" cy="1284605"/>
            <wp:effectExtent l="0" t="0" r="0" b="0"/>
            <wp:docPr id="15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40"/>
                    <pic:cNvPicPr>
                      <a:picLocks noGrp="0" noSelect="0" noChangeAspect="1" noMove="0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713230" cy="1285875"/>
            <wp:effectExtent l="0" t="0" r="0" b="0"/>
            <wp:docPr id="15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41"/>
                    <pic:cNvPicPr>
                      <a:picLocks noGrp="0" noSelect="0" noChangeAspect="1" noMove="0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11300" cy="1290320"/>
            <wp:effectExtent l="0" t="0" r="0" b="0"/>
            <wp:docPr id="15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42"/>
                    <pic:cNvPicPr>
                      <a:picLocks noGrp="0" noSelect="0" noChangeAspect="1" noMove="0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84655" cy="2244725"/>
            <wp:effectExtent l="0" t="0" r="0" b="0"/>
            <wp:docPr id="15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43"/>
                    <pic:cNvPicPr>
                      <a:picLocks noGrp="0" noSelect="0" noChangeAspect="1" noMove="0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6. Let’s fill the boots with some padding polyester, then stick the skirt to the boots in a close circle. On the skirt we put the alarm clock. You may attach</w:t>
      </w:r>
      <w:r>
        <w:rPr>
          <w:rFonts w:ascii="Times New Roman" w:cs="Times New Roman" w:hAnsi="Times New Roman"/>
          <w:sz w:val="24"/>
          <w:szCs w:val="24"/>
          <w:lang w:val="en-US"/>
        </w:rPr>
        <w:t xml:space="preserve"> a piece of cardboard on the boots under the skirt to make it even. Between the ears stick a bow.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84020" cy="2244725"/>
            <wp:effectExtent l="0" t="0" r="0" b="0"/>
            <wp:docPr id="15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44"/>
                    <pic:cNvPicPr>
                      <a:picLocks noGrp="0" noSelect="0" noChangeAspect="1" noMove="0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79575" cy="2238375"/>
            <wp:effectExtent l="0" t="0" r="0" b="0"/>
            <wp:docPr id="15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45"/>
                    <pic:cNvPicPr>
                      <a:picLocks noGrp="0" noSelect="0" noChangeAspect="1" noMove="0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68145" cy="2223770"/>
            <wp:effectExtent l="0" t="0" r="0" b="0"/>
            <wp:docPr id="15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46"/>
                    <pic:cNvPicPr>
                      <a:picLocks noGrp="0" noSelect="0" noChangeAspect="1" noMove="0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54175" cy="2204720"/>
            <wp:effectExtent l="0" t="0" r="0" b="0"/>
            <wp:docPr id="15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47"/>
                    <pic:cNvPicPr>
                      <a:picLocks noGrp="0" noSelect="0" noChangeAspect="1" noMove="0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45920" cy="2193925"/>
            <wp:effectExtent l="0" t="0" r="0" b="0"/>
            <wp:docPr id="16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48"/>
                    <pic:cNvPicPr>
                      <a:picLocks noGrp="0" noSelect="0" noChangeAspect="1" noMove="0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584960" cy="2181225"/>
            <wp:effectExtent l="0" t="0" r="0" b="0"/>
            <wp:docPr id="16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49"/>
                    <pic:cNvPicPr>
                      <a:picLocks noGrp="0" noSelect="0" noChangeAspect="1" noMove="0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84020" cy="2244725"/>
            <wp:effectExtent l="0" t="0" r="0" b="0"/>
            <wp:docPr id="16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50"/>
                    <pic:cNvPicPr>
                      <a:picLocks noGrp="0" noSelect="0" noChangeAspect="1" noMove="0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38300" cy="2244725"/>
            <wp:effectExtent l="0" t="0" r="0" b="0"/>
            <wp:docPr id="16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51"/>
                    <pic:cNvPicPr>
                      <a:picLocks noGrp="0" noSelect="0" noChangeAspect="1" noMove="0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673225" cy="2229485"/>
            <wp:effectExtent l="0" t="0" r="0" b="0"/>
            <wp:docPr id="16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52"/>
                    <pic:cNvPicPr>
                      <a:picLocks noGrp="0" noSelect="0" noChangeAspect="1" noMove="0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3225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  <w:lang w:val="en-US"/>
        </w:rPr>
        <w:t>7. Stick some decoration and your Mickey Mouse alarm clock is ready!!!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889125" cy="1417955"/>
            <wp:effectExtent l="235585" t="0" r="0" b="471170"/>
            <wp:docPr id="16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53"/>
                    <pic:cNvPicPr>
                      <a:picLocks noGrp="0" noSelect="0" noChangeAspect="1" noMove="0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89125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386205" cy="1847850"/>
            <wp:effectExtent l="0" t="0" r="0" b="0"/>
            <wp:docPr id="16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54"/>
                    <pic:cNvPicPr>
                      <a:picLocks noGrp="0" noSelect="0" noChangeAspect="1" noMove="0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8620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4"/>
          <w:szCs w:val="24"/>
        </w:rPr>
        <w:t xml:space="preserve"> </w:t>
      </w: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1355725" cy="1806575"/>
            <wp:effectExtent l="0" t="0" r="0" b="0"/>
            <wp:docPr id="16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55"/>
                    <pic:cNvPicPr>
                      <a:picLocks noGrp="0" noSelect="0" noChangeAspect="1" noMove="0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cs="Times New Roman" w:hAnsi="Times New Roman"/>
          <w:sz w:val="24"/>
          <w:szCs w:val="24"/>
        </w:rPr>
      </w:pPr>
      <w:r>
        <w:rPr>
          <w:rFonts w:ascii="Times New Roman" w:cs="Times New Roman" w:hAnsi="Times New Roman"/>
          <w:sz w:val="24"/>
          <w:szCs w:val="24"/>
        </w:rPr>
        <w:drawing xmlns:mc="http://schemas.openxmlformats.org/markup-compatibility/2006">
          <wp:inline distT="0" distB="0" distL="0" distR="0">
            <wp:extent cx="3187700" cy="4239895"/>
            <wp:effectExtent l="0" t="0" r="0" b="0"/>
            <wp:docPr id="16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56"/>
                    <pic:cNvPicPr>
                      <a:picLocks noGrp="0" noSelect="0" noChangeAspect="1" noMove="0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cs="Times New Roman" w:hAnsi="Times New Roman"/>
          <w:sz w:val="24"/>
          <w:szCs w:val="24"/>
          <w:u w:val="single"/>
          <w:lang w:val="ru-RU"/>
        </w:rPr>
      </w:pPr>
      <w:r>
        <w:rPr>
          <w:rFonts w:ascii="Times New Roman" w:cs="Times New Roman" w:hAnsi="Times New Roman"/>
          <w:sz w:val="24"/>
          <w:szCs w:val="24"/>
          <w:u w:val="single"/>
          <w:lang w:val="ru-RU"/>
        </w:rPr>
        <w:t xml:space="preserve">Рефлексия: </w:t>
      </w:r>
    </w:p>
    <w:p>
      <w:p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ru-RU"/>
        </w:rPr>
        <w:t>В конце урока попросите ребят поделиться своими эмоциями и впечатлениями, оценить свою работу, рассказать, кому они, возможно, подарят свою поделку. Можно использовать заготовку для начала таких предложений:</w:t>
      </w:r>
    </w:p>
    <w:p>
      <w:pPr>
        <w:numPr>
          <w:ilvl w:val="0"/>
          <w:numId w:val="2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Complete the sentences: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  <w:u w:val="none"/>
          <w:lang w:val="en-US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 xml:space="preserve">Today at the lesson </w:t>
      </w:r>
    </w:p>
    <w:p>
      <w:pPr>
        <w:numPr>
          <w:ilvl w:val="0"/>
          <w:numId w:val="3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it was interesting...</w:t>
      </w:r>
    </w:p>
    <w:p>
      <w:pPr>
        <w:numPr>
          <w:ilvl w:val="0"/>
          <w:numId w:val="3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it was difficult...</w:t>
      </w:r>
    </w:p>
    <w:p>
      <w:pPr>
        <w:numPr>
          <w:ilvl w:val="0"/>
          <w:numId w:val="3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I could...</w:t>
      </w:r>
    </w:p>
    <w:p>
      <w:pPr>
        <w:numPr>
          <w:ilvl w:val="0"/>
          <w:numId w:val="3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I wanted...</w:t>
      </w:r>
    </w:p>
    <w:p>
      <w:pPr>
        <w:numPr>
          <w:ilvl w:val="0"/>
          <w:numId w:val="3"/>
        </w:numPr>
        <w:jc w:val="both"/>
        <w:rPr>
          <w:rFonts w:ascii="Times New Roman" w:cs="Times New Roman" w:hAnsi="Times New Roman"/>
          <w:sz w:val="24"/>
          <w:szCs w:val="24"/>
          <w:u w:val="none"/>
        </w:rPr>
      </w:pPr>
      <w:r>
        <w:rPr>
          <w:rFonts w:ascii="Times New Roman" w:cs="Times New Roman" w:hAnsi="Times New Roman"/>
          <w:sz w:val="24"/>
          <w:szCs w:val="24"/>
          <w:u w:val="none"/>
          <w:lang w:val="en-US"/>
        </w:rPr>
        <w:t>I learnt...</w:t>
      </w:r>
    </w:p>
    <w:p>
      <w:pPr>
        <w:ind w:left="720" w:right="0" w:firstLine="0"/>
        <w:jc w:val="both"/>
        <w:rPr>
          <w:rFonts w:ascii="Times New Roman" w:cs="Times New Roman" w:hAnsi="Times New Roman"/>
          <w:sz w:val="24"/>
          <w:szCs w:val="24"/>
          <w:u w:val="none"/>
        </w:rPr>
      </w:pPr>
    </w:p>
    <w:sectPr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  <w:font w:name="helvetica neue">
    <w:charset w:val="00"/>
  </w:font>
  <w:font w:name="Segoe UI">
    <w:charset w:val="00"/>
  </w:font>
  <w:font w:name="times new roman">
    <w:charset w:val="00"/>
  </w:font>
  <w:font w:name="arial">
    <w:charset w:val="00"/>
  </w:font>
  <w:font w:name="等线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14="http://schemas.microsoft.com/office/word/2010/wordml" xmlns:w="http://schemas.openxmlformats.org/wordprocessingml/2006/main">
  <w:abstractNum w:abstractNumId="0">
    <w:multiLevelType w:val="hybridMultilevel"/>
    <w:lvl w:ilvl="0" w:tentative="0">
      <w:start w:val="1"/>
      <w:numFmt w:val="decimal"/>
      <w:isLgl w:val="off"/>
      <w:suff w:val="tab"/>
      <w:lvlText w:val="%1."/>
      <w:lvlJc w:val="left"/>
      <w:pPr>
        <w:ind w:left="720" w:hanging="360"/>
      </w:pPr>
    </w:lvl>
    <w:lvl w:ilvl="1" w:tentative="1">
      <w:start w:val="1"/>
      <w:numFmt w:val="lowerLetter"/>
      <w:isLgl w:val="off"/>
      <w:suff w:val="tab"/>
      <w:lvlText w:val="%2."/>
      <w:lvlJc w:val="left"/>
      <w:pPr>
        <w:ind w:left="1440" w:hanging="360"/>
      </w:pPr>
    </w:lvl>
    <w:lvl w:ilvl="2" w:tentative="1">
      <w:start w:val="1"/>
      <w:numFmt w:val="lowerRoman"/>
      <w:isLgl w:val="off"/>
      <w:suff w:val="tab"/>
      <w:lvlText w:val="%3."/>
      <w:lvlJc w:val="right"/>
      <w:pPr>
        <w:ind w:left="2160" w:hanging="360"/>
      </w:pPr>
    </w:lvl>
    <w:lvl w:ilvl="3" w:tentative="1">
      <w:start w:val="1"/>
      <w:numFmt w:val="decimal"/>
      <w:isLgl w:val="off"/>
      <w:suff w:val="tab"/>
      <w:lvlText w:val="%4."/>
      <w:lvlJc w:val="left"/>
      <w:pPr>
        <w:ind w:left="2880" w:hanging="360"/>
      </w:pPr>
    </w:lvl>
    <w:lvl w:ilvl="4" w:tentative="1">
      <w:start w:val="1"/>
      <w:numFmt w:val="lowerLetter"/>
      <w:isLgl w:val="off"/>
      <w:suff w:val="tab"/>
      <w:lvlText w:val="%5."/>
      <w:lvlJc w:val="left"/>
      <w:pPr>
        <w:ind w:left="3600" w:hanging="360"/>
      </w:pPr>
    </w:lvl>
    <w:lvl w:ilvl="5" w:tentative="1">
      <w:start w:val="1"/>
      <w:numFmt w:val="lowerRoman"/>
      <w:isLgl w:val="off"/>
      <w:suff w:val="tab"/>
      <w:lvlText w:val="%6."/>
      <w:lvlJc w:val="right"/>
      <w:pPr>
        <w:ind w:left="4320" w:hanging="360"/>
      </w:pPr>
    </w:lvl>
    <w:lvl w:ilvl="6" w:tentative="1">
      <w:start w:val="1"/>
      <w:numFmt w:val="decimal"/>
      <w:isLgl w:val="off"/>
      <w:suff w:val="tab"/>
      <w:lvlText w:val="%7."/>
      <w:lvlJc w:val="left"/>
      <w:pPr>
        <w:ind w:left="5040" w:hanging="360"/>
      </w:pPr>
    </w:lvl>
    <w:lvl w:ilvl="7" w:tentative="1">
      <w:start w:val="1"/>
      <w:numFmt w:val="lowerLetter"/>
      <w:isLgl w:val="off"/>
      <w:suff w:val="tab"/>
      <w:lvlText w:val="%8."/>
      <w:lvlJc w:val="left"/>
      <w:pPr>
        <w:ind w:left="5760" w:hanging="360"/>
      </w:pPr>
    </w:lvl>
    <w:lvl w:ilvl="8" w:tentative="1">
      <w:start w:val="1"/>
      <w:numFmt w:val="lowerRoman"/>
      <w:isLgl w:val="off"/>
      <w:suff w:val="tab"/>
      <w:lvlText w:val="%9."/>
      <w:lvlJc w:val="right"/>
      <w:pPr>
        <w:ind w:left="6480" w:hanging="360"/>
      </w:pPr>
    </w:lvl>
  </w:abstractNum>
  <w:abstractNum w:abstractNumId="1">
    <w:multiLevelType w:val="hybridMultilevel"/>
    <w:lvl w:ilvl="0" w:tentative="0">
      <w:start w:val="1"/>
      <w:numFmt w:val="bullet"/>
      <w:isLgl w:val="off"/>
      <w:suff w:val="tab"/>
      <w:lvlText w:val="-"/>
      <w:lvlJc w:val="left"/>
      <w:pPr>
        <w:ind w:left="720" w:hanging="360"/>
      </w:pPr>
      <w:rPr>
        <w:rFonts w:ascii="Calibri" w:hAnsi="Calibri"/>
      </w:rPr>
    </w:lvl>
    <w:lvl w:ilvl="1" w:tentative="1">
      <w:start w:val="1"/>
      <w:numFmt w:val="bullet"/>
      <w:isLgl w:val="off"/>
      <w:suff w:val="tab"/>
      <w:lvlText w:val="o"/>
      <w:lvlJc w:val="left"/>
      <w:pPr>
        <w:ind w:left="1440" w:hanging="360"/>
      </w:pPr>
      <w:rPr>
        <w:rFonts w:ascii="Courier New" w:hAnsi="Courier New"/>
      </w:rPr>
    </w:lvl>
    <w:lvl w:ilvl="2" w:tentative="1">
      <w:start w:val="1"/>
      <w:numFmt w:val="bullet"/>
      <w:isLgl w:val="off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 w:tentative="1">
      <w:start w:val="1"/>
      <w:numFmt w:val="bullet"/>
      <w:isLgl w:val="off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 w:tentative="1">
      <w:start w:val="1"/>
      <w:numFmt w:val="bullet"/>
      <w:isLgl w:val="off"/>
      <w:suff w:val="tab"/>
      <w:lvlText w:val="o"/>
      <w:lvlJc w:val="left"/>
      <w:pPr>
        <w:ind w:left="3600" w:hanging="360"/>
      </w:pPr>
      <w:rPr>
        <w:rFonts w:ascii="Courier New" w:hAnsi="Courier New"/>
      </w:rPr>
    </w:lvl>
    <w:lvl w:ilvl="5" w:tentative="1">
      <w:start w:val="1"/>
      <w:numFmt w:val="bullet"/>
      <w:isLgl w:val="off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 w:tentative="1">
      <w:start w:val="1"/>
      <w:numFmt w:val="bullet"/>
      <w:isLgl w:val="off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 w:tentative="1">
      <w:start w:val="1"/>
      <w:numFmt w:val="bullet"/>
      <w:isLgl w:val="off"/>
      <w:suff w:val="tab"/>
      <w:lvlText w:val="o"/>
      <w:lvlJc w:val="left"/>
      <w:pPr>
        <w:ind w:left="5760" w:hanging="360"/>
      </w:pPr>
      <w:rPr>
        <w:rFonts w:ascii="Courier New" w:hAnsi="Courier New"/>
      </w:rPr>
    </w:lvl>
    <w:lvl w:ilvl="8" w:tentative="1">
      <w:start w:val="1"/>
      <w:numFmt w:val="bullet"/>
      <w:isLgl w:val="off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multiLevelType w:val="hybridMultilevel"/>
    <w:lvl w:ilvl="0" w:tentative="0">
      <w:start w:val="1"/>
      <w:numFmt w:val="bullet"/>
      <w:isLgl w:val="off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 w:tentative="1">
      <w:start w:val="1"/>
      <w:numFmt w:val="bullet"/>
      <w:isLgl w:val="off"/>
      <w:suff w:val="tab"/>
      <w:lvlText w:val="o"/>
      <w:lvlJc w:val="left"/>
      <w:pPr>
        <w:ind w:left="1440" w:hanging="360"/>
      </w:pPr>
      <w:rPr>
        <w:rFonts w:ascii="Courier New" w:cs="Courier New" w:hAnsi="Courier New"/>
      </w:rPr>
    </w:lvl>
    <w:lvl w:ilvl="2" w:tentative="1">
      <w:start w:val="1"/>
      <w:numFmt w:val="bullet"/>
      <w:isLgl w:val="off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 w:tentative="1">
      <w:start w:val="1"/>
      <w:numFmt w:val="bullet"/>
      <w:isLgl w:val="off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 w:tentative="1">
      <w:start w:val="1"/>
      <w:numFmt w:val="bullet"/>
      <w:isLgl w:val="off"/>
      <w:suff w:val="tab"/>
      <w:lvlText w:val="o"/>
      <w:lvlJc w:val="left"/>
      <w:pPr>
        <w:ind w:left="3600" w:hanging="360"/>
      </w:pPr>
      <w:rPr>
        <w:rFonts w:ascii="Courier New" w:cs="Courier New" w:hAnsi="Courier New"/>
      </w:rPr>
    </w:lvl>
    <w:lvl w:ilvl="5" w:tentative="1">
      <w:start w:val="1"/>
      <w:numFmt w:val="bullet"/>
      <w:isLgl w:val="off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 w:tentative="1">
      <w:start w:val="1"/>
      <w:numFmt w:val="bullet"/>
      <w:isLgl w:val="off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 w:tentative="1">
      <w:start w:val="1"/>
      <w:numFmt w:val="bullet"/>
      <w:isLgl w:val="off"/>
      <w:suff w:val="tab"/>
      <w:lvlText w:val="o"/>
      <w:lvlJc w:val="left"/>
      <w:pPr>
        <w:ind w:left="5760" w:hanging="360"/>
      </w:pPr>
      <w:rPr>
        <w:rFonts w:ascii="Courier New" w:cs="Courier New" w:hAnsi="Courier New"/>
      </w:rPr>
    </w:lvl>
    <w:lvl w:ilvl="8" w:tentative="1">
      <w:start w:val="1"/>
      <w:numFmt w:val="bullet"/>
      <w:isLgl w:val="off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="Calibri" w:cs="Arial" w:eastAsia="等线" w:hAnsi="Calibr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18" Type="http://schemas.openxmlformats.org/officeDocument/2006/relationships/image" Target="media/image1.png"/><Relationship Id="rId119" Type="http://schemas.openxmlformats.org/officeDocument/2006/relationships/image" Target="media/image2.png"/><Relationship Id="rId120" Type="http://schemas.openxmlformats.org/officeDocument/2006/relationships/image" Target="media/image3.png"/><Relationship Id="rId121" Type="http://schemas.openxmlformats.org/officeDocument/2006/relationships/image" Target="media/image4.png"/><Relationship Id="rId122" Type="http://schemas.openxmlformats.org/officeDocument/2006/relationships/image" Target="media/image5.png"/><Relationship Id="rId123" Type="http://schemas.openxmlformats.org/officeDocument/2006/relationships/image" Target="media/image6.png"/><Relationship Id="rId124" Type="http://schemas.openxmlformats.org/officeDocument/2006/relationships/image" Target="media/image7.png"/><Relationship Id="rId125" Type="http://schemas.openxmlformats.org/officeDocument/2006/relationships/image" Target="media/image8.png"/><Relationship Id="rId126" Type="http://schemas.openxmlformats.org/officeDocument/2006/relationships/image" Target="media/image9.png"/><Relationship Id="rId127" Type="http://schemas.openxmlformats.org/officeDocument/2006/relationships/image" Target="media/image10.png"/><Relationship Id="rId128" Type="http://schemas.openxmlformats.org/officeDocument/2006/relationships/image" Target="media/image11.png"/><Relationship Id="rId129" Type="http://schemas.openxmlformats.org/officeDocument/2006/relationships/image" Target="media/image12.png"/><Relationship Id="rId130" Type="http://schemas.openxmlformats.org/officeDocument/2006/relationships/image" Target="media/image13.png"/><Relationship Id="rId131" Type="http://schemas.openxmlformats.org/officeDocument/2006/relationships/image" Target="media/image14.png"/><Relationship Id="rId132" Type="http://schemas.openxmlformats.org/officeDocument/2006/relationships/image" Target="media/image15.png"/><Relationship Id="rId133" Type="http://schemas.openxmlformats.org/officeDocument/2006/relationships/image" Target="media/image16.png"/><Relationship Id="rId134" Type="http://schemas.openxmlformats.org/officeDocument/2006/relationships/image" Target="media/image17.png"/><Relationship Id="rId135" Type="http://schemas.openxmlformats.org/officeDocument/2006/relationships/image" Target="media/image18.png"/><Relationship Id="rId136" Type="http://schemas.openxmlformats.org/officeDocument/2006/relationships/image" Target="media/image19.png"/><Relationship Id="rId137" Type="http://schemas.openxmlformats.org/officeDocument/2006/relationships/image" Target="media/image20.png"/><Relationship Id="rId138" Type="http://schemas.openxmlformats.org/officeDocument/2006/relationships/image" Target="media/image21.png"/><Relationship Id="rId139" Type="http://schemas.openxmlformats.org/officeDocument/2006/relationships/image" Target="media/image22.png"/><Relationship Id="rId140" Type="http://schemas.openxmlformats.org/officeDocument/2006/relationships/image" Target="media/image23.png"/><Relationship Id="rId141" Type="http://schemas.openxmlformats.org/officeDocument/2006/relationships/image" Target="media/image24.png"/><Relationship Id="rId142" Type="http://schemas.openxmlformats.org/officeDocument/2006/relationships/image" Target="media/image25.png"/><Relationship Id="rId143" Type="http://schemas.openxmlformats.org/officeDocument/2006/relationships/image" Target="media/image26.png"/><Relationship Id="rId144" Type="http://schemas.openxmlformats.org/officeDocument/2006/relationships/image" Target="media/image27.png"/><Relationship Id="rId145" Type="http://schemas.openxmlformats.org/officeDocument/2006/relationships/image" Target="media/image28.png"/><Relationship Id="rId146" Type="http://schemas.openxmlformats.org/officeDocument/2006/relationships/image" Target="media/image29.png"/><Relationship Id="rId147" Type="http://schemas.openxmlformats.org/officeDocument/2006/relationships/image" Target="media/image30.png"/><Relationship Id="rId148" Type="http://schemas.openxmlformats.org/officeDocument/2006/relationships/image" Target="media/image31.png"/><Relationship Id="rId149" Type="http://schemas.openxmlformats.org/officeDocument/2006/relationships/image" Target="media/image32.png"/><Relationship Id="rId150" Type="http://schemas.openxmlformats.org/officeDocument/2006/relationships/image" Target="media/image33.png"/><Relationship Id="rId151" Type="http://schemas.openxmlformats.org/officeDocument/2006/relationships/image" Target="media/image34.png"/><Relationship Id="rId152" Type="http://schemas.openxmlformats.org/officeDocument/2006/relationships/image" Target="media/image35.png"/><Relationship Id="rId153" Type="http://schemas.openxmlformats.org/officeDocument/2006/relationships/image" Target="media/image36.png"/><Relationship Id="rId154" Type="http://schemas.openxmlformats.org/officeDocument/2006/relationships/image" Target="media/image37.png"/><Relationship Id="rId155" Type="http://schemas.openxmlformats.org/officeDocument/2006/relationships/image" Target="media/image38.png"/><Relationship Id="rId156" Type="http://schemas.openxmlformats.org/officeDocument/2006/relationships/image" Target="media/image39.png"/><Relationship Id="rId157" Type="http://schemas.openxmlformats.org/officeDocument/2006/relationships/image" Target="media/image40.png"/><Relationship Id="rId158" Type="http://schemas.openxmlformats.org/officeDocument/2006/relationships/image" Target="media/image41.png"/><Relationship Id="rId159" Type="http://schemas.openxmlformats.org/officeDocument/2006/relationships/image" Target="media/image42.png"/><Relationship Id="rId160" Type="http://schemas.openxmlformats.org/officeDocument/2006/relationships/image" Target="media/image43.png"/><Relationship Id="rId161" Type="http://schemas.openxmlformats.org/officeDocument/2006/relationships/image" Target="media/image44.png"/><Relationship Id="rId162" Type="http://schemas.openxmlformats.org/officeDocument/2006/relationships/image" Target="media/image45.png"/><Relationship Id="rId163" Type="http://schemas.openxmlformats.org/officeDocument/2006/relationships/image" Target="media/image46.png"/><Relationship Id="rId164" Type="http://schemas.openxmlformats.org/officeDocument/2006/relationships/image" Target="media/image47.png"/><Relationship Id="rId165" Type="http://schemas.openxmlformats.org/officeDocument/2006/relationships/image" Target="media/image48.png"/><Relationship Id="rId166" Type="http://schemas.openxmlformats.org/officeDocument/2006/relationships/image" Target="media/image49.png"/><Relationship Id="rId167" Type="http://schemas.openxmlformats.org/officeDocument/2006/relationships/image" Target="media/image50.png"/><Relationship Id="rId168" Type="http://schemas.openxmlformats.org/officeDocument/2006/relationships/image" Target="media/image51.png"/><Relationship Id="rId169" Type="http://schemas.openxmlformats.org/officeDocument/2006/relationships/image" Target="media/image52.png"/><Relationship Id="rId170" Type="http://schemas.openxmlformats.org/officeDocument/2006/relationships/image" Target="media/image53.png"/><Relationship Id="rId171" Type="http://schemas.openxmlformats.org/officeDocument/2006/relationships/image" Target="media/image54.png"/><Relationship Id="rId172" Type="http://schemas.openxmlformats.org/officeDocument/2006/relationships/image" Target="media/image55.png"/><Relationship Id="rId173" Type="http://schemas.openxmlformats.org/officeDocument/2006/relationships/image" Target="media/image56.png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numbering" Target="numbering.xml"/><Relationship Id="rId61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/Relationships>
</file>

<file path=word/_rels/numbering.xml.rels><?xml version="1.0" encoding="UTF-8" standalone="yes"?>
<Relationships xmlns="http://schemas.openxmlformats.org/package/2006/relationships"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</cp:coreProperties>
</file>