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45" w:rsidRPr="00472059" w:rsidRDefault="007E69C4" w:rsidP="00472059">
      <w:pPr>
        <w:pStyle w:val="a3"/>
        <w:shd w:val="clear" w:color="auto" w:fill="FFFFFF"/>
        <w:spacing w:before="225" w:beforeAutospacing="0" w:after="0" w:afterAutospacing="0"/>
        <w:jc w:val="center"/>
        <w:textAlignment w:val="baseline"/>
        <w:rPr>
          <w:b/>
        </w:rPr>
      </w:pPr>
      <w:r w:rsidRPr="00472059">
        <w:rPr>
          <w:b/>
        </w:rPr>
        <w:t xml:space="preserve">Искусственный интеллект - помощник </w:t>
      </w:r>
      <w:r w:rsidR="00741423" w:rsidRPr="00472059">
        <w:rPr>
          <w:b/>
        </w:rPr>
        <w:t>или враг</w:t>
      </w:r>
      <w:r w:rsidRPr="00472059">
        <w:rPr>
          <w:b/>
        </w:rPr>
        <w:t xml:space="preserve"> учителя?</w:t>
      </w:r>
    </w:p>
    <w:p w:rsidR="007E69C4" w:rsidRDefault="007E69C4" w:rsidP="008A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345" w:rsidRPr="008A4345" w:rsidRDefault="008A4345" w:rsidP="007414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4345">
        <w:rPr>
          <w:rFonts w:ascii="Times New Roman" w:hAnsi="Times New Roman" w:cs="Times New Roman"/>
          <w:sz w:val="24"/>
          <w:szCs w:val="24"/>
        </w:rPr>
        <w:t xml:space="preserve">Внедрение цифровых технологий в процесс обучения сегодня является обыденным делом. А использование </w:t>
      </w:r>
      <w:r w:rsidR="00CD21C2">
        <w:rPr>
          <w:rFonts w:ascii="Times New Roman" w:hAnsi="Times New Roman" w:cs="Times New Roman"/>
          <w:sz w:val="24"/>
          <w:szCs w:val="24"/>
        </w:rPr>
        <w:t>и</w:t>
      </w:r>
      <w:r w:rsidRPr="008A4345">
        <w:rPr>
          <w:rFonts w:ascii="Times New Roman" w:hAnsi="Times New Roman" w:cs="Times New Roman"/>
          <w:sz w:val="24"/>
          <w:szCs w:val="24"/>
        </w:rPr>
        <w:t>скусственного интеллекта</w:t>
      </w:r>
      <w:r w:rsidR="00741423">
        <w:rPr>
          <w:rFonts w:ascii="Times New Roman" w:hAnsi="Times New Roman" w:cs="Times New Roman"/>
          <w:sz w:val="24"/>
          <w:szCs w:val="24"/>
        </w:rPr>
        <w:t xml:space="preserve"> </w:t>
      </w:r>
      <w:r w:rsidRPr="008A4345">
        <w:rPr>
          <w:rFonts w:ascii="Times New Roman" w:hAnsi="Times New Roman" w:cs="Times New Roman"/>
          <w:sz w:val="24"/>
          <w:szCs w:val="24"/>
        </w:rPr>
        <w:t>в данном  процесс</w:t>
      </w:r>
      <w:r w:rsidR="00741423">
        <w:rPr>
          <w:rFonts w:ascii="Times New Roman" w:hAnsi="Times New Roman" w:cs="Times New Roman"/>
          <w:sz w:val="24"/>
          <w:szCs w:val="24"/>
        </w:rPr>
        <w:t>е</w:t>
      </w:r>
      <w:r w:rsidRPr="008A4345">
        <w:rPr>
          <w:rFonts w:ascii="Times New Roman" w:hAnsi="Times New Roman" w:cs="Times New Roman"/>
          <w:sz w:val="24"/>
          <w:szCs w:val="24"/>
        </w:rPr>
        <w:t xml:space="preserve"> все больше и больше набирает обороты. Первоначальной реакцией на создание искусственного интеллекта (ИИ) было опасение, что он может заменить учителя и уменьшить его роль, ведь современные  </w:t>
      </w:r>
      <w:proofErr w:type="spellStart"/>
      <w:r w:rsidRPr="008A4345">
        <w:rPr>
          <w:rFonts w:ascii="Times New Roman" w:hAnsi="Times New Roman" w:cs="Times New Roman"/>
          <w:sz w:val="24"/>
          <w:szCs w:val="24"/>
        </w:rPr>
        <w:t>нейросети</w:t>
      </w:r>
      <w:proofErr w:type="spellEnd"/>
      <w:r w:rsidRPr="008A4345">
        <w:rPr>
          <w:rFonts w:ascii="Times New Roman" w:hAnsi="Times New Roman" w:cs="Times New Roman"/>
          <w:sz w:val="24"/>
          <w:szCs w:val="24"/>
        </w:rPr>
        <w:t xml:space="preserve"> представляют широкий спектр инструментов и возможностей для самообучения и практики. Безусловно,  они могут значительно улучшить эффективность образовательного процесса и  помочь достичь лучших результатов, вот поэтому молодежь быстро «раскусила» все преимущества </w:t>
      </w:r>
      <w:proofErr w:type="spellStart"/>
      <w:r w:rsidRPr="008A4345">
        <w:rPr>
          <w:rFonts w:ascii="Times New Roman" w:hAnsi="Times New Roman" w:cs="Times New Roman"/>
          <w:sz w:val="24"/>
          <w:szCs w:val="24"/>
        </w:rPr>
        <w:t>нейросетей</w:t>
      </w:r>
      <w:proofErr w:type="spellEnd"/>
      <w:r w:rsidRPr="008A4345">
        <w:rPr>
          <w:rFonts w:ascii="Times New Roman" w:hAnsi="Times New Roman" w:cs="Times New Roman"/>
          <w:sz w:val="24"/>
          <w:szCs w:val="24"/>
        </w:rPr>
        <w:t xml:space="preserve"> и  стала их осваивать. </w:t>
      </w:r>
    </w:p>
    <w:p w:rsidR="008A4345" w:rsidRPr="008A4345" w:rsidRDefault="008A4345" w:rsidP="007414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4345">
        <w:rPr>
          <w:rFonts w:ascii="Times New Roman" w:hAnsi="Times New Roman" w:cs="Times New Roman"/>
          <w:sz w:val="24"/>
          <w:szCs w:val="24"/>
        </w:rPr>
        <w:t xml:space="preserve">И как бы не была заманчива идея полностью </w:t>
      </w:r>
      <w:proofErr w:type="gramStart"/>
      <w:r w:rsidRPr="008A4345">
        <w:rPr>
          <w:rFonts w:ascii="Times New Roman" w:hAnsi="Times New Roman" w:cs="Times New Roman"/>
          <w:sz w:val="24"/>
          <w:szCs w:val="24"/>
        </w:rPr>
        <w:t>роботизировать</w:t>
      </w:r>
      <w:proofErr w:type="gramEnd"/>
      <w:r w:rsidRPr="008A4345">
        <w:rPr>
          <w:rFonts w:ascii="Times New Roman" w:hAnsi="Times New Roman" w:cs="Times New Roman"/>
          <w:sz w:val="24"/>
          <w:szCs w:val="24"/>
        </w:rPr>
        <w:t xml:space="preserve"> учебный процесс, это все-таки невозможно. Потому что учитель в учебном процессе играет роль не только носителя информации, но и наставника, а также</w:t>
      </w:r>
      <w:r w:rsidR="00741423">
        <w:rPr>
          <w:rFonts w:ascii="Times New Roman" w:hAnsi="Times New Roman" w:cs="Times New Roman"/>
          <w:sz w:val="24"/>
          <w:szCs w:val="24"/>
        </w:rPr>
        <w:t xml:space="preserve">, </w:t>
      </w:r>
      <w:r w:rsidRPr="008A4345">
        <w:rPr>
          <w:rFonts w:ascii="Times New Roman" w:hAnsi="Times New Roman" w:cs="Times New Roman"/>
          <w:sz w:val="24"/>
          <w:szCs w:val="24"/>
        </w:rPr>
        <w:t xml:space="preserve"> помогает  выработать правильные реакц</w:t>
      </w:r>
      <w:r w:rsidR="00741423">
        <w:rPr>
          <w:rFonts w:ascii="Times New Roman" w:hAnsi="Times New Roman" w:cs="Times New Roman"/>
          <w:sz w:val="24"/>
          <w:szCs w:val="24"/>
        </w:rPr>
        <w:t xml:space="preserve">ии на разные жизненные ситуации. </w:t>
      </w:r>
      <w:r w:rsidRPr="008A4345">
        <w:rPr>
          <w:rFonts w:ascii="Times New Roman" w:hAnsi="Times New Roman" w:cs="Times New Roman"/>
          <w:sz w:val="24"/>
          <w:szCs w:val="24"/>
        </w:rPr>
        <w:t xml:space="preserve">Искусственный интеллект  следует рассматривать  как эффективного «помощника» преподавателя, который делает качественную аналитику и персонификацию учебного процесса. Более того, если не контролировать учебный процесс, то возникает  вопрос о том, кто будет нести ответственность за ошибки ИИ, которые могут навредить не только усвоению учебной программы, но чисто человеческим качествам ученика. </w:t>
      </w:r>
    </w:p>
    <w:p w:rsidR="008A4345" w:rsidRPr="008A4345" w:rsidRDefault="00506589" w:rsidP="00506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8A4345" w:rsidRPr="008A434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рименение</w:t>
      </w:r>
      <w:r w:rsidR="008A4345" w:rsidRPr="008A4345">
        <w:rPr>
          <w:rFonts w:ascii="Times New Roman" w:hAnsi="Times New Roman" w:cs="Times New Roman"/>
          <w:sz w:val="24"/>
          <w:szCs w:val="24"/>
        </w:rPr>
        <w:t xml:space="preserve"> искусственного интеллекта в сфере обучения иностранным языкам доказывает значимость технологического развития в современной сфере образования, и  несёт с собой немало перспективных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345" w:rsidRPr="008A4345">
        <w:rPr>
          <w:rFonts w:ascii="Times New Roman" w:hAnsi="Times New Roman" w:cs="Times New Roman"/>
          <w:sz w:val="24"/>
          <w:szCs w:val="24"/>
        </w:rPr>
        <w:t xml:space="preserve">Такие популярные приложения как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Duolingo</w:t>
      </w:r>
      <w:proofErr w:type="spellEnd"/>
      <w:r w:rsidR="008A4345" w:rsidRPr="00472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Babbel</w:t>
      </w:r>
      <w:proofErr w:type="spellEnd"/>
      <w:r w:rsidR="008A4345" w:rsidRPr="00472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Lingvist</w:t>
      </w:r>
      <w:proofErr w:type="spellEnd"/>
      <w:r w:rsidR="00F77393" w:rsidRPr="00472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Rosetta</w:t>
      </w:r>
      <w:proofErr w:type="spellEnd"/>
      <w:r w:rsidR="00F77393" w:rsidRPr="004720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Stone</w:t>
      </w:r>
      <w:proofErr w:type="spellEnd"/>
      <w:r w:rsidR="008A4345" w:rsidRPr="0047205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7393" w:rsidRPr="00472059">
        <w:rPr>
          <w:rFonts w:ascii="Times New Roman" w:hAnsi="Times New Roman" w:cs="Times New Roman"/>
          <w:i/>
          <w:sz w:val="24"/>
          <w:szCs w:val="24"/>
        </w:rPr>
        <w:t>Memrise</w:t>
      </w:r>
      <w:proofErr w:type="spellEnd"/>
      <w:r w:rsidR="008A4345" w:rsidRPr="008A4345">
        <w:rPr>
          <w:rFonts w:ascii="Times New Roman" w:hAnsi="Times New Roman" w:cs="Times New Roman"/>
          <w:sz w:val="24"/>
          <w:szCs w:val="24"/>
        </w:rPr>
        <w:t xml:space="preserve"> и </w:t>
      </w:r>
      <w:r w:rsidR="00CD21C2" w:rsidRPr="008A4345">
        <w:rPr>
          <w:rFonts w:ascii="Times New Roman" w:hAnsi="Times New Roman" w:cs="Times New Roman"/>
          <w:sz w:val="24"/>
          <w:szCs w:val="24"/>
        </w:rPr>
        <w:t>многие</w:t>
      </w:r>
      <w:r w:rsidR="008A4345" w:rsidRPr="008A4345">
        <w:rPr>
          <w:rFonts w:ascii="Times New Roman" w:hAnsi="Times New Roman" w:cs="Times New Roman"/>
          <w:sz w:val="24"/>
          <w:szCs w:val="24"/>
        </w:rPr>
        <w:t xml:space="preserve"> другие, включая </w:t>
      </w:r>
      <w:proofErr w:type="gramStart"/>
      <w:r w:rsidR="008A4345" w:rsidRPr="008A4345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="008A4345" w:rsidRPr="008A4345">
        <w:rPr>
          <w:rFonts w:ascii="Times New Roman" w:hAnsi="Times New Roman" w:cs="Times New Roman"/>
          <w:sz w:val="24"/>
          <w:szCs w:val="24"/>
        </w:rPr>
        <w:t>, давно успешно используются любителями ИИ. У каждого приложения и образовательной платформы есть, безусловно, свои плюсы и минусы, но сказать, что они могут заменить  преподавателей иностранных языков</w:t>
      </w:r>
      <w:r w:rsidR="00CD21C2">
        <w:rPr>
          <w:rFonts w:ascii="Times New Roman" w:hAnsi="Times New Roman" w:cs="Times New Roman"/>
          <w:sz w:val="24"/>
          <w:szCs w:val="24"/>
        </w:rPr>
        <w:t xml:space="preserve">, </w:t>
      </w:r>
      <w:r w:rsidR="008A4345" w:rsidRPr="008A4345">
        <w:rPr>
          <w:rFonts w:ascii="Times New Roman" w:hAnsi="Times New Roman" w:cs="Times New Roman"/>
          <w:sz w:val="24"/>
          <w:szCs w:val="24"/>
        </w:rPr>
        <w:t>было бы ошибочным.</w:t>
      </w:r>
    </w:p>
    <w:p w:rsidR="008A4345" w:rsidRPr="008A4345" w:rsidRDefault="008A4345" w:rsidP="00506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</w:t>
      </w:r>
      <w:r w:rsidRPr="008A4345">
        <w:rPr>
          <w:rFonts w:ascii="Times New Roman" w:hAnsi="Times New Roman" w:cs="Times New Roman"/>
          <w:sz w:val="24"/>
          <w:szCs w:val="24"/>
        </w:rPr>
        <w:t xml:space="preserve"> рассмотрим </w:t>
      </w:r>
      <w:proofErr w:type="spellStart"/>
      <w:r w:rsidRPr="008A4345">
        <w:rPr>
          <w:rFonts w:ascii="Times New Roman" w:hAnsi="Times New Roman" w:cs="Times New Roman"/>
          <w:sz w:val="24"/>
          <w:szCs w:val="24"/>
        </w:rPr>
        <w:t>некйросети</w:t>
      </w:r>
      <w:proofErr w:type="spellEnd"/>
      <w:r w:rsidRPr="008A4345">
        <w:rPr>
          <w:rFonts w:ascii="Times New Roman" w:hAnsi="Times New Roman" w:cs="Times New Roman"/>
          <w:sz w:val="24"/>
          <w:szCs w:val="24"/>
        </w:rPr>
        <w:t xml:space="preserve"> с точки зрения учителей. Можно сколько угодно противостоять техническому прогрессу, но правильнее </w:t>
      </w:r>
      <w:r w:rsidR="00506589">
        <w:rPr>
          <w:rFonts w:ascii="Times New Roman" w:hAnsi="Times New Roman" w:cs="Times New Roman"/>
          <w:sz w:val="24"/>
          <w:szCs w:val="24"/>
        </w:rPr>
        <w:t xml:space="preserve">- </w:t>
      </w:r>
      <w:r w:rsidRPr="008A4345">
        <w:rPr>
          <w:rFonts w:ascii="Times New Roman" w:hAnsi="Times New Roman" w:cs="Times New Roman"/>
          <w:sz w:val="24"/>
          <w:szCs w:val="24"/>
        </w:rPr>
        <w:t xml:space="preserve">его принять и использовать в своих интересах. </w:t>
      </w:r>
      <w:r w:rsidRPr="008A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Нейросети способны снизить рутинную нагрузку учителей, а также сделать учебу интересной и увлекательной для современных школьников. Искусственный интеллект может помочь не только составить план урока, проверить домашние задания и создать презентацию в один клик, но творит настоящие чудеса. </w:t>
      </w:r>
    </w:p>
    <w:p w:rsidR="008A4345" w:rsidRPr="008A4345" w:rsidRDefault="008A4345" w:rsidP="00506589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8A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</w:t>
      </w:r>
      <w:r w:rsidR="005065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 активно используется для обучения английскому языку, и </w:t>
      </w:r>
      <w:r w:rsidRPr="008A434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уже доказал свою эффективность</w:t>
      </w:r>
      <w:r w:rsidR="0050658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. Удобство </w:t>
      </w:r>
      <w:r w:rsidRPr="008A434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и гибкость использования цифровых технологий привлекают все больше преподавателей, поскольку </w:t>
      </w:r>
      <w:r w:rsidRPr="008A4345">
        <w:rPr>
          <w:rFonts w:ascii="Times New Roman" w:hAnsi="Times New Roman" w:cs="Times New Roman"/>
          <w:spacing w:val="5"/>
          <w:sz w:val="24"/>
          <w:szCs w:val="24"/>
        </w:rPr>
        <w:t xml:space="preserve">ИИ в процессе обучения позволяет полностью или частично автоматизировать и делать полноценную аналитику, в занятиях прослеживается четкая структура. К примеру, лексические и грамматические навыки отрабатываются с помощью практических интерактивных заданий, при этом все слова </w:t>
      </w:r>
      <w:r w:rsidR="00506589">
        <w:rPr>
          <w:rFonts w:ascii="Times New Roman" w:hAnsi="Times New Roman" w:cs="Times New Roman"/>
          <w:spacing w:val="5"/>
          <w:sz w:val="24"/>
          <w:szCs w:val="24"/>
        </w:rPr>
        <w:t>могут сопровождат</w:t>
      </w:r>
      <w:r w:rsidR="00506589" w:rsidRPr="008A4345">
        <w:rPr>
          <w:rFonts w:ascii="Times New Roman" w:hAnsi="Times New Roman" w:cs="Times New Roman"/>
          <w:spacing w:val="5"/>
          <w:sz w:val="24"/>
          <w:szCs w:val="24"/>
        </w:rPr>
        <w:t>ься</w:t>
      </w:r>
      <w:r w:rsidRPr="008A4345">
        <w:rPr>
          <w:rFonts w:ascii="Times New Roman" w:hAnsi="Times New Roman" w:cs="Times New Roman"/>
          <w:spacing w:val="5"/>
          <w:sz w:val="24"/>
          <w:szCs w:val="24"/>
        </w:rPr>
        <w:t xml:space="preserve"> картинкой, озвучкой и переводом.</w:t>
      </w:r>
      <w:r w:rsidRPr="008A4345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8A4345">
        <w:rPr>
          <w:rFonts w:ascii="Times New Roman" w:hAnsi="Times New Roman" w:cs="Times New Roman"/>
          <w:sz w:val="24"/>
          <w:szCs w:val="24"/>
        </w:rPr>
        <w:t xml:space="preserve">Также ИИ  беспристрастно  сможет оценить  уровень знаний и возможностей участников. </w:t>
      </w:r>
    </w:p>
    <w:p w:rsidR="008A4345" w:rsidRPr="00506589" w:rsidRDefault="008A4345" w:rsidP="00506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434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интересного и познавательного урока и разработка методических материалов к нему, занимает у учителя довольно большое количество времени при использовании традиционных подходов. Использование ИИ не только ускорят сам процесс разработки материалов, но и может помочь сделать урок максимально познавательным, интересным и отвечающим поставленным целям и задачам.</w:t>
      </w:r>
      <w:r w:rsidRPr="008A4345">
        <w:rPr>
          <w:rFonts w:ascii="Times New Roman" w:hAnsi="Times New Roman" w:cs="Times New Roman"/>
          <w:sz w:val="24"/>
          <w:szCs w:val="24"/>
        </w:rPr>
        <w:t xml:space="preserve"> У учителей освобождается драгоценное время, снимается рутинная работа, появляется </w:t>
      </w:r>
      <w:r w:rsidRPr="00CD21C2">
        <w:rPr>
          <w:rFonts w:ascii="Times New Roman" w:hAnsi="Times New Roman" w:cs="Times New Roman"/>
          <w:sz w:val="24"/>
          <w:szCs w:val="24"/>
        </w:rPr>
        <w:t>поле для творчества.</w:t>
      </w:r>
      <w:r w:rsidR="00506589">
        <w:rPr>
          <w:rFonts w:ascii="Times New Roman" w:hAnsi="Times New Roman" w:cs="Times New Roman"/>
          <w:sz w:val="24"/>
          <w:szCs w:val="24"/>
        </w:rPr>
        <w:t xml:space="preserve"> </w:t>
      </w:r>
      <w:r w:rsidRPr="00CD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здесь на помощь учителям  приходят современные образовательные платформы, использующие  искусственный интеллект</w:t>
      </w:r>
      <w:r w:rsidR="003C40F9" w:rsidRPr="00CD21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импортные, так и отечественные. </w:t>
      </w:r>
    </w:p>
    <w:p w:rsidR="003C40F9" w:rsidRDefault="003C40F9" w:rsidP="00506589">
      <w:pPr>
        <w:spacing w:line="240" w:lineRule="auto"/>
        <w:ind w:firstLine="708"/>
        <w:rPr>
          <w:noProof/>
          <w:lang w:eastAsia="ru-RU"/>
        </w:rPr>
      </w:pP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Сегодня существуют десятки платформ с Искусственным интеллектом для обучения английскому языку, но многие на сегодняшний момент не откроются без 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VPN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или нет возможности оплатить тариф. </w:t>
      </w:r>
      <w:r w:rsidR="00506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Широко используются,  например, </w:t>
      </w:r>
      <w:proofErr w:type="spellStart"/>
      <w:r w:rsidR="009B352E" w:rsidRPr="0047205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Khanmigo</w:t>
      </w:r>
      <w:proofErr w:type="spellEnd"/>
      <w:r w:rsidR="009B352E"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B352E" w:rsidRPr="0047205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Checker</w:t>
      </w:r>
      <w:proofErr w:type="spellEnd"/>
      <w:r w:rsidR="009B352E" w:rsidRPr="0047205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AI</w:t>
      </w:r>
      <w:r w:rsidR="009B352E"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B352E" w:rsidRPr="0047205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Quizgecko</w:t>
      </w:r>
      <w:proofErr w:type="spellEnd"/>
      <w:r w:rsidR="00506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др.</w:t>
      </w:r>
      <w:r w:rsidR="009B352E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658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Самый известный и 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используемый  </w:t>
      </w:r>
      <w:r w:rsidR="009B352E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оригинальный </w:t>
      </w:r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Chat</w:t>
      </w:r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GPT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России официально не работает, но его функциями можно вос</w:t>
      </w:r>
      <w:r w:rsidR="009B352E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пользоваться через отечественные  платформы, например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Chadgpt</w:t>
      </w:r>
      <w:proofErr w:type="spellEnd"/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spellStart"/>
      <w:r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ru</w:t>
      </w:r>
      <w:proofErr w:type="spellEnd"/>
      <w:r w:rsidR="009B352E"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B352E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2588A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Можно воспользоваться и</w:t>
      </w:r>
      <w:r w:rsidR="00D2588A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D2588A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бесплатным </w:t>
      </w:r>
      <w:r w:rsidR="00D2588A" w:rsidRPr="00472059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Битрикс24</w:t>
      </w:r>
      <w:r w:rsidR="00D2588A"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2588A" w:rsidRPr="00D2588A">
        <w:rPr>
          <w:noProof/>
          <w:lang w:eastAsia="ru-RU"/>
        </w:rPr>
        <w:t xml:space="preserve"> </w:t>
      </w:r>
    </w:p>
    <w:p w:rsidR="00506589" w:rsidRPr="009B352E" w:rsidRDefault="00506589" w:rsidP="00506589">
      <w:pPr>
        <w:spacing w:line="240" w:lineRule="auto"/>
        <w:ind w:firstLine="708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273A151" wp14:editId="09007FF7">
            <wp:extent cx="4210050" cy="340588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30" cy="34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589" w:rsidRDefault="00506589" w:rsidP="00CD2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40F9" w:rsidRDefault="009B352E" w:rsidP="0050658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Но мне бы хотелось остановиться на некоторых ресурсах с ИИ, которые созданы в первую очередь для учителей</w:t>
      </w:r>
      <w:r w:rsidR="00CE32D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английского языка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и которыми пользуюсь </w:t>
      </w:r>
      <w:r w:rsid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я </w:t>
      </w:r>
      <w:r w:rsidRPr="00CD21C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сама.</w:t>
      </w:r>
    </w:p>
    <w:p w:rsidR="00CE32D4" w:rsidRDefault="00CE32D4" w:rsidP="0050658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D21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MyLessonPal</w:t>
      </w:r>
      <w:proofErr w:type="spellEnd"/>
      <w:r w:rsidRPr="00CD21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D21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инструмент на базе искусственного интеллекта, разработанный специально для учителей и предлагающий комплексное решение для создания учебных ресурсов. Эти рекомендации адаптированы к конкретным потребностям учителей и их учеников, помогая создавать увлекательные и эффективные классные материалы, будь то планирование конкретной учебной программы или разработка индивидуальных планов уроков, задания и тесты, включать мультимедийные элементы и интегрировать интерактивные материалы для повышения вовлеченности учащихся. Платформа также предлагает функции совместной работы, позволяющие легко обмениваться информацией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сотрудничать с другими учителями. Есть возможность платного и бесплатного использования. </w:t>
      </w:r>
    </w:p>
    <w:p w:rsidR="00CE32D4" w:rsidRPr="00CD21C2" w:rsidRDefault="00CE32D4" w:rsidP="005065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352E" w:rsidRDefault="009B352E" w:rsidP="009B35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9EFCEA" wp14:editId="4F596DEE">
            <wp:extent cx="6539249" cy="3705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22" cy="370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D4" w:rsidRDefault="00CE32D4" w:rsidP="009B35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9B352E" w:rsidRDefault="00F63038" w:rsidP="009B35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3C40F9" w:rsidRPr="003C40F9">
          <w:rPr>
            <w:rFonts w:ascii="Times New Roman" w:eastAsia="Times New Roman" w:hAnsi="Times New Roman" w:cs="Times New Roman"/>
            <w:b/>
            <w:i/>
            <w:sz w:val="24"/>
            <w:szCs w:val="24"/>
            <w:bdr w:val="none" w:sz="0" w:space="0" w:color="auto" w:frame="1"/>
            <w:lang w:eastAsia="ru-RU"/>
          </w:rPr>
          <w:t>Gradescope</w:t>
        </w:r>
        <w:proofErr w:type="spellEnd"/>
      </w:hyperlink>
      <w:r w:rsidR="003C40F9" w:rsidRP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D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40F9" w:rsidRP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="00F77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r w:rsidR="003C40F9" w:rsidRP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учителям оценивать бумажные и цифровые домашние задания, а также подготавливать проекты в одном месте. В программу нужно загрузить тесты и ответы к ним, затем отсканировать выполненные работы. </w:t>
      </w:r>
      <w:proofErr w:type="spellStart"/>
      <w:r w:rsidR="003C40F9" w:rsidRP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Нейросеть</w:t>
      </w:r>
      <w:proofErr w:type="spellEnd"/>
      <w:r w:rsidR="003C40F9" w:rsidRP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распознает рукописный текст, проверит его и найдет ошибки. Так преподаватели могут сосредоточиться на более важных делах и отдать решение рутинных задач искусственному интеллекту. </w:t>
      </w:r>
      <w:r w:rsidR="003C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платная версия, бесплатно только первое пробное использование. </w:t>
      </w:r>
    </w:p>
    <w:p w:rsidR="009B352E" w:rsidRPr="009B352E" w:rsidRDefault="009B352E" w:rsidP="009B352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22539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807" cy="225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2E" w:rsidRPr="00CE32D4" w:rsidRDefault="009B352E" w:rsidP="00CE32D4">
      <w:pPr>
        <w:pStyle w:val="stk-reset"/>
        <w:shd w:val="clear" w:color="auto" w:fill="FFFFFF"/>
        <w:spacing w:before="0" w:beforeAutospacing="0" w:after="0"/>
        <w:textAlignment w:val="baseline"/>
      </w:pPr>
      <w:r w:rsidRPr="003C40F9">
        <w:t xml:space="preserve">Для быстрого создания презентации к уроку помогут такие платформы как </w:t>
      </w:r>
      <w:r w:rsidRPr="003C40F9">
        <w:rPr>
          <w:b/>
          <w:i/>
          <w:lang w:val="en-US"/>
        </w:rPr>
        <w:t>Gamma</w:t>
      </w:r>
      <w:r w:rsidRPr="003C40F9">
        <w:rPr>
          <w:b/>
        </w:rPr>
        <w:t xml:space="preserve"> </w:t>
      </w:r>
      <w:r w:rsidRPr="003C40F9">
        <w:t xml:space="preserve">и </w:t>
      </w:r>
      <w:r w:rsidRPr="003C40F9">
        <w:rPr>
          <w:b/>
          <w:i/>
          <w:lang w:val="en-US"/>
        </w:rPr>
        <w:t>Tome</w:t>
      </w:r>
      <w:r w:rsidRPr="003C40F9">
        <w:rPr>
          <w:i/>
        </w:rPr>
        <w:t>.</w:t>
      </w:r>
      <w:r w:rsidRPr="003C40F9">
        <w:t xml:space="preserve"> Например, </w:t>
      </w:r>
      <w:proofErr w:type="spellStart"/>
      <w:r w:rsidRPr="003C40F9">
        <w:t>нейросеть</w:t>
      </w:r>
      <w:proofErr w:type="spellEnd"/>
      <w:r w:rsidRPr="003C40F9">
        <w:t> </w:t>
      </w:r>
      <w:r w:rsidRPr="00472059">
        <w:rPr>
          <w:i/>
          <w:bdr w:val="none" w:sz="0" w:space="0" w:color="auto" w:frame="1"/>
        </w:rPr>
        <w:t>TOME</w:t>
      </w:r>
      <w:r w:rsidRPr="003C40F9">
        <w:t xml:space="preserve"> умеет генерировать целую презентацию по </w:t>
      </w:r>
      <w:r w:rsidRPr="00D012C4">
        <w:t xml:space="preserve">одному </w:t>
      </w:r>
      <w:proofErr w:type="spellStart"/>
      <w:r w:rsidRPr="00D012C4">
        <w:t>промпту</w:t>
      </w:r>
      <w:proofErr w:type="spellEnd"/>
      <w:r w:rsidR="00D012C4" w:rsidRPr="00D012C4">
        <w:t xml:space="preserve"> (инструкции)</w:t>
      </w:r>
      <w:r w:rsidRPr="00D012C4">
        <w:t>, м</w:t>
      </w:r>
      <w:r w:rsidRPr="003C40F9">
        <w:t>ожет улучшить текст уже готовых слайдов и сама сгенерировать изображения без дополнительного запроса. У </w:t>
      </w:r>
      <w:r w:rsidRPr="00472059">
        <w:rPr>
          <w:i/>
          <w:bdr w:val="none" w:sz="0" w:space="0" w:color="auto" w:frame="1"/>
        </w:rPr>
        <w:t>TOME</w:t>
      </w:r>
      <w:r w:rsidRPr="003C40F9">
        <w:t> </w:t>
      </w:r>
      <w:proofErr w:type="gramStart"/>
      <w:r w:rsidRPr="003C40F9">
        <w:t>есть бесплатная версия и нет</w:t>
      </w:r>
      <w:proofErr w:type="gramEnd"/>
      <w:r w:rsidRPr="003C40F9">
        <w:t xml:space="preserve"> лимита по количеству созданных слайдов и презентаций. Также эта </w:t>
      </w:r>
      <w:proofErr w:type="spellStart"/>
      <w:r w:rsidRPr="003C40F9">
        <w:t>нейросеть</w:t>
      </w:r>
      <w:proofErr w:type="spellEnd"/>
      <w:r w:rsidRPr="003C40F9">
        <w:t xml:space="preserve"> поддерживает интеграцию </w:t>
      </w:r>
      <w:proofErr w:type="gramStart"/>
      <w:r w:rsidRPr="003C40F9">
        <w:t>со</w:t>
      </w:r>
      <w:proofErr w:type="gramEnd"/>
      <w:r w:rsidRPr="003C40F9">
        <w:t xml:space="preserve"> множеством сторонних сервисов, в том числе </w:t>
      </w:r>
      <w:proofErr w:type="spellStart"/>
      <w:r w:rsidRPr="003C40F9">
        <w:t>Miro</w:t>
      </w:r>
      <w:proofErr w:type="spellEnd"/>
      <w:r w:rsidRPr="003C40F9">
        <w:t xml:space="preserve">, </w:t>
      </w:r>
      <w:proofErr w:type="spellStart"/>
      <w:r w:rsidRPr="003C40F9">
        <w:t>Figma</w:t>
      </w:r>
      <w:proofErr w:type="spellEnd"/>
      <w:r w:rsidRPr="003C40F9">
        <w:t xml:space="preserve">, </w:t>
      </w:r>
      <w:proofErr w:type="spellStart"/>
      <w:r w:rsidRPr="003C40F9">
        <w:t>YouTube</w:t>
      </w:r>
      <w:proofErr w:type="spellEnd"/>
      <w:r w:rsidRPr="003C40F9">
        <w:t xml:space="preserve">, </w:t>
      </w:r>
      <w:proofErr w:type="spellStart"/>
      <w:r w:rsidRPr="003C40F9">
        <w:t>Google</w:t>
      </w:r>
      <w:proofErr w:type="spellEnd"/>
      <w:r w:rsidRPr="003C40F9">
        <w:t xml:space="preserve"> Таблицы.</w:t>
      </w:r>
      <w:r>
        <w:t xml:space="preserve"> </w:t>
      </w:r>
      <w:r w:rsidRPr="003C40F9">
        <w:rPr>
          <w:b/>
          <w:i/>
          <w:lang w:val="en-US"/>
        </w:rPr>
        <w:t>Gamma</w:t>
      </w:r>
      <w:r>
        <w:rPr>
          <w:b/>
          <w:i/>
        </w:rPr>
        <w:t xml:space="preserve"> </w:t>
      </w:r>
      <w:r w:rsidRPr="003C40F9">
        <w:t>- наш отечественный аналог</w:t>
      </w:r>
      <w:r>
        <w:t>.</w:t>
      </w:r>
      <w:r w:rsidR="00CE32D4">
        <w:t xml:space="preserve">                                        </w:t>
      </w:r>
      <w:r>
        <w:rPr>
          <w:bCs/>
          <w:color w:val="000000"/>
          <w:shd w:val="clear" w:color="auto" w:fill="FFFFFF"/>
        </w:rPr>
        <w:t xml:space="preserve">Тысячи </w:t>
      </w:r>
      <w:r w:rsidRPr="009B352E">
        <w:rPr>
          <w:bCs/>
          <w:color w:val="000000"/>
          <w:shd w:val="clear" w:color="auto" w:fill="FFFFFF"/>
        </w:rPr>
        <w:t>учителей, эк</w:t>
      </w:r>
      <w:r>
        <w:rPr>
          <w:bCs/>
          <w:color w:val="000000"/>
          <w:shd w:val="clear" w:color="auto" w:fill="FFFFFF"/>
        </w:rPr>
        <w:t xml:space="preserve">ономящих часы времени, используют </w:t>
      </w:r>
      <w:proofErr w:type="spellStart"/>
      <w:r w:rsidRPr="009B352E">
        <w:rPr>
          <w:b/>
          <w:bCs/>
          <w:i/>
          <w:shd w:val="clear" w:color="auto" w:fill="FFFFFF"/>
        </w:rPr>
        <w:t>MagicSchool</w:t>
      </w:r>
      <w:proofErr w:type="spellEnd"/>
      <w:r>
        <w:rPr>
          <w:bCs/>
          <w:color w:val="000000"/>
          <w:shd w:val="clear" w:color="auto" w:fill="FFFFFF"/>
        </w:rPr>
        <w:t xml:space="preserve">, которая  помогает </w:t>
      </w:r>
      <w:r w:rsidRPr="009B352E">
        <w:rPr>
          <w:bCs/>
          <w:color w:val="000000"/>
          <w:shd w:val="clear" w:color="auto" w:fill="FFFFFF"/>
        </w:rPr>
        <w:t>пла</w:t>
      </w:r>
      <w:r>
        <w:rPr>
          <w:bCs/>
          <w:color w:val="000000"/>
          <w:shd w:val="clear" w:color="auto" w:fill="FFFFFF"/>
        </w:rPr>
        <w:t xml:space="preserve">нировать уроки, дифференцирует, выставляет  оценки, составляет задания, помогает </w:t>
      </w:r>
      <w:r w:rsidRPr="009B352E">
        <w:rPr>
          <w:bCs/>
          <w:color w:val="000000"/>
          <w:shd w:val="clear" w:color="auto" w:fill="FFFFFF"/>
        </w:rPr>
        <w:t xml:space="preserve"> общаться и многое другое.</w:t>
      </w:r>
    </w:p>
    <w:p w:rsidR="00CE32D4" w:rsidRDefault="009B352E" w:rsidP="00CE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80B14B" wp14:editId="111E3808">
            <wp:extent cx="6428031" cy="3286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31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2D4" w:rsidRDefault="00CE32D4" w:rsidP="00CE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88A" w:rsidRPr="00AE2373" w:rsidRDefault="00D2588A" w:rsidP="00CE32D4">
      <w:pPr>
        <w:spacing w:after="0" w:line="240" w:lineRule="auto"/>
      </w:pPr>
      <w:r w:rsidRPr="00D2588A">
        <w:rPr>
          <w:rFonts w:ascii="Times New Roman" w:hAnsi="Times New Roman" w:cs="Times New Roman"/>
          <w:sz w:val="24"/>
          <w:szCs w:val="24"/>
        </w:rPr>
        <w:t xml:space="preserve">Отечественная платформа </w:t>
      </w:r>
      <w:proofErr w:type="spellStart"/>
      <w:r w:rsidRPr="00AE2373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ProgressMe</w:t>
      </w:r>
      <w:proofErr w:type="spellEnd"/>
      <w:r w:rsidR="00FD38A5" w:rsidRPr="00AE237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="00FD38A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FD38A5" w:rsidRPr="00AE237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использованием ИИ, </w:t>
      </w:r>
      <w:r w:rsidRPr="00AE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</w:t>
      </w:r>
      <w:r w:rsidRPr="00AE237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создания и проведения интерактивных уроков, онлайн-курсов</w:t>
      </w:r>
      <w:r w:rsidRPr="00AE23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Там есть как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B2D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кур</w:t>
      </w:r>
      <w:r w:rsidR="00D012C4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и отдельные планы-разработки</w:t>
      </w:r>
      <w:r w:rsidRPr="00D2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2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 </w:t>
      </w:r>
      <w:r w:rsidRPr="00D258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удобный конструктор, позволяющий с нуля собрать урок</w:t>
      </w:r>
      <w:r w:rsidRPr="008B2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включать все элементы и типы заданий;</w:t>
      </w:r>
      <w:r w:rsidRPr="00D2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8B2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омашнее задание можно создавать самостоятельно или взять в каталоге </w:t>
      </w:r>
      <w:r w:rsidRPr="00AE2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уроков; упражнения будут проверены автоматически; есть встроенные переводчики и озвучка словаря; доступна видеосвязь</w:t>
      </w:r>
      <w:r w:rsidR="00FD38A5" w:rsidRPr="00AE23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Платформа платная, льготный бесплатный период 7 дней.</w:t>
      </w:r>
      <w:bookmarkStart w:id="0" w:name="_GoBack"/>
      <w:bookmarkEnd w:id="0"/>
    </w:p>
    <w:p w:rsidR="00D2588A" w:rsidRDefault="00D47512" w:rsidP="008A4345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67175" cy="3232883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3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12" w:rsidRDefault="00D47512" w:rsidP="00D2588A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020DD" w:rsidRPr="00253597" w:rsidRDefault="00D2588A" w:rsidP="00CE32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Но чаще всего я использую платформу </w:t>
      </w:r>
      <w:r w:rsidR="003C40F9" w:rsidRPr="0025359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Twee.com</w:t>
      </w:r>
      <w:r w:rsidRPr="002535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2535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которая </w:t>
      </w:r>
      <w:r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п</w:t>
      </w:r>
      <w:r w:rsidR="00535A01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редназначена</w:t>
      </w:r>
      <w:r w:rsidR="003C40F9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для учителей иностранного языка. </w:t>
      </w:r>
      <w:r w:rsidR="008020DD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Для начала работы надо</w:t>
      </w:r>
      <w:r w:rsidR="00770C98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зарегистрироваться на сайте и можно пользоваться </w:t>
      </w:r>
      <w:r w:rsidR="008020DD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уникальными способностями ИИ </w:t>
      </w:r>
      <w:r w:rsidR="00770C98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бесплатно,</w:t>
      </w:r>
      <w:r w:rsidR="001940DE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но с ограничениями (</w:t>
      </w:r>
      <w:r w:rsidR="001940DE" w:rsidRPr="0025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запусков текстовых инструментов в месяц, </w:t>
      </w:r>
      <w:r w:rsidR="001940DE" w:rsidRPr="001940DE">
        <w:rPr>
          <w:rFonts w:ascii="Times New Roman" w:eastAsia="Times New Roman" w:hAnsi="Times New Roman" w:cs="Times New Roman"/>
          <w:sz w:val="24"/>
          <w:szCs w:val="24"/>
          <w:lang w:eastAsia="ru-RU"/>
        </w:rPr>
        <w:t>10 запусков медиа-инструментов в месяц</w:t>
      </w:r>
      <w:r w:rsidR="001940DE" w:rsidRPr="00253597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  <w:r w:rsidR="001940DE" w:rsidRPr="001940D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граничение на ввод мультимедиа в течение 5 минут</w:t>
      </w:r>
      <w:r w:rsidR="001940DE" w:rsidRPr="00253597">
        <w:rPr>
          <w:rFonts w:ascii="Times New Roman" w:eastAsia="Times New Roman" w:hAnsi="Times New Roman" w:cs="Times New Roman"/>
          <w:sz w:val="24"/>
          <w:szCs w:val="24"/>
          <w:lang w:eastAsia="ru-RU"/>
        </w:rPr>
        <w:t>; э</w:t>
      </w:r>
      <w:r w:rsidR="001940DE" w:rsidRPr="00194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кспорт в </w:t>
      </w:r>
      <w:proofErr w:type="spellStart"/>
      <w:r w:rsidR="001940DE" w:rsidRPr="001940DE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="001940DE" w:rsidRPr="0025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1940DE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770C98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сть платная</w:t>
      </w:r>
      <w:r w:rsidR="001940DE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версия с</w:t>
      </w:r>
      <w:r w:rsidR="00770C98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940DE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расширенным  функционалом</w:t>
      </w:r>
      <w:r w:rsidR="00535A01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но</w:t>
      </w:r>
      <w:r w:rsidR="001940DE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5A01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мне хватает для моих уроков и бесплатных  возможностей сервиса.</w:t>
      </w:r>
      <w:r w:rsidR="008020DD" w:rsidRPr="0025359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C40F9" w:rsidRPr="00253597" w:rsidRDefault="00D2588A" w:rsidP="008020DD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253597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  <w:lang w:val="en-US"/>
        </w:rPr>
        <w:t>Twee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имеет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огромный 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набор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дидактических инструментов для учителя, 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он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предоставляет возможность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работы с текстам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для чтения, создания словаря необходимой тематической лексики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написания эссе и писем, развития диалогической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монологической 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речи, тренировки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грамматических навыков и </w:t>
      </w:r>
      <w:proofErr w:type="spellStart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аудирования</w:t>
      </w:r>
      <w:proofErr w:type="spellEnd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(это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мой самый любимый раздел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там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можно использовать различное учебное или 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развлекательное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видео с  </w:t>
      </w:r>
      <w:proofErr w:type="spellStart"/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YouTube</w:t>
      </w:r>
      <w:proofErr w:type="spellEnd"/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5C248B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сервис 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одну минуту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понимает, обобщает и транскрибирует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аудио носитель, и тут же можно на базе данного материала  создать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упражнения на понимание, 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упражнения на пропуски слов, </w:t>
      </w:r>
      <w:r w:rsidR="00535A01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вопросы категории правда, ложь, вопросы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  множественного выбора, на перевод и соответствие значений,  и многое другое.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 создании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заданий 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для чтения можно попросить сет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 создать текст на заданную тему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на основе теста сформулировать открытые вопросы ил</w:t>
      </w:r>
      <w:r w:rsidR="005C248B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вопросы категории</w:t>
      </w:r>
      <w:r w:rsidR="00D012C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53597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="005C248B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правда, неправда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 также 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придумать несколько вариантов заголовков или со</w:t>
      </w:r>
      <w:r w:rsidR="005C248B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здать небольшие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рекламные объявления, знаки, брошюры и т.д. При создании 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лексического словаря можно сгенерировать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любой объем слов из люб</w:t>
      </w:r>
      <w:r w:rsidR="00972C50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ой части речи на заданную тему, сделать словообразование, словосочетания или целые предложения с данной лексикой и многое другое.</w:t>
      </w:r>
      <w:r w:rsidR="005C248B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грамматическом разделе можно создать упражнения для отработки. 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Как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видим</w:t>
      </w:r>
      <w:r w:rsidR="003C40F9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, данный сайт предлагает широкий спектр возможностей при разработке методического материала к любому уроку. Кроме того, при создании данных упражнений учитель может выбрать необходимый</w:t>
      </w:r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сложности, выбрав в окошке при создании урока (</w:t>
      </w:r>
      <w:proofErr w:type="spellStart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Simple</w:t>
      </w:r>
      <w:proofErr w:type="spellEnd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Intermediate</w:t>
      </w:r>
      <w:proofErr w:type="spellEnd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</w:t>
      </w:r>
      <w:proofErr w:type="spellStart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Advanced</w:t>
      </w:r>
      <w:proofErr w:type="spellEnd"/>
      <w:proofErr w:type="gramStart"/>
      <w:r w:rsidR="008020DD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40F9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="003C40F9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позволяет использовать данный искусственный интеллект при работе с различными кла</w:t>
      </w:r>
      <w:r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ссами, в том числе с учащимися</w:t>
      </w:r>
      <w:r w:rsidR="003C40F9" w:rsidRPr="00253597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имеющими различный уровень подготовки. </w:t>
      </w:r>
    </w:p>
    <w:p w:rsidR="003C40F9" w:rsidRPr="00253597" w:rsidRDefault="003C40F9" w:rsidP="00D2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F9" w:rsidRDefault="00D2588A" w:rsidP="008A4345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52DD068" wp14:editId="69A0DE80">
            <wp:extent cx="6191250" cy="3935371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93" cy="39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12" w:rsidRDefault="00D47512" w:rsidP="008A4345">
      <w:pPr>
        <w:spacing w:after="0" w:line="240" w:lineRule="auto"/>
      </w:pPr>
    </w:p>
    <w:p w:rsidR="00674152" w:rsidRPr="00674152" w:rsidRDefault="00674152" w:rsidP="00CE32D4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674152">
        <w:t>Нейросети, безусловно,  помогают учителю с подготовкой уроков, но полностью полагаться на ИИ нельзя, он</w:t>
      </w:r>
      <w:r w:rsidR="00CD21C2">
        <w:t>и быстро формируют</w:t>
      </w:r>
      <w:r w:rsidRPr="00674152">
        <w:t xml:space="preserve"> задания, но редактирование нужно </w:t>
      </w:r>
      <w:r w:rsidR="00CD21C2">
        <w:t>проводить обязательно</w:t>
      </w:r>
      <w:r w:rsidRPr="00674152">
        <w:t>, полностью маш</w:t>
      </w:r>
      <w:r w:rsidR="007E69C4">
        <w:t xml:space="preserve">ине доверять нельзя. Но </w:t>
      </w:r>
      <w:r w:rsidRPr="00674152">
        <w:t>на все сто процентов</w:t>
      </w:r>
      <w:r w:rsidR="007E69C4">
        <w:t xml:space="preserve"> можно согласиться</w:t>
      </w:r>
      <w:r w:rsidRPr="00674152">
        <w:t>, чт</w:t>
      </w:r>
      <w:proofErr w:type="gramStart"/>
      <w:r w:rsidRPr="00674152">
        <w:t>о ИИ и</w:t>
      </w:r>
      <w:proofErr w:type="gramEnd"/>
      <w:r w:rsidRPr="00674152">
        <w:t xml:space="preserve">збавляет </w:t>
      </w:r>
      <w:r w:rsidR="007E69C4">
        <w:t xml:space="preserve">учителя </w:t>
      </w:r>
      <w:r w:rsidR="00297ECC">
        <w:t xml:space="preserve">от обыденной </w:t>
      </w:r>
      <w:r w:rsidRPr="00674152">
        <w:t xml:space="preserve"> работы и оптимизирует процесс подготовки к урокам, остаётся больше время на творчество. </w:t>
      </w:r>
      <w:r w:rsidR="00CE32D4">
        <w:t xml:space="preserve"> </w:t>
      </w:r>
      <w:r w:rsidRPr="00674152">
        <w:t>Важно отметить, что выше перечислен</w:t>
      </w:r>
      <w:r w:rsidR="007E69C4">
        <w:t>ы</w:t>
      </w:r>
      <w:r w:rsidRPr="00674152">
        <w:t xml:space="preserve"> лишь</w:t>
      </w:r>
      <w:r w:rsidR="00CE32D4">
        <w:t xml:space="preserve"> некоторые </w:t>
      </w:r>
      <w:r w:rsidRPr="00674152">
        <w:t>платформ</w:t>
      </w:r>
      <w:r w:rsidR="00CE32D4">
        <w:t>ы, позволяющие</w:t>
      </w:r>
      <w:r w:rsidRPr="00674152">
        <w:t xml:space="preserve"> внедрить ИИ в процесс изучения иностранных языков. Как видно, встречаются уже  и отечественные разработки, которые практически  не отличаются по качеству и функционалу от зарубежных аналогов.</w:t>
      </w:r>
    </w:p>
    <w:p w:rsidR="00674152" w:rsidRPr="00674152" w:rsidRDefault="00674152" w:rsidP="00CE32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4152">
        <w:rPr>
          <w:rFonts w:ascii="Times New Roman" w:hAnsi="Times New Roman" w:cs="Times New Roman"/>
          <w:sz w:val="24"/>
          <w:szCs w:val="24"/>
        </w:rPr>
        <w:t xml:space="preserve">В долгосрочной перспективе, интеграция искусственного интеллекта в обучение иностранным языкам имеет </w:t>
      </w:r>
      <w:r w:rsidR="00F33E5E">
        <w:rPr>
          <w:rFonts w:ascii="Times New Roman" w:hAnsi="Times New Roman" w:cs="Times New Roman"/>
          <w:sz w:val="24"/>
          <w:szCs w:val="24"/>
        </w:rPr>
        <w:t>большой потенциал</w:t>
      </w:r>
      <w:r w:rsidRPr="00674152">
        <w:rPr>
          <w:rFonts w:ascii="Times New Roman" w:hAnsi="Times New Roman" w:cs="Times New Roman"/>
          <w:sz w:val="24"/>
          <w:szCs w:val="24"/>
        </w:rPr>
        <w:t xml:space="preserve">. По мере улучшения алгоритмов и расширения возможностей ИИ, можно  ожидать более эффективные, доступные и индивидуализированные методы изучения иностранных языков для всех групп  учащихся. </w:t>
      </w:r>
    </w:p>
    <w:p w:rsidR="00674152" w:rsidRPr="00674152" w:rsidRDefault="00674152" w:rsidP="00CE32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4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свести к минимуму любые риски и получать от использования ИИ в образовании одни только плюсы, необходимо соблюдать баланс между привлечением </w:t>
      </w:r>
      <w:proofErr w:type="spellStart"/>
      <w:r w:rsidRPr="00674152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нейросетей</w:t>
      </w:r>
      <w:proofErr w:type="spellEnd"/>
      <w:r w:rsidRPr="00674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процессу обучения и достаточным присутствием в нем учителей.</w:t>
      </w:r>
      <w:r w:rsidR="007E69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Искусственный интеллект является помощником в преподавании иностранного языка, но общение с учителем исключать категорически нельзя. </w:t>
      </w:r>
    </w:p>
    <w:p w:rsidR="00674152" w:rsidRPr="00674152" w:rsidRDefault="00674152" w:rsidP="00CD21C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152" w:rsidRPr="00674152" w:rsidRDefault="00674152" w:rsidP="006741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4152" w:rsidRDefault="00674152" w:rsidP="00D47512">
      <w:pPr>
        <w:pStyle w:val="a3"/>
        <w:shd w:val="clear" w:color="auto" w:fill="FFFFFF"/>
        <w:spacing w:before="225" w:beforeAutospacing="0" w:after="0" w:afterAutospacing="0"/>
        <w:jc w:val="both"/>
        <w:textAlignment w:val="baseline"/>
        <w:rPr>
          <w:rFonts w:ascii="Arial" w:hAnsi="Arial" w:cs="Arial"/>
          <w:color w:val="7030A0"/>
          <w:sz w:val="21"/>
          <w:szCs w:val="21"/>
        </w:rPr>
      </w:pPr>
    </w:p>
    <w:p w:rsidR="00674152" w:rsidRPr="00CE32D4" w:rsidRDefault="00CE32D4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 w:rsidRPr="00CE32D4">
        <w:rPr>
          <w:b/>
          <w:i/>
        </w:rPr>
        <w:t>Источники:</w:t>
      </w:r>
    </w:p>
    <w:p w:rsidR="00674152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16" w:history="1">
        <w:r w:rsidR="00C35864" w:rsidRPr="00402A95">
          <w:rPr>
            <w:rStyle w:val="a4"/>
          </w:rPr>
          <w:t>https://media.foxford.ru/articles/neyroseti-v-obrazovanii</w:t>
        </w:r>
      </w:hyperlink>
    </w:p>
    <w:p w:rsidR="00C35864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17" w:history="1">
        <w:r w:rsidR="00C35864" w:rsidRPr="00402A95">
          <w:rPr>
            <w:rStyle w:val="a4"/>
          </w:rPr>
          <w:t>https://neuro-seti.ru/</w:t>
        </w:r>
      </w:hyperlink>
    </w:p>
    <w:p w:rsidR="00402A95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18" w:history="1">
        <w:r w:rsidR="00402A95" w:rsidRPr="00402A95">
          <w:rPr>
            <w:rStyle w:val="a4"/>
          </w:rPr>
          <w:t>https://урок.рф/library/ispolzovanie_nejrosetej_v_obuchenii_anglijskomu_ya_150720.html</w:t>
        </w:r>
      </w:hyperlink>
    </w:p>
    <w:p w:rsidR="00C35864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19" w:history="1">
        <w:r w:rsidR="00402A95" w:rsidRPr="00402A95">
          <w:rPr>
            <w:rStyle w:val="a4"/>
          </w:rPr>
          <w:t>https://dzen.ru/a/ZAHoIKNWYGXN5dIW</w:t>
        </w:r>
      </w:hyperlink>
    </w:p>
    <w:p w:rsidR="00402A95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20" w:history="1">
        <w:r w:rsidR="00402A95" w:rsidRPr="00402A95">
          <w:rPr>
            <w:rStyle w:val="a4"/>
          </w:rPr>
          <w:t>https://blog.progressme.ru/resheniya/kak-ispolzovat-chatgpt-i-drugie-ai-v-prepodavanii-yazykov-gotovye-shablony-i-uroki/</w:t>
        </w:r>
      </w:hyperlink>
    </w:p>
    <w:p w:rsidR="00402A95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21" w:history="1">
        <w:r w:rsidR="00402A95" w:rsidRPr="00402A95">
          <w:rPr>
            <w:rStyle w:val="a4"/>
          </w:rPr>
          <w:t>https://infourok.ru/avtorskaya-statya-ispolzovanie-vozmozhnostej-iskusstvennogo-intellekta-pri-podgotovke-k-urokam-inostrannogo-yazyka-6840403.html</w:t>
        </w:r>
      </w:hyperlink>
    </w:p>
    <w:p w:rsidR="00402A95" w:rsidRPr="00402A95" w:rsidRDefault="00F63038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  <w:hyperlink r:id="rId22" w:history="1">
        <w:r w:rsidR="00402A95" w:rsidRPr="00402A95">
          <w:rPr>
            <w:rStyle w:val="a4"/>
          </w:rPr>
          <w:t>https://multiurok.ru/files/primenenie-tekhnologii-iskusstvennogo-intellekta-v.html</w:t>
        </w:r>
      </w:hyperlink>
    </w:p>
    <w:p w:rsidR="00402A95" w:rsidRPr="00402A95" w:rsidRDefault="00402A95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p w:rsidR="00674152" w:rsidRPr="00402A95" w:rsidRDefault="00674152" w:rsidP="00402A9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</w:rPr>
      </w:pPr>
    </w:p>
    <w:sectPr w:rsidR="00674152" w:rsidRPr="00402A95" w:rsidSect="008A434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8" w:rsidRDefault="00F63038" w:rsidP="003C40F9">
      <w:pPr>
        <w:spacing w:after="0" w:line="240" w:lineRule="auto"/>
      </w:pPr>
      <w:r>
        <w:separator/>
      </w:r>
    </w:p>
  </w:endnote>
  <w:endnote w:type="continuationSeparator" w:id="0">
    <w:p w:rsidR="00F63038" w:rsidRDefault="00F63038" w:rsidP="003C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8" w:rsidRDefault="00F63038" w:rsidP="003C40F9">
      <w:pPr>
        <w:spacing w:after="0" w:line="240" w:lineRule="auto"/>
      </w:pPr>
      <w:r>
        <w:separator/>
      </w:r>
    </w:p>
  </w:footnote>
  <w:footnote w:type="continuationSeparator" w:id="0">
    <w:p w:rsidR="00F63038" w:rsidRDefault="00F63038" w:rsidP="003C4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0E"/>
    <w:multiLevelType w:val="multilevel"/>
    <w:tmpl w:val="2528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629BA"/>
    <w:multiLevelType w:val="multilevel"/>
    <w:tmpl w:val="EC5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45"/>
    <w:rsid w:val="001940DE"/>
    <w:rsid w:val="001E04D7"/>
    <w:rsid w:val="00253597"/>
    <w:rsid w:val="00297ECC"/>
    <w:rsid w:val="003C40F9"/>
    <w:rsid w:val="00402A95"/>
    <w:rsid w:val="00472059"/>
    <w:rsid w:val="00506589"/>
    <w:rsid w:val="00535A01"/>
    <w:rsid w:val="005C248B"/>
    <w:rsid w:val="00610BF1"/>
    <w:rsid w:val="00674152"/>
    <w:rsid w:val="00741423"/>
    <w:rsid w:val="00770C98"/>
    <w:rsid w:val="007E69C4"/>
    <w:rsid w:val="008020DD"/>
    <w:rsid w:val="008A4345"/>
    <w:rsid w:val="00972C50"/>
    <w:rsid w:val="009A26FE"/>
    <w:rsid w:val="009B352E"/>
    <w:rsid w:val="00AE2373"/>
    <w:rsid w:val="00B22ED0"/>
    <w:rsid w:val="00C35864"/>
    <w:rsid w:val="00CD21C2"/>
    <w:rsid w:val="00CE32D4"/>
    <w:rsid w:val="00D012C4"/>
    <w:rsid w:val="00D2588A"/>
    <w:rsid w:val="00D47512"/>
    <w:rsid w:val="00D65EE6"/>
    <w:rsid w:val="00E521F5"/>
    <w:rsid w:val="00F33E5E"/>
    <w:rsid w:val="00F37E8B"/>
    <w:rsid w:val="00F63038"/>
    <w:rsid w:val="00F77393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5"/>
  </w:style>
  <w:style w:type="paragraph" w:styleId="1">
    <w:name w:val="heading 1"/>
    <w:basedOn w:val="a"/>
    <w:next w:val="a"/>
    <w:link w:val="10"/>
    <w:uiPriority w:val="9"/>
    <w:qFormat/>
    <w:rsid w:val="00D2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0F9"/>
    <w:rPr>
      <w:color w:val="0000FF"/>
      <w:u w:val="single"/>
    </w:rPr>
  </w:style>
  <w:style w:type="character" w:customStyle="1" w:styleId="badge">
    <w:name w:val="badge"/>
    <w:basedOn w:val="a0"/>
    <w:rsid w:val="003C40F9"/>
  </w:style>
  <w:style w:type="paragraph" w:customStyle="1" w:styleId="stk-reset">
    <w:name w:val="stk-reset"/>
    <w:basedOn w:val="a"/>
    <w:rsid w:val="003C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0F9"/>
  </w:style>
  <w:style w:type="paragraph" w:styleId="a7">
    <w:name w:val="footer"/>
    <w:basedOn w:val="a"/>
    <w:link w:val="a8"/>
    <w:uiPriority w:val="99"/>
    <w:unhideWhenUsed/>
    <w:rsid w:val="003C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0F9"/>
  </w:style>
  <w:style w:type="paragraph" w:styleId="a9">
    <w:name w:val="Balloon Text"/>
    <w:basedOn w:val="a"/>
    <w:link w:val="aa"/>
    <w:uiPriority w:val="99"/>
    <w:semiHidden/>
    <w:unhideWhenUsed/>
    <w:rsid w:val="009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6741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45"/>
  </w:style>
  <w:style w:type="paragraph" w:styleId="1">
    <w:name w:val="heading 1"/>
    <w:basedOn w:val="a"/>
    <w:next w:val="a"/>
    <w:link w:val="10"/>
    <w:uiPriority w:val="9"/>
    <w:qFormat/>
    <w:rsid w:val="00D2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0F9"/>
    <w:rPr>
      <w:color w:val="0000FF"/>
      <w:u w:val="single"/>
    </w:rPr>
  </w:style>
  <w:style w:type="character" w:customStyle="1" w:styleId="badge">
    <w:name w:val="badge"/>
    <w:basedOn w:val="a0"/>
    <w:rsid w:val="003C40F9"/>
  </w:style>
  <w:style w:type="paragraph" w:customStyle="1" w:styleId="stk-reset">
    <w:name w:val="stk-reset"/>
    <w:basedOn w:val="a"/>
    <w:rsid w:val="003C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0F9"/>
  </w:style>
  <w:style w:type="paragraph" w:styleId="a7">
    <w:name w:val="footer"/>
    <w:basedOn w:val="a"/>
    <w:link w:val="a8"/>
    <w:uiPriority w:val="99"/>
    <w:unhideWhenUsed/>
    <w:rsid w:val="003C4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40F9"/>
  </w:style>
  <w:style w:type="paragraph" w:styleId="a9">
    <w:name w:val="Balloon Text"/>
    <w:basedOn w:val="a"/>
    <w:link w:val="aa"/>
    <w:uiPriority w:val="99"/>
    <w:semiHidden/>
    <w:unhideWhenUsed/>
    <w:rsid w:val="009B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674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&#1091;&#1088;&#1086;&#1082;.&#1088;&#1092;/library/ispolzovanie_nejrosetej_v_obuchenii_anglijskomu_ya_1507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avtorskaya-statya-ispolzovanie-vozmozhnostej-iskusstvennogo-intellekta-pri-podgotovke-k-urokam-inostrannogo-yazyka-6840403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neuro-set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foxford.ru/articles/neyroseti-v-obrazovanii" TargetMode="External"/><Relationship Id="rId20" Type="http://schemas.openxmlformats.org/officeDocument/2006/relationships/hyperlink" Target="https://blog.progressme.ru/resheniya/kak-ispolzovat-chatgpt-i-drugie-ai-v-prepodavanii-yazykov-gotovye-shablony-i-uro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radescope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dzen.ru/a/ZAHoIKNWYGXN5dI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multiurok.ru/files/primenenie-tekhnologii-iskusstvennogo-intellekta-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8E881-C63F-4265-8616-45CE4D91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23</cp:revision>
  <cp:lastPrinted>2024-01-07T20:18:00Z</cp:lastPrinted>
  <dcterms:created xsi:type="dcterms:W3CDTF">2024-01-07T20:13:00Z</dcterms:created>
  <dcterms:modified xsi:type="dcterms:W3CDTF">2024-01-08T21:09:00Z</dcterms:modified>
</cp:coreProperties>
</file>