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AB" w:rsidRDefault="002719AB" w:rsidP="00FE022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86CBA" w:rsidRPr="00786CBA" w:rsidRDefault="00786CBA" w:rsidP="002719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CB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образовательных результатов младших школьников в </w:t>
      </w:r>
      <w:r w:rsidR="002719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86CBA">
        <w:rPr>
          <w:rFonts w:ascii="Times New Roman" w:eastAsia="Times New Roman" w:hAnsi="Times New Roman" w:cs="Times New Roman"/>
          <w:b/>
          <w:sz w:val="24"/>
          <w:szCs w:val="24"/>
        </w:rPr>
        <w:t>соответствии с требованиями ФГОС НОО по литературному чтению</w:t>
      </w:r>
    </w:p>
    <w:p w:rsidR="00786CBA" w:rsidRPr="00786CBA" w:rsidRDefault="00786CBA" w:rsidP="0078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6CBA" w:rsidRPr="00786CBA" w:rsidRDefault="00786CBA" w:rsidP="0078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CBA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начальных </w:t>
      </w:r>
      <w:r w:rsidR="00FE022A">
        <w:rPr>
          <w:rFonts w:ascii="Times New Roman" w:eastAsia="Times New Roman" w:hAnsi="Times New Roman" w:cs="Times New Roman"/>
          <w:b/>
          <w:sz w:val="24"/>
          <w:szCs w:val="24"/>
        </w:rPr>
        <w:t>классов МОУ «СОШ № 7» г. Саянска</w:t>
      </w:r>
      <w:r w:rsidRPr="00786CB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86CBA" w:rsidRPr="00786CBA" w:rsidRDefault="00786CBA" w:rsidP="0078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CBA">
        <w:rPr>
          <w:rFonts w:ascii="Times New Roman" w:eastAsia="Times New Roman" w:hAnsi="Times New Roman" w:cs="Times New Roman"/>
          <w:b/>
          <w:sz w:val="24"/>
          <w:szCs w:val="24"/>
        </w:rPr>
        <w:t>Смолина Марина Николаевна</w:t>
      </w:r>
    </w:p>
    <w:p w:rsidR="00786CBA" w:rsidRPr="00786CBA" w:rsidRDefault="00786CBA" w:rsidP="0078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CBA" w:rsidRDefault="00786CBA" w:rsidP="0078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1–4-х классах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развития личности младшего школьника. Оценивание образовательных результатов является  существенной составляющей процесса обучения и одной из важных задач педагогической деятельности учителя. Проверке и оцениванию подлежат обобщенные показатели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(учебные компетенции):</w:t>
      </w:r>
    </w:p>
    <w:p w:rsidR="00786CBA" w:rsidRDefault="00786CBA" w:rsidP="00786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навык чтения.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CBA" w:rsidRDefault="00786CBA" w:rsidP="00786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начитанность.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CBA" w:rsidRDefault="00786CBA" w:rsidP="00786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умения работать с книгой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(определение и выбор книг по жанрам, авторам, темам и т.д.); знание элементов книги.</w:t>
      </w:r>
    </w:p>
    <w:p w:rsidR="00786CBA" w:rsidRDefault="00786CBA" w:rsidP="00786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Для оценивания  образовательных результатов по литературному чтению применяются разнообразные  виды работ.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6CBA" w:rsidRDefault="00786CBA" w:rsidP="00786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Тесты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требуют от учащихся хорошей подготовки, самостоятельности, знания изученных произведений и предполагают выбор одного ответа из ряда предложенных. Каждый тест состоит из заданий разной сложности. Оценивание  производится в баллах. </w:t>
      </w:r>
    </w:p>
    <w:p w:rsidR="00786CBA" w:rsidRDefault="00786CBA" w:rsidP="00786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Литературные диктанты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помогают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оценивать  литературную эрудиции учащихся, позволяют  проверить и повысить грамотность учащихся. Диктанты можно разделить на три вида: лексические, информационные и литературоведческие.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диктантов проводится учащимися самостоятельно с использованием учебника и учебной хрестоматии.</w:t>
      </w:r>
    </w:p>
    <w:p w:rsidR="00786CBA" w:rsidRDefault="00786CBA" w:rsidP="00786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Диагностические задания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позволяют выявить не только уровень усвоения учебного материала, но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и читательской деятельности (умение учащихся самостоятельно находить способ  решения учебной задачи, составлять алгоритмы учебных действий, осуществлять самоконтроль и самооценку и т.д.).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производится в баллах.</w:t>
      </w:r>
    </w:p>
    <w:p w:rsidR="00786CBA" w:rsidRDefault="00786CBA" w:rsidP="00786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Проверка навыков чтения и понимания прочитанного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проводится регулярно.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проверки темпа, способа, правильности чтения вслух и понимания текста можно отразить в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2"/>
        <w:gridCol w:w="619"/>
        <w:gridCol w:w="767"/>
        <w:gridCol w:w="754"/>
        <w:gridCol w:w="1463"/>
        <w:gridCol w:w="1759"/>
        <w:gridCol w:w="1846"/>
        <w:gridCol w:w="985"/>
      </w:tblGrid>
      <w:tr w:rsidR="00786CBA" w:rsidTr="00786C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учащегося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чтения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Темп (количество слов)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Правильность (количество ошибок)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прочитанного (ответы на вопросы)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786CBA" w:rsidTr="00786C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Слог + слово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результатов навыка чтения молча можно вести в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7"/>
        <w:gridCol w:w="2550"/>
        <w:gridCol w:w="3628"/>
        <w:gridCol w:w="1191"/>
      </w:tblGrid>
      <w:tr w:rsidR="00786CBA" w:rsidTr="00786CBA">
        <w:trPr>
          <w:tblCellSpacing w:w="0" w:type="dxa"/>
          <w:jc w:val="center"/>
        </w:trPr>
        <w:tc>
          <w:tcPr>
            <w:tcW w:w="20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ученика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Темп (количество слов)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Понимание прочитанного (ответы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на вопросы)</w:t>
            </w:r>
          </w:p>
        </w:tc>
        <w:tc>
          <w:tcPr>
            <w:tcW w:w="11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CBA" w:rsidRDefault="0078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</w:tbl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1-м классе используются словесные оценки: «Читаешь хорошо»; «Читаешь хорошо, но есть ошибки»; «Читаешь пока медленно и с ошибками, поэтому надо больше читать».  Со второго класса вводится отметка. </w:t>
      </w:r>
      <w:r w:rsidR="00FE022A">
        <w:rPr>
          <w:rFonts w:ascii="Times New Roman" w:eastAsia="Times New Roman" w:hAnsi="Times New Roman" w:cs="Times New Roman"/>
          <w:sz w:val="24"/>
          <w:szCs w:val="24"/>
        </w:rPr>
        <w:t>Детей знакомлю с критериями оценки по четвертям в соответствии с количеством слов, прочитанными за минуту.</w:t>
      </w:r>
    </w:p>
    <w:p w:rsidR="00FE022A" w:rsidRDefault="00FE022A" w:rsidP="00FE0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Ориентировочные показатели по скорости чтения в начальных классах</w:t>
      </w:r>
      <w:r w:rsidR="006E01DF" w:rsidRPr="006E01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(нормы)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 класс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1 полугодие: 25 - 30 слов в минуту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2 полугодие: 30-40 слов в минуту, в классах и школах повышенного уровня возможен 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более высокий темп чтения – от 60 слов в минуту.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 класс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1 полугодие: 40-50 слов в минуту, в классах и школах повышенного уровня возможен более высокий темп чтения- 85-90 слов в минуту.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 полугодие: 50-60 слов в минуту, в классах и школах повышенного уровня возможен более высокий темп – 90-95 сл./мин.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 класс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1 полугодие: 60-70 сл./мин.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 полугодие: 70 80 сл./мин.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 классах и школах повышенного уровня возможен более высокий темп – 95 – 105 сл./мин.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Темп чтения про себя на 20 и более слов быстрее, чем при чтении вслух.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 класс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1 полугодие: 80-90 сл./мин 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 полугодие: 100-120 сл./мин.</w:t>
      </w:r>
      <w:r w:rsidRPr="00FE0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Темп чтения про себя на 50 и более слов быстрее, чем при чтение вслух.</w:t>
      </w:r>
    </w:p>
    <w:p w:rsidR="00FE022A" w:rsidRPr="00FE022A" w:rsidRDefault="00FE022A" w:rsidP="00FE0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22A" w:rsidRPr="00FE022A" w:rsidRDefault="00FE022A" w:rsidP="006E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 проверке </w:t>
      </w:r>
      <w:bookmarkStart w:id="0" w:name="YANDEX_18"/>
      <w:bookmarkEnd w:id="0"/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техники </w:t>
      </w:r>
      <w:bookmarkStart w:id="1" w:name="YANDEX_19"/>
      <w:bookmarkEnd w:id="1"/>
      <w:r w:rsidRPr="00FE022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 (количество слов в минуту)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701"/>
        <w:gridCol w:w="1826"/>
        <w:gridCol w:w="1898"/>
        <w:gridCol w:w="1856"/>
      </w:tblGrid>
      <w:tr w:rsidR="00FE022A" w:rsidRPr="00FE022A" w:rsidTr="00FE022A"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Оценка</w:t>
            </w:r>
          </w:p>
        </w:tc>
        <w:tc>
          <w:tcPr>
            <w:tcW w:w="72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Учебные четверти</w:t>
            </w:r>
          </w:p>
        </w:tc>
      </w:tr>
      <w:tr w:rsidR="00FE022A" w:rsidRPr="00FE022A" w:rsidTr="00FE022A"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Начало уч. года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II модуль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IVмодуль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FE022A" w:rsidRPr="00FE022A" w:rsidTr="00FE022A">
        <w:tc>
          <w:tcPr>
            <w:tcW w:w="9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Первый класс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20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35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40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16–20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26–35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31–40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10–15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20–25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25–30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10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20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25 слов</w:t>
            </w:r>
          </w:p>
        </w:tc>
      </w:tr>
      <w:tr w:rsidR="00FE022A" w:rsidRPr="00FE022A" w:rsidTr="00FE022A">
        <w:tc>
          <w:tcPr>
            <w:tcW w:w="9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Второй класс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45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55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65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70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35–45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40–55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50–65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55–70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25–34 слова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25–39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35–49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40–54 слова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25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25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35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40 слов</w:t>
            </w:r>
          </w:p>
        </w:tc>
      </w:tr>
      <w:tr w:rsidR="00FE022A" w:rsidRPr="00FE022A" w:rsidTr="00FE022A">
        <w:tc>
          <w:tcPr>
            <w:tcW w:w="9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Третий класс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70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75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85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90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55–70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60–75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70–85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75–90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40–54 слова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45–59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55–69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60–74 слова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40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45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55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60 слов</w:t>
            </w:r>
          </w:p>
        </w:tc>
      </w:tr>
      <w:tr w:rsidR="00FE022A" w:rsidRPr="00FE022A" w:rsidTr="00FE022A">
        <w:tc>
          <w:tcPr>
            <w:tcW w:w="9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Четвертый класс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90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100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110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больше 120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75–90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85–100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95–110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105–120 слов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65–74 слова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70–84 слова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80–94 слова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90–104 слова</w:t>
            </w:r>
          </w:p>
        </w:tc>
      </w:tr>
      <w:tr w:rsidR="00FE022A" w:rsidRPr="00FE022A" w:rsidTr="00FE022A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65 слов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70 слов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80 слов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022A" w:rsidRPr="00FE022A" w:rsidRDefault="00FE022A" w:rsidP="00FE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022A">
              <w:rPr>
                <w:rFonts w:ascii="Times New Roman" w:eastAsia="Times New Roman" w:hAnsi="Times New Roman" w:cs="Times New Roman"/>
                <w:szCs w:val="24"/>
              </w:rPr>
              <w:t>меньше 90 слов</w:t>
            </w:r>
          </w:p>
        </w:tc>
      </w:tr>
    </w:tbl>
    <w:p w:rsidR="00FE022A" w:rsidRDefault="00FE022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Важно формировать у детей умение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самостоятельное наблюдение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продвижения  техники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чтения по результатам проверки  в конце модуля.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Самодиагностика сводится к определению уровня по шкале (от 1 до 16) по количеству  слов прочитанных за минуту. В итоге дети видят свою успешность или не успешность, делают </w:t>
      </w:r>
      <w:r w:rsidR="00C36C2E">
        <w:rPr>
          <w:rFonts w:ascii="Times New Roman" w:eastAsia="Times New Roman" w:hAnsi="Times New Roman" w:cs="Times New Roman"/>
          <w:sz w:val="24"/>
          <w:szCs w:val="24"/>
        </w:rPr>
        <w:t>для себя соответствующие выводы, наглядно наблюдают степень повышения или понижения уровня своих результатов.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81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9625" cy="828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модуль          2 модуль        3 модуль    4 модуль      5 модуль (год)</w:t>
      </w:r>
    </w:p>
    <w:p w:rsidR="00786CBA" w:rsidRDefault="00786CBA" w:rsidP="00786CBA">
      <w:pPr>
        <w:ind w:left="720"/>
        <w:contextualSpacing/>
        <w:rPr>
          <w:b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45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</w:tblGrid>
      <w:tr w:rsidR="00786CBA" w:rsidTr="00786CBA">
        <w:tc>
          <w:tcPr>
            <w:tcW w:w="9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11-20           31-40              51-60           71-80          91-100             111-120     131-140       161-180</w:t>
            </w:r>
          </w:p>
        </w:tc>
      </w:tr>
      <w:tr w:rsidR="00786CBA" w:rsidTr="00786C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ind w:left="-284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20-30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41-50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61-70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81-90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101-110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121-130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141-150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A" w:rsidRDefault="00786CBA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181-200</w:t>
            </w:r>
          </w:p>
        </w:tc>
      </w:tr>
      <w:tr w:rsidR="00786CBA" w:rsidTr="00786C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A" w:rsidRDefault="00786CBA">
            <w:pPr>
              <w:tabs>
                <w:tab w:val="left" w:pos="2685"/>
              </w:tabs>
              <w:rPr>
                <w:b/>
                <w:lang w:eastAsia="en-US"/>
              </w:rPr>
            </w:pPr>
          </w:p>
        </w:tc>
      </w:tr>
    </w:tbl>
    <w:p w:rsidR="00786CBA" w:rsidRDefault="00786CBA" w:rsidP="00786CBA">
      <w:pPr>
        <w:tabs>
          <w:tab w:val="left" w:pos="301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1     2     3      4       5      6      7      8      9    10    11    12    13    14    15    16    </w:t>
      </w:r>
    </w:p>
    <w:p w:rsidR="00786CBA" w:rsidRDefault="00786CBA" w:rsidP="00786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выразительности чтения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проверяется по подготовленному тексту. Контроль может быть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текущим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проверке домашнего задания)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итоговым.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Оценивание проходит по критериям.  Критерии разрабатываются  самими учащимися, они не «привязаны» к «пятибалльной» шкале. Дети разрабатывают критерии и другим видам работы на уроках литературного чтения – выразительному чтению наизусть, творческим работам.</w:t>
      </w:r>
    </w:p>
    <w:p w:rsidR="00786CBA" w:rsidRDefault="00786CBA" w:rsidP="00786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уровня начитанности и читательских умений работать с текстом художественного произведения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носят комплексный характер и соответствуют требованиям программы на каждом этапе обучения. Содержание работ: вопросы открытого характера, выявляющие знания о произведении, героях, событиях, жанре и теме; фрагменты (отрывки, абзацы, эпизоды) изученного произведения, анализ которых позволяет назвать произведение (фамилию автора и заголовок), указать героев и объяснить их поступки, найти художественные средства и объяснить их роль. 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Умение работать с текстом, составлять план, объяснить значение слова проверяется во ВПР.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Большая работа проводится с родителями на родительских собраниях по развитию читательского интереса у детей. Беседы с детьми о значимости чтения и необходимости читать книги заканчиваются рекомендациями для детей и родителей.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Помогают в работе по контролю домашнего чтения читательские дневники, в которых дети </w:t>
      </w:r>
      <w:r w:rsidR="00C36C2E">
        <w:rPr>
          <w:rFonts w:ascii="Times New Roman" w:eastAsia="Times New Roman" w:hAnsi="Times New Roman" w:cs="Times New Roman"/>
          <w:sz w:val="24"/>
          <w:szCs w:val="24"/>
        </w:rPr>
        <w:t xml:space="preserve">отражают не только объем, но и своё отношение </w:t>
      </w:r>
      <w:r>
        <w:rPr>
          <w:rFonts w:ascii="Times New Roman" w:eastAsia="Times New Roman" w:hAnsi="Times New Roman" w:cs="Times New Roman"/>
          <w:sz w:val="24"/>
          <w:szCs w:val="24"/>
        </w:rPr>
        <w:t>к прочитанному.</w:t>
      </w:r>
      <w:r w:rsidR="00C36C2E">
        <w:rPr>
          <w:rFonts w:ascii="Times New Roman" w:eastAsia="Times New Roman" w:hAnsi="Times New Roman" w:cs="Times New Roman"/>
          <w:sz w:val="24"/>
          <w:szCs w:val="24"/>
        </w:rPr>
        <w:t xml:space="preserve"> В читательском дневнике содержится дополнительная колонка для родительского контроля, который подкрепляется подписью родителя.</w:t>
      </w:r>
    </w:p>
    <w:p w:rsidR="00786CBA" w:rsidRDefault="00786CBA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систематичной и регулярной  работы по контролю и диагностики, привитию любви к чтению наблюдается: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динамика формирования первоначальных основ читательской компетенции младших школьников: наблюдается повышение уровня развития навыков беглого, осмысленного, выразительного чтения; изменение отношения родителей к организации семейного чтения в положительную сторону по результатам входящего и итогового анкетирования; повышение мотивации читательской активности родителей и обучающихся через совместную деятельность.; высокая степень заинтересованности родителей в решении проблемы формирования читательской компетенции: участие во внеклассных мероприятиях, родительских собраниях, организации совместной досуговой деятельности.</w:t>
      </w:r>
    </w:p>
    <w:p w:rsidR="006E01DF" w:rsidRPr="006E01DF" w:rsidRDefault="006E01DF" w:rsidP="006E01D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Привожу резу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льтаты своей работы по чтению в </w:t>
      </w:r>
      <w:bookmarkStart w:id="2" w:name="_GoBack"/>
      <w:bookmarkEnd w:id="2"/>
      <w:r w:rsidRPr="006E01DF">
        <w:rPr>
          <w:rFonts w:ascii="Times New Roman" w:eastAsiaTheme="minorHAnsi" w:hAnsi="Times New Roman" w:cs="Times New Roman"/>
          <w:sz w:val="24"/>
          <w:szCs w:val="24"/>
          <w:lang w:eastAsia="en-US"/>
        </w:rPr>
        <w:t>1 классе.</w:t>
      </w:r>
    </w:p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F">
        <w:rPr>
          <w:rFonts w:ascii="Times New Roman" w:eastAsia="Times New Roman" w:hAnsi="Times New Roman" w:cs="Times New Roman"/>
          <w:sz w:val="24"/>
          <w:szCs w:val="24"/>
        </w:rPr>
        <w:t xml:space="preserve">Проверка техники чтения учащихся 1 </w:t>
      </w:r>
      <w:proofErr w:type="gramStart"/>
      <w:r w:rsidRPr="006E01D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E01DF">
        <w:rPr>
          <w:rFonts w:ascii="Times New Roman" w:eastAsia="Times New Roman" w:hAnsi="Times New Roman" w:cs="Times New Roman"/>
          <w:sz w:val="24"/>
          <w:szCs w:val="24"/>
        </w:rPr>
        <w:t xml:space="preserve"> класса (промежуточная аттестация) </w:t>
      </w:r>
      <w:r w:rsidRPr="006E01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1DF" w:rsidRPr="006E01DF" w:rsidRDefault="006E01DF" w:rsidP="006E01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F">
        <w:rPr>
          <w:rFonts w:ascii="Times New Roman" w:eastAsiaTheme="minorHAnsi" w:hAnsi="Times New Roman" w:cs="Times New Roman"/>
          <w:sz w:val="24"/>
          <w:szCs w:val="24"/>
          <w:lang w:eastAsia="en-US"/>
        </w:rPr>
        <w:t>*Текст для проверки техники чтения: Л. Толстой Дедушка. Про кошку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66"/>
        <w:gridCol w:w="568"/>
        <w:gridCol w:w="567"/>
        <w:gridCol w:w="708"/>
        <w:gridCol w:w="709"/>
        <w:gridCol w:w="992"/>
        <w:gridCol w:w="993"/>
        <w:gridCol w:w="567"/>
        <w:gridCol w:w="708"/>
        <w:gridCol w:w="709"/>
        <w:gridCol w:w="540"/>
      </w:tblGrid>
      <w:tr w:rsidR="006E01DF" w:rsidRPr="006E01DF" w:rsidTr="006E01DF">
        <w:tc>
          <w:tcPr>
            <w:tcW w:w="735" w:type="dxa"/>
            <w:vMerge w:val="restart"/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Фамилия, имя ученика</w:t>
            </w: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6E01DF" w:rsidRPr="006E01DF" w:rsidRDefault="006E01DF" w:rsidP="00F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Способ чтения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Правильность чтения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Темп чтения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выразительность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Понимание</w:t>
            </w: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прочитанного</w:t>
            </w:r>
          </w:p>
        </w:tc>
      </w:tr>
      <w:tr w:rsidR="006E01DF" w:rsidRPr="006E01DF" w:rsidTr="006E01DF">
        <w:trPr>
          <w:trHeight w:val="920"/>
        </w:trPr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По буквам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Слоговое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Слог плюс слово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Целыми словами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Без ошибок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Виды ошибок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осознанность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пересказ</w:t>
            </w:r>
          </w:p>
        </w:tc>
      </w:tr>
      <w:tr w:rsidR="006E01DF" w:rsidRPr="006E01DF" w:rsidTr="006E01DF">
        <w:tc>
          <w:tcPr>
            <w:tcW w:w="2801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 xml:space="preserve">                                 Итого</w:t>
            </w:r>
          </w:p>
        </w:tc>
        <w:tc>
          <w:tcPr>
            <w:tcW w:w="56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01DF" w:rsidRPr="006E01DF" w:rsidTr="00FD01EC">
        <w:tc>
          <w:tcPr>
            <w:tcW w:w="2801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Выше нормы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44%</w:t>
            </w:r>
          </w:p>
        </w:tc>
        <w:tc>
          <w:tcPr>
            <w:tcW w:w="4509" w:type="dxa"/>
            <w:gridSpan w:val="6"/>
            <w:vMerge w:val="restart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FD01EC">
        <w:tc>
          <w:tcPr>
            <w:tcW w:w="2801" w:type="dxa"/>
            <w:gridSpan w:val="2"/>
            <w:shd w:val="clear" w:color="auto" w:fill="auto"/>
          </w:tcPr>
          <w:p w:rsidR="006E01DF" w:rsidRPr="006E01DF" w:rsidRDefault="006E01DF" w:rsidP="00FD01EC">
            <w:pPr>
              <w:tabs>
                <w:tab w:val="center" w:pos="1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 xml:space="preserve">Норма </w:t>
            </w:r>
            <w:r w:rsidRPr="006E01DF">
              <w:rPr>
                <w:rFonts w:ascii="Times New Roman" w:eastAsia="Times New Roman" w:hAnsi="Times New Roman" w:cs="Times New Roman"/>
                <w:b/>
              </w:rPr>
              <w:tab/>
              <w:t>(20-25 слов в мин)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16%</w:t>
            </w:r>
          </w:p>
        </w:tc>
        <w:tc>
          <w:tcPr>
            <w:tcW w:w="4509" w:type="dxa"/>
            <w:gridSpan w:val="6"/>
            <w:vMerge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FD01EC">
        <w:tc>
          <w:tcPr>
            <w:tcW w:w="2801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Ниже нормы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36 %</w:t>
            </w:r>
          </w:p>
        </w:tc>
        <w:tc>
          <w:tcPr>
            <w:tcW w:w="4509" w:type="dxa"/>
            <w:gridSpan w:val="6"/>
            <w:vMerge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6E01DF">
        <w:trPr>
          <w:trHeight w:val="70"/>
        </w:trPr>
        <w:tc>
          <w:tcPr>
            <w:tcW w:w="2801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Не читают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4 %</w:t>
            </w:r>
          </w:p>
        </w:tc>
        <w:tc>
          <w:tcPr>
            <w:tcW w:w="4509" w:type="dxa"/>
            <w:gridSpan w:val="6"/>
            <w:vMerge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1DF" w:rsidRPr="006E01DF" w:rsidRDefault="006E01DF" w:rsidP="006E01D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F">
        <w:rPr>
          <w:rFonts w:ascii="Times New Roman" w:eastAsia="Times New Roman" w:hAnsi="Times New Roman" w:cs="Times New Roman"/>
          <w:sz w:val="24"/>
          <w:szCs w:val="24"/>
        </w:rPr>
        <w:t xml:space="preserve">Проверка техники чтения учащихся 1 </w:t>
      </w:r>
      <w:proofErr w:type="gramStart"/>
      <w:r w:rsidRPr="006E01D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E01DF">
        <w:rPr>
          <w:rFonts w:ascii="Times New Roman" w:eastAsia="Times New Roman" w:hAnsi="Times New Roman" w:cs="Times New Roman"/>
          <w:sz w:val="24"/>
          <w:szCs w:val="24"/>
        </w:rPr>
        <w:t xml:space="preserve"> класса (итоговая аттестация знаний)                                           </w:t>
      </w:r>
    </w:p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DF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proofErr w:type="gramStart"/>
      <w:r w:rsidRPr="006E01DF">
        <w:rPr>
          <w:rFonts w:ascii="Times New Roman" w:eastAsia="Times New Roman" w:hAnsi="Times New Roman" w:cs="Times New Roman"/>
          <w:sz w:val="24"/>
          <w:szCs w:val="24"/>
        </w:rPr>
        <w:t>Текст  для</w:t>
      </w:r>
      <w:proofErr w:type="gramEnd"/>
      <w:r w:rsidRPr="006E01DF">
        <w:rPr>
          <w:rFonts w:ascii="Times New Roman" w:eastAsia="Times New Roman" w:hAnsi="Times New Roman" w:cs="Times New Roman"/>
          <w:sz w:val="24"/>
          <w:szCs w:val="24"/>
        </w:rPr>
        <w:t xml:space="preserve"> проверки техники чтения: В. Сухомлинский. Старый пес.   </w:t>
      </w:r>
    </w:p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66"/>
        <w:gridCol w:w="567"/>
        <w:gridCol w:w="850"/>
        <w:gridCol w:w="1134"/>
        <w:gridCol w:w="992"/>
        <w:gridCol w:w="993"/>
        <w:gridCol w:w="567"/>
        <w:gridCol w:w="708"/>
        <w:gridCol w:w="709"/>
        <w:gridCol w:w="567"/>
      </w:tblGrid>
      <w:tr w:rsidR="006E01DF" w:rsidRPr="006E01DF" w:rsidTr="006E01DF">
        <w:tc>
          <w:tcPr>
            <w:tcW w:w="736" w:type="dxa"/>
            <w:vMerge w:val="restart"/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Фамилия, имя ученика</w:t>
            </w: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Способ чтения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Правильность чтения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Темп чтения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выразительность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Понимание</w:t>
            </w:r>
          </w:p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прочитанного</w:t>
            </w:r>
          </w:p>
        </w:tc>
      </w:tr>
      <w:tr w:rsidR="006E01DF" w:rsidRPr="006E01DF" w:rsidTr="006E01DF">
        <w:trPr>
          <w:trHeight w:val="690"/>
        </w:trPr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Слоговое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Слог плюс слово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Целыми словами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Без ошибок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Виды ошибок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осознанность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01DF" w:rsidRPr="006E01DF" w:rsidRDefault="006E01DF" w:rsidP="00FD0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>пересказ</w:t>
            </w:r>
          </w:p>
        </w:tc>
      </w:tr>
      <w:tr w:rsidR="006E01DF" w:rsidRPr="006E01DF" w:rsidTr="006E01DF">
        <w:tc>
          <w:tcPr>
            <w:tcW w:w="2802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6E01D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6E01DF">
        <w:tc>
          <w:tcPr>
            <w:tcW w:w="2802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Выше нормы</w:t>
            </w: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67%</w:t>
            </w:r>
          </w:p>
        </w:tc>
        <w:tc>
          <w:tcPr>
            <w:tcW w:w="1134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6E01DF">
        <w:tc>
          <w:tcPr>
            <w:tcW w:w="2802" w:type="dxa"/>
            <w:gridSpan w:val="2"/>
            <w:shd w:val="clear" w:color="auto" w:fill="auto"/>
          </w:tcPr>
          <w:p w:rsidR="006E01DF" w:rsidRPr="006E01DF" w:rsidRDefault="006E01DF" w:rsidP="00FD01EC">
            <w:pPr>
              <w:tabs>
                <w:tab w:val="center" w:pos="1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 xml:space="preserve">Норма </w:t>
            </w:r>
            <w:r w:rsidRPr="006E01DF">
              <w:rPr>
                <w:rFonts w:ascii="Times New Roman" w:eastAsia="Times New Roman" w:hAnsi="Times New Roman" w:cs="Times New Roman"/>
                <w:b/>
              </w:rPr>
              <w:tab/>
              <w:t>(31-40 слов в мин)</w:t>
            </w: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17%</w:t>
            </w:r>
          </w:p>
        </w:tc>
        <w:tc>
          <w:tcPr>
            <w:tcW w:w="1134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6E01DF">
        <w:tc>
          <w:tcPr>
            <w:tcW w:w="2802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Ниже нормы</w:t>
            </w: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17%</w:t>
            </w:r>
          </w:p>
        </w:tc>
        <w:tc>
          <w:tcPr>
            <w:tcW w:w="1134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DF" w:rsidRPr="006E01DF" w:rsidTr="006E01DF">
        <w:trPr>
          <w:trHeight w:val="70"/>
        </w:trPr>
        <w:tc>
          <w:tcPr>
            <w:tcW w:w="2802" w:type="dxa"/>
            <w:gridSpan w:val="2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1DF">
              <w:rPr>
                <w:rFonts w:ascii="Times New Roman" w:eastAsia="Times New Roman" w:hAnsi="Times New Roman" w:cs="Times New Roman"/>
                <w:b/>
              </w:rPr>
              <w:t>Не читают</w:t>
            </w: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E01DF" w:rsidRPr="006E01DF" w:rsidRDefault="006E01DF" w:rsidP="00FD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01DF" w:rsidRPr="006E01DF" w:rsidRDefault="006E01DF" w:rsidP="006E01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01DF" w:rsidRDefault="006E01DF" w:rsidP="006E01DF"/>
    <w:p w:rsidR="006E01DF" w:rsidRDefault="006E01DF" w:rsidP="007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BA" w:rsidRDefault="00786CBA" w:rsidP="0078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C36C2E" w:rsidRDefault="00C36C2E" w:rsidP="0078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C2E" w:rsidRPr="00C36C2E" w:rsidRDefault="00C36C2E" w:rsidP="00C36C2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36C2E">
        <w:rPr>
          <w:rFonts w:ascii="Times New Roman" w:eastAsia="Times New Roman" w:hAnsi="Times New Roman" w:cs="Times New Roman"/>
          <w:sz w:val="24"/>
          <w:szCs w:val="24"/>
        </w:rPr>
        <w:t>Быстров Н. «Борьба за читателя. Современные библиотеки становятся досуговыми центрами» /Я читаю Настоящее - 2012 - № 14 (3-9.4) - С. 6-16.</w:t>
      </w:r>
    </w:p>
    <w:p w:rsidR="00C36C2E" w:rsidRPr="00C36C2E" w:rsidRDefault="00C36C2E" w:rsidP="00C36C2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36C2E">
        <w:rPr>
          <w:rFonts w:ascii="Times New Roman" w:eastAsia="Times New Roman" w:hAnsi="Times New Roman" w:cs="Times New Roman"/>
          <w:sz w:val="24"/>
          <w:szCs w:val="24"/>
        </w:rPr>
        <w:t xml:space="preserve">Кузнецов О.А., Хромов Л.Н. Техника быстрого </w:t>
      </w:r>
      <w:proofErr w:type="gramStart"/>
      <w:r w:rsidRPr="00C36C2E">
        <w:rPr>
          <w:rFonts w:ascii="Times New Roman" w:eastAsia="Times New Roman" w:hAnsi="Times New Roman" w:cs="Times New Roman"/>
          <w:sz w:val="24"/>
          <w:szCs w:val="24"/>
        </w:rPr>
        <w:t>чтения./</w:t>
      </w:r>
      <w:proofErr w:type="gramEnd"/>
      <w:r w:rsidRPr="00C3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C2E">
        <w:rPr>
          <w:rFonts w:ascii="Times New Roman" w:eastAsia="Times New Roman" w:hAnsi="Times New Roman" w:cs="Times New Roman"/>
          <w:sz w:val="24"/>
          <w:szCs w:val="24"/>
        </w:rPr>
        <w:t>О.А.Кузнецов</w:t>
      </w:r>
      <w:proofErr w:type="spellEnd"/>
      <w:r w:rsidRPr="00C36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6C2E">
        <w:rPr>
          <w:rFonts w:ascii="Times New Roman" w:eastAsia="Times New Roman" w:hAnsi="Times New Roman" w:cs="Times New Roman"/>
          <w:sz w:val="24"/>
          <w:szCs w:val="24"/>
        </w:rPr>
        <w:t>Л.Н.Хромов</w:t>
      </w:r>
      <w:proofErr w:type="spellEnd"/>
      <w:r w:rsidRPr="00C36C2E">
        <w:rPr>
          <w:rFonts w:ascii="Times New Roman" w:eastAsia="Times New Roman" w:hAnsi="Times New Roman" w:cs="Times New Roman"/>
          <w:sz w:val="24"/>
          <w:szCs w:val="24"/>
        </w:rPr>
        <w:t xml:space="preserve"> - М.: Просвещение, 2013.– 87с.</w:t>
      </w:r>
    </w:p>
    <w:p w:rsidR="00C36C2E" w:rsidRDefault="00C36C2E" w:rsidP="00C36C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Решетникова С.В. Формирование навыка чтения на основе развития познавательных процессов//Начальная школа. – 2006, №2. – С.61-65.</w:t>
      </w:r>
    </w:p>
    <w:p w:rsidR="00C36C2E" w:rsidRDefault="00C36C2E" w:rsidP="00C36C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Тихомирова И.И. Психология детского чтения от А до Я. Методический словарь – справочник/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И.И.Тихомирова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Школьная библиотека, 2004.</w:t>
      </w:r>
    </w:p>
    <w:p w:rsidR="00C36C2E" w:rsidRDefault="00C36C2E" w:rsidP="00786C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1C0162" w:rsidRDefault="001C0162"/>
    <w:sectPr w:rsidR="001C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 w15:restartNumberingAfterBreak="0">
    <w:nsid w:val="10BE6A70"/>
    <w:multiLevelType w:val="multilevel"/>
    <w:tmpl w:val="268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A6A76"/>
    <w:multiLevelType w:val="multilevel"/>
    <w:tmpl w:val="DFC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F1380"/>
    <w:multiLevelType w:val="multilevel"/>
    <w:tmpl w:val="9FBE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C68B0"/>
    <w:multiLevelType w:val="multilevel"/>
    <w:tmpl w:val="9FBE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E7402"/>
    <w:multiLevelType w:val="hybridMultilevel"/>
    <w:tmpl w:val="038E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5635A"/>
    <w:multiLevelType w:val="hybridMultilevel"/>
    <w:tmpl w:val="20A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F"/>
    <w:rsid w:val="00052F7A"/>
    <w:rsid w:val="001C0162"/>
    <w:rsid w:val="002719AB"/>
    <w:rsid w:val="003544A0"/>
    <w:rsid w:val="00505A5A"/>
    <w:rsid w:val="005A69DE"/>
    <w:rsid w:val="006E01DF"/>
    <w:rsid w:val="00786CBA"/>
    <w:rsid w:val="007C367F"/>
    <w:rsid w:val="00B4708E"/>
    <w:rsid w:val="00C36C2E"/>
    <w:rsid w:val="00C85B03"/>
    <w:rsid w:val="00E127D5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6E90"/>
  <w15:docId w15:val="{107F12B5-0A78-48A6-AE27-CC13A6E9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DE"/>
    <w:pPr>
      <w:ind w:left="720"/>
      <w:contextualSpacing/>
    </w:pPr>
  </w:style>
  <w:style w:type="table" w:styleId="a4">
    <w:name w:val="Table Grid"/>
    <w:basedOn w:val="a1"/>
    <w:uiPriority w:val="59"/>
    <w:rsid w:val="005A6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Смолина</cp:lastModifiedBy>
  <cp:revision>10</cp:revision>
  <dcterms:created xsi:type="dcterms:W3CDTF">2017-06-22T23:06:00Z</dcterms:created>
  <dcterms:modified xsi:type="dcterms:W3CDTF">2023-07-21T14:32:00Z</dcterms:modified>
</cp:coreProperties>
</file>