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9C9" w:rsidRDefault="006779C9" w:rsidP="007E1F02">
      <w:pPr>
        <w:jc w:val="center"/>
        <w:rPr>
          <w:rFonts w:ascii="Times New Roman" w:hAnsi="Times New Roman" w:cs="Times New Roman"/>
          <w:sz w:val="28"/>
          <w:szCs w:val="28"/>
        </w:rPr>
      </w:pPr>
    </w:p>
    <w:p w:rsidR="006779C9" w:rsidRDefault="006779C9" w:rsidP="007E1F02">
      <w:pPr>
        <w:jc w:val="center"/>
        <w:rPr>
          <w:rFonts w:ascii="Times New Roman" w:hAnsi="Times New Roman" w:cs="Times New Roman"/>
          <w:sz w:val="28"/>
          <w:szCs w:val="28"/>
        </w:rPr>
      </w:pPr>
    </w:p>
    <w:p w:rsidR="006779C9" w:rsidRDefault="006779C9" w:rsidP="007E1F02">
      <w:pPr>
        <w:jc w:val="center"/>
        <w:rPr>
          <w:rFonts w:ascii="Times New Roman" w:hAnsi="Times New Roman" w:cs="Times New Roman"/>
          <w:sz w:val="28"/>
          <w:szCs w:val="28"/>
        </w:rPr>
      </w:pPr>
    </w:p>
    <w:p w:rsidR="006779C9" w:rsidRDefault="006779C9" w:rsidP="007E1F02">
      <w:pPr>
        <w:jc w:val="center"/>
        <w:rPr>
          <w:rFonts w:ascii="Times New Roman" w:hAnsi="Times New Roman" w:cs="Times New Roman"/>
          <w:sz w:val="28"/>
          <w:szCs w:val="28"/>
        </w:rPr>
      </w:pPr>
    </w:p>
    <w:p w:rsidR="006779C9" w:rsidRDefault="006779C9" w:rsidP="007E1F02">
      <w:pPr>
        <w:jc w:val="center"/>
        <w:rPr>
          <w:rFonts w:ascii="Times New Roman" w:hAnsi="Times New Roman" w:cs="Times New Roman"/>
          <w:sz w:val="28"/>
          <w:szCs w:val="28"/>
        </w:rPr>
      </w:pPr>
    </w:p>
    <w:p w:rsidR="006779C9" w:rsidRDefault="006779C9" w:rsidP="007E1F02">
      <w:pPr>
        <w:jc w:val="center"/>
        <w:rPr>
          <w:rFonts w:ascii="Times New Roman" w:hAnsi="Times New Roman" w:cs="Times New Roman"/>
          <w:sz w:val="28"/>
          <w:szCs w:val="28"/>
        </w:rPr>
      </w:pPr>
    </w:p>
    <w:p w:rsidR="006779C9" w:rsidRDefault="006779C9" w:rsidP="007E1F02">
      <w:pPr>
        <w:jc w:val="center"/>
        <w:rPr>
          <w:rFonts w:ascii="Times New Roman" w:hAnsi="Times New Roman" w:cs="Times New Roman"/>
          <w:sz w:val="28"/>
          <w:szCs w:val="28"/>
        </w:rPr>
      </w:pPr>
    </w:p>
    <w:p w:rsidR="006779C9" w:rsidRDefault="006779C9" w:rsidP="007E1F02">
      <w:pPr>
        <w:jc w:val="center"/>
        <w:rPr>
          <w:rFonts w:ascii="Times New Roman" w:hAnsi="Times New Roman" w:cs="Times New Roman"/>
          <w:sz w:val="28"/>
          <w:szCs w:val="28"/>
        </w:rPr>
      </w:pPr>
    </w:p>
    <w:p w:rsidR="006779C9" w:rsidRDefault="006779C9" w:rsidP="007E1F02">
      <w:pPr>
        <w:jc w:val="center"/>
        <w:rPr>
          <w:rFonts w:ascii="Times New Roman" w:hAnsi="Times New Roman" w:cs="Times New Roman"/>
          <w:sz w:val="28"/>
          <w:szCs w:val="28"/>
        </w:rPr>
      </w:pPr>
    </w:p>
    <w:p w:rsidR="006779C9" w:rsidRDefault="006779C9" w:rsidP="007E1F02">
      <w:pPr>
        <w:jc w:val="center"/>
        <w:rPr>
          <w:rFonts w:ascii="Times New Roman" w:hAnsi="Times New Roman" w:cs="Times New Roman"/>
          <w:sz w:val="28"/>
          <w:szCs w:val="28"/>
        </w:rPr>
      </w:pPr>
    </w:p>
    <w:p w:rsidR="000F3136" w:rsidRPr="006779C9" w:rsidRDefault="000F3136" w:rsidP="007E1F02">
      <w:pPr>
        <w:jc w:val="center"/>
        <w:rPr>
          <w:rFonts w:ascii="Times New Roman" w:hAnsi="Times New Roman" w:cs="Times New Roman"/>
          <w:b/>
          <w:sz w:val="28"/>
          <w:szCs w:val="28"/>
        </w:rPr>
      </w:pPr>
      <w:r w:rsidRPr="007E1F02">
        <w:rPr>
          <w:rFonts w:ascii="Times New Roman" w:hAnsi="Times New Roman" w:cs="Times New Roman"/>
          <w:sz w:val="28"/>
          <w:szCs w:val="28"/>
        </w:rPr>
        <w:t>«</w:t>
      </w:r>
      <w:r w:rsidRPr="006779C9">
        <w:rPr>
          <w:rFonts w:ascii="Times New Roman" w:hAnsi="Times New Roman" w:cs="Times New Roman"/>
          <w:b/>
          <w:sz w:val="28"/>
          <w:szCs w:val="28"/>
        </w:rPr>
        <w:t>РОЛЬ НЕФОРМАЛЬНЫХ МЕЖДУНАРОДНЫХ ЭКОНОМИЧЕСКИХ ОРГАНИЗАЦИЙ В РАЗВИТИИ ТОРГОВО-ЭКОНОМИЧЕСКОГО СОТРУДНИЧЕСТВА РОССИИ И КИТАЯ»</w:t>
      </w:r>
    </w:p>
    <w:p w:rsidR="007E1F02" w:rsidRPr="006779C9" w:rsidRDefault="007E1F02" w:rsidP="007E1F02">
      <w:pPr>
        <w:jc w:val="center"/>
        <w:rPr>
          <w:rFonts w:ascii="Times New Roman" w:hAnsi="Times New Roman" w:cs="Times New Roman"/>
          <w:b/>
          <w:sz w:val="28"/>
          <w:szCs w:val="28"/>
        </w:rPr>
      </w:pPr>
    </w:p>
    <w:p w:rsidR="001A5C0C" w:rsidRPr="006779C9" w:rsidRDefault="001A5C0C" w:rsidP="007E1F02">
      <w:pPr>
        <w:jc w:val="center"/>
        <w:rPr>
          <w:rFonts w:ascii="Times New Roman" w:hAnsi="Times New Roman" w:cs="Times New Roman"/>
          <w:b/>
          <w:sz w:val="28"/>
          <w:szCs w:val="28"/>
        </w:rPr>
      </w:pPr>
    </w:p>
    <w:p w:rsidR="00E8081A" w:rsidRDefault="00E8081A" w:rsidP="007E1F02">
      <w:pPr>
        <w:jc w:val="center"/>
        <w:rPr>
          <w:rFonts w:ascii="Times New Roman" w:hAnsi="Times New Roman" w:cs="Times New Roman"/>
          <w:sz w:val="28"/>
          <w:szCs w:val="28"/>
        </w:rPr>
      </w:pPr>
    </w:p>
    <w:p w:rsidR="00E8081A" w:rsidRDefault="00E8081A" w:rsidP="007E1F02">
      <w:pPr>
        <w:jc w:val="center"/>
        <w:rPr>
          <w:rFonts w:ascii="Times New Roman" w:hAnsi="Times New Roman" w:cs="Times New Roman"/>
          <w:sz w:val="28"/>
          <w:szCs w:val="28"/>
        </w:rPr>
      </w:pPr>
    </w:p>
    <w:p w:rsidR="0055263B" w:rsidRDefault="00E8081A" w:rsidP="007E1F02">
      <w:pPr>
        <w:jc w:val="center"/>
        <w:rPr>
          <w:rFonts w:ascii="Times New Roman" w:hAnsi="Times New Roman" w:cs="Times New Roman"/>
          <w:sz w:val="28"/>
          <w:szCs w:val="28"/>
        </w:rPr>
      </w:pPr>
      <w:r>
        <w:rPr>
          <w:rFonts w:ascii="Times New Roman" w:hAnsi="Times New Roman" w:cs="Times New Roman"/>
          <w:sz w:val="28"/>
          <w:szCs w:val="28"/>
        </w:rPr>
        <w:t xml:space="preserve">Автор: </w:t>
      </w:r>
      <w:r w:rsidR="0055263B">
        <w:rPr>
          <w:rFonts w:ascii="Times New Roman" w:hAnsi="Times New Roman" w:cs="Times New Roman"/>
          <w:sz w:val="28"/>
          <w:szCs w:val="28"/>
        </w:rPr>
        <w:t xml:space="preserve"> учитель </w:t>
      </w:r>
      <w:proofErr w:type="spellStart"/>
      <w:r w:rsidR="0055263B">
        <w:rPr>
          <w:rFonts w:ascii="Times New Roman" w:hAnsi="Times New Roman" w:cs="Times New Roman"/>
          <w:sz w:val="28"/>
          <w:szCs w:val="28"/>
        </w:rPr>
        <w:t>кит</w:t>
      </w:r>
      <w:proofErr w:type="gramStart"/>
      <w:r w:rsidR="0055263B">
        <w:rPr>
          <w:rFonts w:ascii="Times New Roman" w:hAnsi="Times New Roman" w:cs="Times New Roman"/>
          <w:sz w:val="28"/>
          <w:szCs w:val="28"/>
        </w:rPr>
        <w:t>.я</w:t>
      </w:r>
      <w:proofErr w:type="gramEnd"/>
      <w:r w:rsidR="0055263B">
        <w:rPr>
          <w:rFonts w:ascii="Times New Roman" w:hAnsi="Times New Roman" w:cs="Times New Roman"/>
          <w:sz w:val="28"/>
          <w:szCs w:val="28"/>
        </w:rPr>
        <w:t>зыка</w:t>
      </w:r>
      <w:proofErr w:type="spellEnd"/>
      <w:r w:rsidR="0055263B">
        <w:rPr>
          <w:rFonts w:ascii="Times New Roman" w:hAnsi="Times New Roman" w:cs="Times New Roman"/>
          <w:sz w:val="28"/>
          <w:szCs w:val="28"/>
        </w:rPr>
        <w:t xml:space="preserve"> </w:t>
      </w:r>
      <w:r>
        <w:rPr>
          <w:rFonts w:ascii="Times New Roman" w:hAnsi="Times New Roman" w:cs="Times New Roman"/>
          <w:sz w:val="28"/>
          <w:szCs w:val="28"/>
        </w:rPr>
        <w:t>Сахарова М.А</w:t>
      </w:r>
      <w:r w:rsidR="0055263B">
        <w:rPr>
          <w:rFonts w:ascii="Times New Roman" w:hAnsi="Times New Roman" w:cs="Times New Roman"/>
          <w:sz w:val="28"/>
          <w:szCs w:val="28"/>
        </w:rPr>
        <w:t>.</w:t>
      </w:r>
    </w:p>
    <w:p w:rsidR="001A5C0C" w:rsidRDefault="0055263B" w:rsidP="007E1F02">
      <w:pPr>
        <w:jc w:val="center"/>
        <w:rPr>
          <w:rFonts w:ascii="Times New Roman" w:hAnsi="Times New Roman" w:cs="Times New Roman"/>
          <w:sz w:val="28"/>
          <w:szCs w:val="28"/>
        </w:rPr>
      </w:pPr>
      <w:r>
        <w:rPr>
          <w:rFonts w:ascii="Times New Roman" w:hAnsi="Times New Roman" w:cs="Times New Roman"/>
          <w:sz w:val="28"/>
          <w:szCs w:val="28"/>
        </w:rPr>
        <w:t xml:space="preserve">             Место работы: ГБОУ «Школа№1948 Лингвист-М»</w:t>
      </w:r>
    </w:p>
    <w:p w:rsidR="006779C9" w:rsidRDefault="006779C9" w:rsidP="000F3136">
      <w:pPr>
        <w:tabs>
          <w:tab w:val="left" w:pos="851"/>
          <w:tab w:val="left" w:pos="2940"/>
        </w:tabs>
        <w:autoSpaceDE w:val="0"/>
        <w:autoSpaceDN w:val="0"/>
        <w:adjustRightInd w:val="0"/>
        <w:spacing w:after="0" w:line="360" w:lineRule="auto"/>
        <w:ind w:firstLine="851"/>
        <w:jc w:val="center"/>
        <w:rPr>
          <w:rFonts w:ascii="Times New Roman" w:hAnsi="Times New Roman" w:cs="Times New Roman"/>
          <w:sz w:val="28"/>
          <w:szCs w:val="28"/>
        </w:rPr>
      </w:pPr>
    </w:p>
    <w:p w:rsidR="006779C9" w:rsidRDefault="006779C9" w:rsidP="000F3136">
      <w:pPr>
        <w:tabs>
          <w:tab w:val="left" w:pos="851"/>
          <w:tab w:val="left" w:pos="2940"/>
        </w:tabs>
        <w:autoSpaceDE w:val="0"/>
        <w:autoSpaceDN w:val="0"/>
        <w:adjustRightInd w:val="0"/>
        <w:spacing w:after="0" w:line="360" w:lineRule="auto"/>
        <w:ind w:firstLine="851"/>
        <w:jc w:val="center"/>
        <w:rPr>
          <w:rFonts w:ascii="Times New Roman" w:hAnsi="Times New Roman" w:cs="Times New Roman"/>
          <w:sz w:val="28"/>
          <w:szCs w:val="28"/>
        </w:rPr>
      </w:pPr>
    </w:p>
    <w:p w:rsidR="006779C9" w:rsidRDefault="006779C9" w:rsidP="000F3136">
      <w:pPr>
        <w:tabs>
          <w:tab w:val="left" w:pos="851"/>
          <w:tab w:val="left" w:pos="2940"/>
        </w:tabs>
        <w:autoSpaceDE w:val="0"/>
        <w:autoSpaceDN w:val="0"/>
        <w:adjustRightInd w:val="0"/>
        <w:spacing w:after="0" w:line="360" w:lineRule="auto"/>
        <w:ind w:firstLine="851"/>
        <w:jc w:val="center"/>
        <w:rPr>
          <w:rFonts w:ascii="Times New Roman" w:hAnsi="Times New Roman" w:cs="Times New Roman"/>
          <w:sz w:val="28"/>
          <w:szCs w:val="28"/>
        </w:rPr>
      </w:pPr>
    </w:p>
    <w:p w:rsidR="006779C9" w:rsidRDefault="006779C9" w:rsidP="000F3136">
      <w:pPr>
        <w:tabs>
          <w:tab w:val="left" w:pos="851"/>
          <w:tab w:val="left" w:pos="2940"/>
        </w:tabs>
        <w:autoSpaceDE w:val="0"/>
        <w:autoSpaceDN w:val="0"/>
        <w:adjustRightInd w:val="0"/>
        <w:spacing w:after="0" w:line="360" w:lineRule="auto"/>
        <w:ind w:firstLine="851"/>
        <w:jc w:val="center"/>
        <w:rPr>
          <w:rFonts w:ascii="Times New Roman" w:hAnsi="Times New Roman" w:cs="Times New Roman"/>
          <w:sz w:val="28"/>
          <w:szCs w:val="28"/>
        </w:rPr>
      </w:pPr>
    </w:p>
    <w:p w:rsidR="006779C9" w:rsidRDefault="006779C9" w:rsidP="000F3136">
      <w:pPr>
        <w:tabs>
          <w:tab w:val="left" w:pos="851"/>
          <w:tab w:val="left" w:pos="2940"/>
        </w:tabs>
        <w:autoSpaceDE w:val="0"/>
        <w:autoSpaceDN w:val="0"/>
        <w:adjustRightInd w:val="0"/>
        <w:spacing w:after="0" w:line="360" w:lineRule="auto"/>
        <w:ind w:firstLine="851"/>
        <w:jc w:val="center"/>
        <w:rPr>
          <w:rFonts w:ascii="Times New Roman" w:hAnsi="Times New Roman" w:cs="Times New Roman"/>
          <w:sz w:val="28"/>
          <w:szCs w:val="28"/>
        </w:rPr>
      </w:pPr>
    </w:p>
    <w:p w:rsidR="006779C9" w:rsidRDefault="006779C9" w:rsidP="000F3136">
      <w:pPr>
        <w:tabs>
          <w:tab w:val="left" w:pos="851"/>
          <w:tab w:val="left" w:pos="2940"/>
        </w:tabs>
        <w:autoSpaceDE w:val="0"/>
        <w:autoSpaceDN w:val="0"/>
        <w:adjustRightInd w:val="0"/>
        <w:spacing w:after="0" w:line="360" w:lineRule="auto"/>
        <w:ind w:firstLine="851"/>
        <w:jc w:val="center"/>
        <w:rPr>
          <w:rFonts w:ascii="Times New Roman" w:hAnsi="Times New Roman" w:cs="Times New Roman"/>
          <w:sz w:val="28"/>
          <w:szCs w:val="28"/>
        </w:rPr>
      </w:pPr>
    </w:p>
    <w:p w:rsidR="006779C9" w:rsidRDefault="006779C9" w:rsidP="0055263B">
      <w:pPr>
        <w:tabs>
          <w:tab w:val="left" w:pos="851"/>
          <w:tab w:val="left" w:pos="2940"/>
        </w:tabs>
        <w:autoSpaceDE w:val="0"/>
        <w:autoSpaceDN w:val="0"/>
        <w:adjustRightInd w:val="0"/>
        <w:spacing w:after="0" w:line="360" w:lineRule="auto"/>
        <w:rPr>
          <w:rFonts w:ascii="Times New Roman" w:hAnsi="Times New Roman" w:cs="Times New Roman"/>
          <w:sz w:val="28"/>
          <w:szCs w:val="28"/>
        </w:rPr>
      </w:pPr>
    </w:p>
    <w:p w:rsidR="0055263B" w:rsidRDefault="0055263B" w:rsidP="0055263B">
      <w:pPr>
        <w:tabs>
          <w:tab w:val="left" w:pos="851"/>
          <w:tab w:val="left" w:pos="2940"/>
        </w:tabs>
        <w:autoSpaceDE w:val="0"/>
        <w:autoSpaceDN w:val="0"/>
        <w:adjustRightInd w:val="0"/>
        <w:spacing w:after="0" w:line="360" w:lineRule="auto"/>
        <w:rPr>
          <w:rFonts w:ascii="Times New Roman" w:hAnsi="Times New Roman" w:cs="Times New Roman"/>
          <w:sz w:val="28"/>
          <w:szCs w:val="28"/>
        </w:rPr>
      </w:pPr>
    </w:p>
    <w:p w:rsidR="000F3136" w:rsidRPr="000F3136" w:rsidRDefault="007E1F02" w:rsidP="000F3136">
      <w:pPr>
        <w:tabs>
          <w:tab w:val="left" w:pos="851"/>
          <w:tab w:val="left" w:pos="2940"/>
        </w:tabs>
        <w:autoSpaceDE w:val="0"/>
        <w:autoSpaceDN w:val="0"/>
        <w:adjustRightInd w:val="0"/>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Содержа</w:t>
      </w:r>
      <w:r w:rsidR="000F3136" w:rsidRPr="000F3136">
        <w:rPr>
          <w:rFonts w:ascii="Times New Roman" w:hAnsi="Times New Roman" w:cs="Times New Roman"/>
          <w:b/>
          <w:sz w:val="28"/>
          <w:szCs w:val="28"/>
        </w:rPr>
        <w:t>ние:</w:t>
      </w:r>
    </w:p>
    <w:p w:rsidR="005C434B" w:rsidRDefault="005C434B" w:rsidP="005C434B">
      <w:pPr>
        <w:tabs>
          <w:tab w:val="left" w:pos="851"/>
          <w:tab w:val="left" w:pos="2940"/>
        </w:tabs>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Введение</w:t>
      </w:r>
      <w:r w:rsidR="00A758E2">
        <w:rPr>
          <w:rFonts w:ascii="Times New Roman" w:hAnsi="Times New Roman" w:cs="Times New Roman"/>
          <w:sz w:val="28"/>
          <w:szCs w:val="28"/>
        </w:rPr>
        <w:t>…………………………………………………………………...3</w:t>
      </w:r>
    </w:p>
    <w:p w:rsidR="005C434B" w:rsidRDefault="005C434B" w:rsidP="005C434B">
      <w:pPr>
        <w:tabs>
          <w:tab w:val="left" w:pos="851"/>
          <w:tab w:val="left" w:pos="2940"/>
        </w:tabs>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Глава 1. Фундаментально-политические предпосылки для торгово-экономического сотрудничества России и Китая</w:t>
      </w:r>
      <w:r w:rsidR="000548FD">
        <w:rPr>
          <w:rFonts w:ascii="Times New Roman" w:hAnsi="Times New Roman" w:cs="Times New Roman"/>
          <w:sz w:val="28"/>
          <w:szCs w:val="28"/>
        </w:rPr>
        <w:t>………………………………9</w:t>
      </w:r>
    </w:p>
    <w:p w:rsidR="005C434B" w:rsidRDefault="00617C88" w:rsidP="005C434B">
      <w:pPr>
        <w:pStyle w:val="a3"/>
        <w:tabs>
          <w:tab w:val="left" w:pos="851"/>
          <w:tab w:val="left" w:pos="2940"/>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1.1</w:t>
      </w:r>
      <w:r>
        <w:rPr>
          <w:rFonts w:ascii="Times New Roman" w:hAnsi="Times New Roman" w:cs="Times New Roman" w:hint="eastAsia"/>
          <w:sz w:val="28"/>
          <w:szCs w:val="28"/>
        </w:rPr>
        <w:t>.</w:t>
      </w:r>
      <w:r w:rsidR="005C434B">
        <w:rPr>
          <w:rFonts w:ascii="Times New Roman" w:hAnsi="Times New Roman" w:cs="Times New Roman"/>
          <w:sz w:val="28"/>
          <w:szCs w:val="28"/>
        </w:rPr>
        <w:t>История становления российско-китайских торгово-экономических отношений</w:t>
      </w:r>
      <w:r w:rsidR="009B62A7">
        <w:rPr>
          <w:rFonts w:ascii="Times New Roman" w:hAnsi="Times New Roman" w:cs="Times New Roman"/>
          <w:sz w:val="28"/>
          <w:szCs w:val="28"/>
        </w:rPr>
        <w:t>……………………………………………………….</w:t>
      </w:r>
      <w:r w:rsidR="000548FD">
        <w:rPr>
          <w:rFonts w:ascii="Times New Roman" w:hAnsi="Times New Roman" w:cs="Times New Roman"/>
          <w:sz w:val="28"/>
          <w:szCs w:val="28"/>
        </w:rPr>
        <w:t>9</w:t>
      </w:r>
    </w:p>
    <w:p w:rsidR="005C434B" w:rsidRPr="00AF7255" w:rsidRDefault="00617C88" w:rsidP="005C434B">
      <w:pPr>
        <w:pStyle w:val="a3"/>
        <w:tabs>
          <w:tab w:val="left" w:pos="851"/>
          <w:tab w:val="left" w:pos="2940"/>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1.2</w:t>
      </w:r>
      <w:r>
        <w:rPr>
          <w:rFonts w:ascii="Times New Roman" w:hAnsi="Times New Roman" w:cs="Times New Roman" w:hint="eastAsia"/>
          <w:sz w:val="28"/>
          <w:szCs w:val="28"/>
        </w:rPr>
        <w:t>.</w:t>
      </w:r>
      <w:r w:rsidR="005C434B">
        <w:rPr>
          <w:rFonts w:ascii="Times New Roman" w:hAnsi="Times New Roman" w:cs="Times New Roman"/>
          <w:sz w:val="28"/>
          <w:szCs w:val="28"/>
        </w:rPr>
        <w:t>Основные направления взаимодействия двух стран в экономической сфере</w:t>
      </w:r>
      <w:r w:rsidR="00DD54A1">
        <w:rPr>
          <w:rFonts w:ascii="Times New Roman" w:hAnsi="Times New Roman" w:cs="Times New Roman"/>
          <w:sz w:val="28"/>
          <w:szCs w:val="28"/>
        </w:rPr>
        <w:t>……………………………………………………………2</w:t>
      </w:r>
      <w:r w:rsidR="00DD54A1">
        <w:rPr>
          <w:rFonts w:ascii="Times New Roman" w:hAnsi="Times New Roman" w:cs="Times New Roman" w:hint="eastAsia"/>
          <w:sz w:val="28"/>
          <w:szCs w:val="28"/>
        </w:rPr>
        <w:t>2</w:t>
      </w:r>
    </w:p>
    <w:p w:rsidR="005C434B" w:rsidRDefault="005C434B" w:rsidP="005C434B">
      <w:pPr>
        <w:tabs>
          <w:tab w:val="left" w:pos="851"/>
          <w:tab w:val="left" w:pos="2940"/>
        </w:tabs>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Глава 2. Глобальная повестка сотрудничества России и Китая на платформе неформальных международных экономических организаций</w:t>
      </w:r>
      <w:r w:rsidR="00DD54A1">
        <w:rPr>
          <w:rFonts w:ascii="Times New Roman" w:hAnsi="Times New Roman" w:cs="Times New Roman"/>
          <w:sz w:val="28"/>
          <w:szCs w:val="28"/>
        </w:rPr>
        <w:t>…..5</w:t>
      </w:r>
      <w:r w:rsidR="00DD54A1">
        <w:rPr>
          <w:rFonts w:ascii="Times New Roman" w:hAnsi="Times New Roman" w:cs="Times New Roman" w:hint="eastAsia"/>
          <w:sz w:val="28"/>
          <w:szCs w:val="28"/>
        </w:rPr>
        <w:t>9</w:t>
      </w:r>
    </w:p>
    <w:p w:rsidR="005C434B" w:rsidRDefault="00617C88" w:rsidP="005C434B">
      <w:pPr>
        <w:tabs>
          <w:tab w:val="left" w:pos="851"/>
          <w:tab w:val="left" w:pos="2940"/>
        </w:tabs>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hint="eastAsia"/>
          <w:sz w:val="28"/>
          <w:szCs w:val="28"/>
        </w:rPr>
        <w:t>.</w:t>
      </w:r>
      <w:r w:rsidR="005C434B">
        <w:rPr>
          <w:rFonts w:ascii="Times New Roman" w:hAnsi="Times New Roman" w:cs="Times New Roman"/>
          <w:sz w:val="28"/>
          <w:szCs w:val="28"/>
        </w:rPr>
        <w:t xml:space="preserve"> Вопросы участия России и Китая в группе 20(</w:t>
      </w:r>
      <w:r w:rsidR="005C434B">
        <w:rPr>
          <w:rFonts w:ascii="Times New Roman" w:hAnsi="Times New Roman" w:cs="Times New Roman"/>
          <w:sz w:val="28"/>
          <w:szCs w:val="28"/>
          <w:lang w:val="en-US"/>
        </w:rPr>
        <w:t>G</w:t>
      </w:r>
      <w:r w:rsidR="005C434B" w:rsidRPr="00AF7255">
        <w:rPr>
          <w:rFonts w:ascii="Times New Roman" w:hAnsi="Times New Roman" w:cs="Times New Roman"/>
          <w:sz w:val="28"/>
          <w:szCs w:val="28"/>
        </w:rPr>
        <w:t>-20)</w:t>
      </w:r>
      <w:r w:rsidR="00DD54A1">
        <w:rPr>
          <w:rFonts w:ascii="Times New Roman" w:hAnsi="Times New Roman" w:cs="Times New Roman"/>
          <w:sz w:val="28"/>
          <w:szCs w:val="28"/>
        </w:rPr>
        <w:t>……………..5</w:t>
      </w:r>
      <w:r w:rsidR="00DD54A1">
        <w:rPr>
          <w:rFonts w:ascii="Times New Roman" w:hAnsi="Times New Roman" w:cs="Times New Roman" w:hint="eastAsia"/>
          <w:sz w:val="28"/>
          <w:szCs w:val="28"/>
        </w:rPr>
        <w:t>9</w:t>
      </w:r>
    </w:p>
    <w:p w:rsidR="005C434B" w:rsidRDefault="00617C88" w:rsidP="005C434B">
      <w:pPr>
        <w:tabs>
          <w:tab w:val="left" w:pos="851"/>
          <w:tab w:val="left" w:pos="2940"/>
        </w:tabs>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hint="eastAsia"/>
          <w:sz w:val="28"/>
          <w:szCs w:val="28"/>
        </w:rPr>
        <w:t>.</w:t>
      </w:r>
      <w:r w:rsidR="00076CBA">
        <w:rPr>
          <w:rFonts w:ascii="Times New Roman" w:hAnsi="Times New Roman" w:cs="Times New Roman"/>
          <w:sz w:val="28"/>
          <w:szCs w:val="28"/>
        </w:rPr>
        <w:t>Взаимодействие</w:t>
      </w:r>
      <w:r w:rsidR="005C434B">
        <w:rPr>
          <w:rFonts w:ascii="Times New Roman" w:hAnsi="Times New Roman" w:cs="Times New Roman"/>
          <w:sz w:val="28"/>
          <w:szCs w:val="28"/>
        </w:rPr>
        <w:t xml:space="preserve"> между Россией  и Китаем в ШОС и АТЭС</w:t>
      </w:r>
      <w:r w:rsidR="00A758E2">
        <w:rPr>
          <w:rFonts w:ascii="Times New Roman" w:hAnsi="Times New Roman" w:cs="Times New Roman"/>
          <w:sz w:val="28"/>
          <w:szCs w:val="28"/>
        </w:rPr>
        <w:t>…………………………………</w:t>
      </w:r>
      <w:r w:rsidR="009B62A7">
        <w:rPr>
          <w:rFonts w:ascii="Times New Roman" w:hAnsi="Times New Roman" w:cs="Times New Roman"/>
          <w:sz w:val="28"/>
          <w:szCs w:val="28"/>
        </w:rPr>
        <w:t>…………</w:t>
      </w:r>
      <w:r w:rsidR="00076CBA">
        <w:rPr>
          <w:rFonts w:ascii="Times New Roman" w:hAnsi="Times New Roman" w:cs="Times New Roman"/>
          <w:sz w:val="28"/>
          <w:szCs w:val="28"/>
        </w:rPr>
        <w:t>………………………………..</w:t>
      </w:r>
      <w:r w:rsidR="000548FD">
        <w:rPr>
          <w:rFonts w:ascii="Times New Roman" w:hAnsi="Times New Roman" w:cs="Times New Roman"/>
          <w:sz w:val="28"/>
          <w:szCs w:val="28"/>
        </w:rPr>
        <w:t>6</w:t>
      </w:r>
      <w:r w:rsidR="00DD54A1">
        <w:rPr>
          <w:rFonts w:ascii="Times New Roman" w:hAnsi="Times New Roman" w:cs="Times New Roman" w:hint="eastAsia"/>
          <w:sz w:val="28"/>
          <w:szCs w:val="28"/>
        </w:rPr>
        <w:t>5</w:t>
      </w:r>
    </w:p>
    <w:p w:rsidR="005C434B" w:rsidRDefault="00617C88" w:rsidP="005C434B">
      <w:pPr>
        <w:tabs>
          <w:tab w:val="left" w:pos="851"/>
          <w:tab w:val="left" w:pos="2940"/>
        </w:tabs>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hint="eastAsia"/>
          <w:sz w:val="28"/>
          <w:szCs w:val="28"/>
        </w:rPr>
        <w:t xml:space="preserve">. </w:t>
      </w:r>
      <w:r w:rsidR="005C434B">
        <w:rPr>
          <w:rFonts w:ascii="Times New Roman" w:hAnsi="Times New Roman" w:cs="Times New Roman"/>
          <w:sz w:val="28"/>
          <w:szCs w:val="28"/>
        </w:rPr>
        <w:t>Россия и Китай в группе БРИКС</w:t>
      </w:r>
      <w:r w:rsidR="00DD54A1">
        <w:rPr>
          <w:rFonts w:ascii="Times New Roman" w:hAnsi="Times New Roman" w:cs="Times New Roman"/>
          <w:sz w:val="28"/>
          <w:szCs w:val="28"/>
        </w:rPr>
        <w:t>…………………………………..7</w:t>
      </w:r>
      <w:r w:rsidR="00DD54A1">
        <w:rPr>
          <w:rFonts w:ascii="Times New Roman" w:hAnsi="Times New Roman" w:cs="Times New Roman" w:hint="eastAsia"/>
          <w:sz w:val="28"/>
          <w:szCs w:val="28"/>
        </w:rPr>
        <w:t>7</w:t>
      </w:r>
    </w:p>
    <w:p w:rsidR="00076CBA" w:rsidRPr="00076CBA" w:rsidRDefault="00076CBA" w:rsidP="005C434B">
      <w:pPr>
        <w:tabs>
          <w:tab w:val="left" w:pos="851"/>
          <w:tab w:val="left" w:pos="2940"/>
        </w:tabs>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Глава 3. Перспективы и проблемы расширения дальнейшего участия России и Китая в решении </w:t>
      </w:r>
      <w:r w:rsidR="00DD54A1">
        <w:rPr>
          <w:rFonts w:ascii="Times New Roman" w:hAnsi="Times New Roman" w:cs="Times New Roman"/>
          <w:sz w:val="28"/>
          <w:szCs w:val="28"/>
        </w:rPr>
        <w:t>современных проблем……………………………</w:t>
      </w:r>
      <w:r w:rsidR="00DD54A1">
        <w:rPr>
          <w:rFonts w:ascii="Times New Roman" w:hAnsi="Times New Roman" w:cs="Times New Roman" w:hint="eastAsia"/>
          <w:sz w:val="28"/>
          <w:szCs w:val="28"/>
        </w:rPr>
        <w:t>83</w:t>
      </w:r>
    </w:p>
    <w:p w:rsidR="000D74EB" w:rsidRDefault="000D74EB" w:rsidP="005C434B">
      <w:pPr>
        <w:tabs>
          <w:tab w:val="left" w:pos="851"/>
          <w:tab w:val="left" w:pos="2940"/>
        </w:tabs>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Заключение</w:t>
      </w:r>
      <w:r w:rsidR="00DD54A1">
        <w:rPr>
          <w:rFonts w:ascii="Times New Roman" w:hAnsi="Times New Roman" w:cs="Times New Roman"/>
          <w:sz w:val="28"/>
          <w:szCs w:val="28"/>
        </w:rPr>
        <w:t>………………………………………………………………</w:t>
      </w:r>
      <w:r w:rsidR="00DD54A1">
        <w:rPr>
          <w:rFonts w:ascii="Times New Roman" w:hAnsi="Times New Roman" w:cs="Times New Roman" w:hint="eastAsia"/>
          <w:sz w:val="28"/>
          <w:szCs w:val="28"/>
        </w:rPr>
        <w:t>93</w:t>
      </w:r>
    </w:p>
    <w:p w:rsidR="00A758E2" w:rsidRDefault="00A758E2" w:rsidP="005C434B">
      <w:pPr>
        <w:tabs>
          <w:tab w:val="left" w:pos="851"/>
          <w:tab w:val="left" w:pos="2940"/>
        </w:tabs>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Список литера</w:t>
      </w:r>
      <w:r w:rsidR="00DD54A1">
        <w:rPr>
          <w:rFonts w:ascii="Times New Roman" w:hAnsi="Times New Roman" w:cs="Times New Roman"/>
          <w:sz w:val="28"/>
          <w:szCs w:val="28"/>
        </w:rPr>
        <w:t>туры………………………………………………….......9</w:t>
      </w:r>
      <w:r w:rsidR="00DD54A1">
        <w:rPr>
          <w:rFonts w:ascii="Times New Roman" w:hAnsi="Times New Roman" w:cs="Times New Roman" w:hint="eastAsia"/>
          <w:sz w:val="28"/>
          <w:szCs w:val="28"/>
        </w:rPr>
        <w:t>6</w:t>
      </w:r>
    </w:p>
    <w:p w:rsidR="00080EBA" w:rsidRDefault="00080EBA" w:rsidP="005C434B">
      <w:pPr>
        <w:tabs>
          <w:tab w:val="left" w:pos="851"/>
          <w:tab w:val="left" w:pos="2940"/>
        </w:tabs>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Прило</w:t>
      </w:r>
      <w:r w:rsidR="00A00302">
        <w:rPr>
          <w:rFonts w:ascii="Times New Roman" w:hAnsi="Times New Roman" w:cs="Times New Roman"/>
          <w:sz w:val="28"/>
          <w:szCs w:val="28"/>
        </w:rPr>
        <w:t>жения</w:t>
      </w:r>
      <w:r w:rsidR="00DD54A1">
        <w:rPr>
          <w:rFonts w:ascii="Times New Roman" w:hAnsi="Times New Roman" w:cs="Times New Roman"/>
          <w:sz w:val="28"/>
          <w:szCs w:val="28"/>
        </w:rPr>
        <w:t>…………………………………………………………….</w:t>
      </w:r>
      <w:r w:rsidR="00BB2253">
        <w:rPr>
          <w:rFonts w:ascii="Times New Roman" w:hAnsi="Times New Roman" w:cs="Times New Roman" w:hint="eastAsia"/>
          <w:sz w:val="28"/>
          <w:szCs w:val="28"/>
        </w:rPr>
        <w:t>10</w:t>
      </w:r>
      <w:r w:rsidR="00BB2253">
        <w:rPr>
          <w:rFonts w:ascii="Times New Roman" w:hAnsi="Times New Roman" w:cs="Times New Roman"/>
          <w:sz w:val="28"/>
          <w:szCs w:val="28"/>
        </w:rPr>
        <w:t>3</w:t>
      </w:r>
    </w:p>
    <w:p w:rsidR="000E2621" w:rsidRDefault="000E2621"/>
    <w:p w:rsidR="005C434B" w:rsidRDefault="005C434B"/>
    <w:p w:rsidR="005C434B" w:rsidRDefault="005C434B"/>
    <w:p w:rsidR="005C434B" w:rsidRDefault="005C434B"/>
    <w:p w:rsidR="005C434B" w:rsidRDefault="005C434B"/>
    <w:p w:rsidR="005C434B" w:rsidRDefault="005C434B"/>
    <w:p w:rsidR="005C434B" w:rsidRDefault="005C434B"/>
    <w:p w:rsidR="005C434B" w:rsidRDefault="005C434B"/>
    <w:p w:rsidR="005C434B" w:rsidRDefault="005C434B"/>
    <w:p w:rsidR="00F062BD" w:rsidRDefault="00F062BD"/>
    <w:p w:rsidR="005C434B" w:rsidRPr="008A46AA" w:rsidRDefault="005C434B" w:rsidP="008A46AA">
      <w:pPr>
        <w:jc w:val="center"/>
        <w:rPr>
          <w:rFonts w:ascii="Times New Roman" w:hAnsi="Times New Roman" w:cs="Times New Roman"/>
          <w:b/>
          <w:sz w:val="28"/>
          <w:szCs w:val="28"/>
        </w:rPr>
      </w:pPr>
      <w:r w:rsidRPr="008A46AA">
        <w:rPr>
          <w:rFonts w:ascii="Times New Roman" w:hAnsi="Times New Roman" w:cs="Times New Roman"/>
          <w:b/>
          <w:sz w:val="28"/>
          <w:szCs w:val="28"/>
        </w:rPr>
        <w:lastRenderedPageBreak/>
        <w:t>Введение</w:t>
      </w:r>
    </w:p>
    <w:p w:rsidR="00822806" w:rsidRDefault="00822806" w:rsidP="00822806">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D835EE">
        <w:rPr>
          <w:rFonts w:ascii="Times New Roman" w:hAnsi="Times New Roman" w:cs="Times New Roman"/>
          <w:sz w:val="28"/>
          <w:szCs w:val="28"/>
        </w:rPr>
        <w:t xml:space="preserve">В </w:t>
      </w:r>
      <w:r w:rsidR="005D4A5C" w:rsidRPr="00D835EE">
        <w:rPr>
          <w:rFonts w:ascii="Times New Roman" w:hAnsi="Times New Roman" w:cs="Times New Roman"/>
          <w:sz w:val="28"/>
          <w:szCs w:val="28"/>
        </w:rPr>
        <w:fldChar w:fldCharType="begin"/>
      </w:r>
      <w:r w:rsidRPr="00D835EE">
        <w:rPr>
          <w:rFonts w:ascii="Times New Roman" w:hAnsi="Times New Roman" w:cs="Times New Roman"/>
          <w:sz w:val="28"/>
          <w:szCs w:val="28"/>
        </w:rPr>
        <w:instrText xml:space="preserve"> = 21 \* ROMAN </w:instrText>
      </w:r>
      <w:r w:rsidR="005D4A5C" w:rsidRPr="00D835EE">
        <w:rPr>
          <w:rFonts w:ascii="Times New Roman" w:hAnsi="Times New Roman" w:cs="Times New Roman"/>
          <w:sz w:val="28"/>
          <w:szCs w:val="28"/>
        </w:rPr>
        <w:fldChar w:fldCharType="separate"/>
      </w:r>
      <w:r w:rsidRPr="00D835EE">
        <w:rPr>
          <w:rFonts w:ascii="Times New Roman" w:hAnsi="Times New Roman" w:cs="Times New Roman"/>
          <w:noProof/>
          <w:sz w:val="28"/>
          <w:szCs w:val="28"/>
        </w:rPr>
        <w:t>XXI</w:t>
      </w:r>
      <w:r w:rsidR="005D4A5C" w:rsidRPr="00D835EE">
        <w:rPr>
          <w:rFonts w:ascii="Times New Roman" w:hAnsi="Times New Roman" w:cs="Times New Roman"/>
          <w:sz w:val="28"/>
          <w:szCs w:val="28"/>
        </w:rPr>
        <w:fldChar w:fldCharType="end"/>
      </w:r>
      <w:r w:rsidRPr="00D835EE">
        <w:rPr>
          <w:rFonts w:ascii="Times New Roman" w:hAnsi="Times New Roman" w:cs="Times New Roman"/>
          <w:sz w:val="28"/>
          <w:szCs w:val="28"/>
        </w:rPr>
        <w:t xml:space="preserve"> в. мир переживает глубокие перемены, связанные с глобальными э</w:t>
      </w:r>
      <w:r w:rsidR="002003CB">
        <w:rPr>
          <w:rFonts w:ascii="Times New Roman" w:hAnsi="Times New Roman" w:cs="Times New Roman"/>
          <w:sz w:val="28"/>
          <w:szCs w:val="28"/>
        </w:rPr>
        <w:t>кономическими проблемами. В таких условиях  Китай активно</w:t>
      </w:r>
      <w:r w:rsidRPr="00D835EE">
        <w:rPr>
          <w:rFonts w:ascii="Times New Roman" w:hAnsi="Times New Roman" w:cs="Times New Roman"/>
          <w:sz w:val="28"/>
          <w:szCs w:val="28"/>
        </w:rPr>
        <w:t xml:space="preserve"> развивается на волне </w:t>
      </w:r>
      <w:r w:rsidR="002003CB">
        <w:rPr>
          <w:rFonts w:ascii="Times New Roman" w:hAnsi="Times New Roman" w:cs="Times New Roman"/>
          <w:sz w:val="28"/>
          <w:szCs w:val="28"/>
        </w:rPr>
        <w:t xml:space="preserve"> интеграционных процессов</w:t>
      </w:r>
      <w:r w:rsidRPr="00D835EE">
        <w:rPr>
          <w:rFonts w:ascii="Times New Roman" w:hAnsi="Times New Roman" w:cs="Times New Roman"/>
          <w:sz w:val="28"/>
          <w:szCs w:val="28"/>
        </w:rPr>
        <w:t xml:space="preserve"> и </w:t>
      </w:r>
      <w:r w:rsidR="00345BE6">
        <w:rPr>
          <w:rFonts w:ascii="Times New Roman" w:hAnsi="Times New Roman" w:cs="Times New Roman"/>
          <w:sz w:val="28"/>
          <w:szCs w:val="28"/>
        </w:rPr>
        <w:t xml:space="preserve">играет все большую роль в мировой экономике, обладая </w:t>
      </w:r>
      <w:r w:rsidRPr="00D835EE">
        <w:rPr>
          <w:rFonts w:ascii="Times New Roman" w:hAnsi="Times New Roman" w:cs="Times New Roman"/>
          <w:sz w:val="28"/>
          <w:szCs w:val="28"/>
        </w:rPr>
        <w:t>широким спектром политических, экономических, военных, культурных и иных интересов</w:t>
      </w:r>
      <w:r w:rsidR="00345BE6">
        <w:rPr>
          <w:rFonts w:ascii="Times New Roman" w:hAnsi="Times New Roman" w:cs="Times New Roman"/>
          <w:sz w:val="28"/>
          <w:szCs w:val="28"/>
        </w:rPr>
        <w:t xml:space="preserve"> и приоритетов</w:t>
      </w:r>
      <w:r w:rsidRPr="00D835EE">
        <w:rPr>
          <w:rFonts w:ascii="Times New Roman" w:hAnsi="Times New Roman" w:cs="Times New Roman"/>
          <w:sz w:val="28"/>
          <w:szCs w:val="28"/>
        </w:rPr>
        <w:t>,</w:t>
      </w:r>
      <w:r w:rsidR="00345BE6">
        <w:rPr>
          <w:rFonts w:ascii="Times New Roman" w:hAnsi="Times New Roman" w:cs="Times New Roman"/>
          <w:sz w:val="28"/>
          <w:szCs w:val="28"/>
        </w:rPr>
        <w:t xml:space="preserve"> которые составляют</w:t>
      </w:r>
      <w:r w:rsidRPr="00D835EE">
        <w:rPr>
          <w:rFonts w:ascii="Times New Roman" w:hAnsi="Times New Roman" w:cs="Times New Roman"/>
          <w:sz w:val="28"/>
          <w:szCs w:val="28"/>
        </w:rPr>
        <w:t xml:space="preserve"> основу могущества современного государства. Одним из важных  партнеров Китая выступает Россия. Две эти страны тесно взаимодействуют в рамках  неформальных международных экономических организаций, развитие этого сотрудничества представляет собой актуальную тему исследования.</w:t>
      </w:r>
    </w:p>
    <w:p w:rsidR="00254B15" w:rsidRPr="00AF7255" w:rsidRDefault="00254B15" w:rsidP="00254B15">
      <w:pPr>
        <w:pStyle w:val="a9"/>
        <w:spacing w:line="360" w:lineRule="auto"/>
        <w:ind w:firstLine="851"/>
        <w:jc w:val="both"/>
        <w:rPr>
          <w:rFonts w:ascii="Times New Roman" w:hAnsi="Times New Roman"/>
          <w:sz w:val="28"/>
          <w:szCs w:val="28"/>
          <w:shd w:val="clear" w:color="auto" w:fill="FFFFFF"/>
        </w:rPr>
      </w:pPr>
      <w:r w:rsidRPr="00D835EE">
        <w:rPr>
          <w:rFonts w:ascii="Times New Roman" w:hAnsi="Times New Roman"/>
          <w:b/>
          <w:sz w:val="28"/>
          <w:szCs w:val="28"/>
          <w:shd w:val="clear" w:color="auto" w:fill="FFFFFF"/>
        </w:rPr>
        <w:t>Степень разработанности проблемы</w:t>
      </w:r>
    </w:p>
    <w:p w:rsidR="00254B15" w:rsidRPr="00254B15" w:rsidRDefault="00254B15" w:rsidP="00254B15">
      <w:pPr>
        <w:pStyle w:val="a9"/>
        <w:spacing w:line="360" w:lineRule="auto"/>
        <w:ind w:firstLine="851"/>
        <w:jc w:val="both"/>
        <w:rPr>
          <w:rFonts w:ascii="Times New Roman" w:hAnsi="Times New Roman"/>
          <w:color w:val="000000"/>
          <w:sz w:val="28"/>
          <w:szCs w:val="28"/>
          <w:shd w:val="clear" w:color="auto" w:fill="FFFFFF"/>
        </w:rPr>
      </w:pPr>
      <w:r w:rsidRPr="00D835EE">
        <w:rPr>
          <w:rFonts w:ascii="Times New Roman" w:hAnsi="Times New Roman"/>
          <w:sz w:val="28"/>
          <w:szCs w:val="28"/>
          <w:shd w:val="clear" w:color="auto" w:fill="FFFFFF"/>
        </w:rPr>
        <w:t>Научное осмысление важности экономическог</w:t>
      </w:r>
      <w:r>
        <w:rPr>
          <w:rFonts w:ascii="Times New Roman" w:hAnsi="Times New Roman"/>
          <w:sz w:val="28"/>
          <w:szCs w:val="28"/>
          <w:shd w:val="clear" w:color="auto" w:fill="FFFFFF"/>
        </w:rPr>
        <w:t>о сотрудничества Российской Федерации и Китайской Народной Республики нашло отражение</w:t>
      </w:r>
      <w:r w:rsidRPr="00D835E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в большом наборе</w:t>
      </w:r>
      <w:r w:rsidRPr="00D835EE">
        <w:rPr>
          <w:rFonts w:ascii="Times New Roman" w:hAnsi="Times New Roman"/>
          <w:sz w:val="28"/>
          <w:szCs w:val="28"/>
          <w:shd w:val="clear" w:color="auto" w:fill="FFFFFF"/>
        </w:rPr>
        <w:t xml:space="preserve"> исследоват</w:t>
      </w:r>
      <w:r>
        <w:rPr>
          <w:rFonts w:ascii="Times New Roman" w:hAnsi="Times New Roman"/>
          <w:sz w:val="28"/>
          <w:szCs w:val="28"/>
          <w:shd w:val="clear" w:color="auto" w:fill="FFFFFF"/>
        </w:rPr>
        <w:t>ельской литературы. Особо среди них можно выделить</w:t>
      </w:r>
      <w:r w:rsidRPr="00D835EE">
        <w:rPr>
          <w:rFonts w:ascii="Times New Roman" w:hAnsi="Times New Roman"/>
          <w:sz w:val="28"/>
          <w:szCs w:val="28"/>
          <w:shd w:val="clear" w:color="auto" w:fill="FFFFFF"/>
        </w:rPr>
        <w:t xml:space="preserve"> труды российских ученых: Бажанова Е.П.,</w:t>
      </w:r>
      <w:r w:rsidRPr="00D835EE">
        <w:rPr>
          <w:rStyle w:val="apple-converted-space"/>
          <w:rFonts w:ascii="Times New Roman" w:hAnsi="Times New Roman"/>
          <w:sz w:val="28"/>
          <w:szCs w:val="28"/>
          <w:shd w:val="clear" w:color="auto" w:fill="FFFFFF"/>
        </w:rPr>
        <w:t> </w:t>
      </w:r>
      <w:r w:rsidRPr="00D835EE">
        <w:rPr>
          <w:rStyle w:val="hl"/>
          <w:rFonts w:ascii="Times New Roman" w:hAnsi="Times New Roman"/>
          <w:sz w:val="28"/>
          <w:szCs w:val="28"/>
        </w:rPr>
        <w:t>Бажановой</w:t>
      </w:r>
      <w:r w:rsidRPr="00D835EE">
        <w:rPr>
          <w:rStyle w:val="apple-converted-space"/>
          <w:rFonts w:ascii="Times New Roman" w:hAnsi="Times New Roman"/>
          <w:sz w:val="28"/>
          <w:szCs w:val="28"/>
          <w:shd w:val="clear" w:color="auto" w:fill="FFFFFF"/>
        </w:rPr>
        <w:t> </w:t>
      </w:r>
      <w:r w:rsidRPr="00D835EE">
        <w:rPr>
          <w:rFonts w:ascii="Times New Roman" w:hAnsi="Times New Roman"/>
          <w:sz w:val="28"/>
          <w:szCs w:val="28"/>
          <w:shd w:val="clear" w:color="auto" w:fill="FFFFFF"/>
        </w:rPr>
        <w:t>Н.Е. ,</w:t>
      </w:r>
      <w:r w:rsidRPr="00D835EE">
        <w:rPr>
          <w:rStyle w:val="hl"/>
          <w:rFonts w:ascii="Times New Roman" w:hAnsi="Times New Roman"/>
          <w:sz w:val="28"/>
          <w:szCs w:val="28"/>
        </w:rPr>
        <w:t>Титаренко</w:t>
      </w:r>
      <w:r w:rsidRPr="00D835EE">
        <w:rPr>
          <w:rStyle w:val="apple-converted-space"/>
          <w:rFonts w:ascii="Times New Roman" w:hAnsi="Times New Roman"/>
          <w:sz w:val="28"/>
          <w:szCs w:val="28"/>
          <w:shd w:val="clear" w:color="auto" w:fill="FFFFFF"/>
        </w:rPr>
        <w:t> </w:t>
      </w:r>
      <w:r w:rsidRPr="00D835EE">
        <w:rPr>
          <w:rFonts w:ascii="Times New Roman" w:hAnsi="Times New Roman"/>
          <w:sz w:val="28"/>
          <w:szCs w:val="28"/>
          <w:shd w:val="clear" w:color="auto" w:fill="FFFFFF"/>
        </w:rPr>
        <w:t xml:space="preserve">М.Л., </w:t>
      </w:r>
      <w:proofErr w:type="spellStart"/>
      <w:r w:rsidRPr="00D835EE">
        <w:rPr>
          <w:rFonts w:ascii="Times New Roman" w:hAnsi="Times New Roman"/>
          <w:sz w:val="28"/>
          <w:szCs w:val="28"/>
        </w:rPr>
        <w:t>Буярова</w:t>
      </w:r>
      <w:proofErr w:type="spellEnd"/>
      <w:r w:rsidRPr="00D835EE">
        <w:rPr>
          <w:rFonts w:ascii="Times New Roman" w:hAnsi="Times New Roman"/>
          <w:sz w:val="28"/>
          <w:szCs w:val="28"/>
        </w:rPr>
        <w:t xml:space="preserve"> Д.В. ,</w:t>
      </w:r>
      <w:proofErr w:type="spellStart"/>
      <w:r w:rsidRPr="00D835EE">
        <w:rPr>
          <w:rFonts w:ascii="Times New Roman" w:hAnsi="Times New Roman"/>
          <w:sz w:val="28"/>
          <w:szCs w:val="28"/>
          <w:shd w:val="clear" w:color="auto" w:fill="FFFFFF"/>
        </w:rPr>
        <w:t>К</w:t>
      </w:r>
      <w:r>
        <w:rPr>
          <w:rFonts w:ascii="Times New Roman" w:hAnsi="Times New Roman"/>
          <w:sz w:val="28"/>
          <w:szCs w:val="28"/>
          <w:shd w:val="clear" w:color="auto" w:fill="FFFFFF"/>
        </w:rPr>
        <w:t>лименко</w:t>
      </w:r>
      <w:proofErr w:type="spellEnd"/>
      <w:r>
        <w:rPr>
          <w:rFonts w:ascii="Times New Roman" w:hAnsi="Times New Roman"/>
          <w:sz w:val="28"/>
          <w:szCs w:val="28"/>
          <w:shd w:val="clear" w:color="auto" w:fill="FFFFFF"/>
        </w:rPr>
        <w:t xml:space="preserve"> А.Ф. , </w:t>
      </w:r>
      <w:proofErr w:type="spellStart"/>
      <w:r>
        <w:rPr>
          <w:rFonts w:ascii="Times New Roman" w:hAnsi="Times New Roman"/>
          <w:sz w:val="28"/>
          <w:szCs w:val="28"/>
          <w:shd w:val="clear" w:color="auto" w:fill="FFFFFF"/>
        </w:rPr>
        <w:t>Шарко</w:t>
      </w:r>
      <w:proofErr w:type="spellEnd"/>
      <w:r>
        <w:rPr>
          <w:rFonts w:ascii="Times New Roman" w:hAnsi="Times New Roman"/>
          <w:sz w:val="28"/>
          <w:szCs w:val="28"/>
          <w:shd w:val="clear" w:color="auto" w:fill="FFFFFF"/>
        </w:rPr>
        <w:t xml:space="preserve"> С.В. Большое</w:t>
      </w:r>
      <w:r w:rsidRPr="00D835E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значение было придано  трудам, написанным китайскими учеными, посвященным международному сотрудничеству  Китая и  его особому пути развития (</w:t>
      </w:r>
      <w:proofErr w:type="spellStart"/>
      <w:r w:rsidRPr="00D835EE">
        <w:rPr>
          <w:rFonts w:ascii="Times New Roman" w:hAnsi="Times New Roman"/>
          <w:sz w:val="28"/>
          <w:szCs w:val="28"/>
          <w:shd w:val="clear" w:color="auto" w:fill="FFFFFF"/>
        </w:rPr>
        <w:t>Чжу</w:t>
      </w:r>
      <w:proofErr w:type="spellEnd"/>
      <w:r w:rsidRPr="00D835EE">
        <w:rPr>
          <w:rFonts w:ascii="Times New Roman" w:hAnsi="Times New Roman"/>
          <w:sz w:val="28"/>
          <w:szCs w:val="28"/>
          <w:shd w:val="clear" w:color="auto" w:fill="FFFFFF"/>
        </w:rPr>
        <w:t xml:space="preserve"> </w:t>
      </w:r>
      <w:proofErr w:type="spellStart"/>
      <w:r w:rsidRPr="00D835EE">
        <w:rPr>
          <w:rFonts w:ascii="Times New Roman" w:hAnsi="Times New Roman"/>
          <w:sz w:val="28"/>
          <w:szCs w:val="28"/>
          <w:shd w:val="clear" w:color="auto" w:fill="FFFFFF"/>
        </w:rPr>
        <w:t>Фэн</w:t>
      </w:r>
      <w:proofErr w:type="spellEnd"/>
      <w:r w:rsidRPr="00D835EE">
        <w:rPr>
          <w:rFonts w:ascii="Times New Roman" w:hAnsi="Times New Roman"/>
          <w:sz w:val="28"/>
          <w:szCs w:val="28"/>
          <w:shd w:val="clear" w:color="auto" w:fill="FFFFFF"/>
        </w:rPr>
        <w:t xml:space="preserve">, </w:t>
      </w:r>
      <w:proofErr w:type="spellStart"/>
      <w:r w:rsidRPr="00D835EE">
        <w:rPr>
          <w:rFonts w:ascii="Times New Roman" w:hAnsi="Times New Roman"/>
          <w:sz w:val="28"/>
          <w:szCs w:val="28"/>
          <w:shd w:val="clear" w:color="auto" w:fill="FFFFFF"/>
        </w:rPr>
        <w:t>Сю</w:t>
      </w:r>
      <w:r>
        <w:rPr>
          <w:rFonts w:ascii="Times New Roman" w:hAnsi="Times New Roman"/>
          <w:sz w:val="28"/>
          <w:szCs w:val="28"/>
          <w:shd w:val="clear" w:color="auto" w:fill="FFFFFF"/>
        </w:rPr>
        <w:t>й</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Чаолян</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Чжан</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Юйцин</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Сюй</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Цзыюнь</w:t>
      </w:r>
      <w:proofErr w:type="spellEnd"/>
      <w:r>
        <w:rPr>
          <w:rFonts w:ascii="Times New Roman" w:hAnsi="Times New Roman"/>
          <w:sz w:val="28"/>
          <w:szCs w:val="28"/>
          <w:shd w:val="clear" w:color="auto" w:fill="FFFFFF"/>
        </w:rPr>
        <w:t xml:space="preserve">). </w:t>
      </w:r>
      <w:r w:rsidRPr="00C362C8">
        <w:rPr>
          <w:rFonts w:ascii="Times New Roman" w:hAnsi="Times New Roman"/>
          <w:sz w:val="28"/>
          <w:szCs w:val="28"/>
          <w:shd w:val="clear" w:color="auto" w:fill="FFFFFF"/>
        </w:rPr>
        <w:t xml:space="preserve">Однако  степень изученности роли неформальных международных экономических организаций в этом процессе </w:t>
      </w:r>
      <w:r w:rsidRPr="00C362C8">
        <w:rPr>
          <w:rStyle w:val="apple-converted-space"/>
          <w:rFonts w:ascii="Times New Roman" w:hAnsi="Times New Roman"/>
          <w:color w:val="000000"/>
          <w:sz w:val="28"/>
          <w:szCs w:val="28"/>
          <w:shd w:val="clear" w:color="auto" w:fill="FFFFFF"/>
        </w:rPr>
        <w:t> </w:t>
      </w:r>
      <w:r w:rsidRPr="00C362C8">
        <w:rPr>
          <w:rFonts w:ascii="Times New Roman" w:hAnsi="Times New Roman"/>
          <w:color w:val="000000"/>
          <w:sz w:val="28"/>
          <w:szCs w:val="28"/>
          <w:shd w:val="clear" w:color="auto" w:fill="FFFFFF"/>
        </w:rPr>
        <w:t>все еще крайне мала. Таким образом, у автора есть возможность широко охватить изучение данной сферы.</w:t>
      </w:r>
    </w:p>
    <w:p w:rsidR="00822806" w:rsidRPr="00D835EE" w:rsidRDefault="00822806" w:rsidP="00822806">
      <w:pPr>
        <w:autoSpaceDE w:val="0"/>
        <w:autoSpaceDN w:val="0"/>
        <w:adjustRightInd w:val="0"/>
        <w:spacing w:after="0" w:line="360" w:lineRule="auto"/>
        <w:ind w:firstLine="851"/>
        <w:jc w:val="both"/>
        <w:rPr>
          <w:rFonts w:ascii="Times New Roman" w:hAnsi="Times New Roman" w:cs="Times New Roman"/>
          <w:sz w:val="28"/>
          <w:szCs w:val="28"/>
        </w:rPr>
      </w:pPr>
      <w:r w:rsidRPr="00D835EE">
        <w:rPr>
          <w:rFonts w:ascii="Times New Roman" w:hAnsi="Times New Roman" w:cs="Times New Roman"/>
          <w:sz w:val="28"/>
          <w:szCs w:val="28"/>
          <w:shd w:val="clear" w:color="auto" w:fill="FFFFFF"/>
        </w:rPr>
        <w:t>Китай в современном мире превращается в одну из влиятельных держав всего мира. Для России</w:t>
      </w:r>
      <w:r w:rsidR="00345BE6">
        <w:rPr>
          <w:rFonts w:ascii="Times New Roman" w:hAnsi="Times New Roman" w:cs="Times New Roman"/>
          <w:sz w:val="28"/>
          <w:szCs w:val="28"/>
          <w:shd w:val="clear" w:color="auto" w:fill="FFFFFF"/>
        </w:rPr>
        <w:t>, учитывая потребности, возможности и национальные интересы,</w:t>
      </w:r>
      <w:r w:rsidRPr="00D835EE">
        <w:rPr>
          <w:rFonts w:ascii="Times New Roman" w:hAnsi="Times New Roman" w:cs="Times New Roman"/>
          <w:sz w:val="28"/>
          <w:szCs w:val="28"/>
          <w:shd w:val="clear" w:color="auto" w:fill="FFFFFF"/>
        </w:rPr>
        <w:t xml:space="preserve"> играет больш</w:t>
      </w:r>
      <w:r w:rsidR="00345BE6">
        <w:rPr>
          <w:rFonts w:ascii="Times New Roman" w:hAnsi="Times New Roman" w:cs="Times New Roman"/>
          <w:sz w:val="28"/>
          <w:szCs w:val="28"/>
          <w:shd w:val="clear" w:color="auto" w:fill="FFFFFF"/>
        </w:rPr>
        <w:t>ую роль стратегия взаимодействия и внедрения</w:t>
      </w:r>
      <w:r w:rsidRPr="00D835EE">
        <w:rPr>
          <w:rFonts w:ascii="Times New Roman" w:hAnsi="Times New Roman" w:cs="Times New Roman"/>
          <w:sz w:val="28"/>
          <w:szCs w:val="28"/>
          <w:shd w:val="clear" w:color="auto" w:fill="FFFFFF"/>
        </w:rPr>
        <w:t xml:space="preserve"> в систему региональных и мирохозяйственных связей</w:t>
      </w:r>
      <w:r w:rsidR="00345BE6">
        <w:rPr>
          <w:rFonts w:ascii="Times New Roman" w:hAnsi="Times New Roman" w:cs="Times New Roman"/>
          <w:sz w:val="28"/>
          <w:szCs w:val="28"/>
          <w:shd w:val="clear" w:color="auto" w:fill="FFFFFF"/>
        </w:rPr>
        <w:t xml:space="preserve">. </w:t>
      </w:r>
      <w:r w:rsidRPr="00D835EE">
        <w:rPr>
          <w:rFonts w:ascii="Times New Roman" w:hAnsi="Times New Roman" w:cs="Times New Roman"/>
          <w:sz w:val="28"/>
          <w:szCs w:val="28"/>
          <w:shd w:val="clear" w:color="auto" w:fill="FFFFFF"/>
        </w:rPr>
        <w:t xml:space="preserve">Россия и Китай </w:t>
      </w:r>
      <w:r w:rsidR="00345BE6">
        <w:rPr>
          <w:rFonts w:ascii="Times New Roman" w:hAnsi="Times New Roman" w:cs="Times New Roman"/>
          <w:sz w:val="28"/>
          <w:szCs w:val="28"/>
          <w:shd w:val="clear" w:color="auto" w:fill="FFFFFF"/>
        </w:rPr>
        <w:t xml:space="preserve">являются усиливающимися странами, что приводит к противодействию </w:t>
      </w:r>
      <w:r w:rsidRPr="00D835EE">
        <w:rPr>
          <w:rFonts w:ascii="Times New Roman" w:hAnsi="Times New Roman" w:cs="Times New Roman"/>
          <w:sz w:val="28"/>
          <w:szCs w:val="28"/>
          <w:shd w:val="clear" w:color="auto" w:fill="FFFFFF"/>
        </w:rPr>
        <w:t>со стороны других участников мировой политики</w:t>
      </w:r>
      <w:r w:rsidR="00345BE6">
        <w:rPr>
          <w:rFonts w:ascii="Times New Roman" w:hAnsi="Times New Roman" w:cs="Times New Roman"/>
          <w:sz w:val="28"/>
          <w:szCs w:val="28"/>
          <w:shd w:val="clear" w:color="auto" w:fill="FFFFFF"/>
        </w:rPr>
        <w:t xml:space="preserve">. Все это подталкивает РФ и КНР к сотрудничеству в процессе отстаивания своих </w:t>
      </w:r>
      <w:r w:rsidR="00345BE6">
        <w:rPr>
          <w:rFonts w:ascii="Times New Roman" w:hAnsi="Times New Roman" w:cs="Times New Roman"/>
          <w:sz w:val="28"/>
          <w:szCs w:val="28"/>
          <w:shd w:val="clear" w:color="auto" w:fill="FFFFFF"/>
        </w:rPr>
        <w:lastRenderedPageBreak/>
        <w:t>национальных позиций и совпадающих взглядов на международной арене.</w:t>
      </w:r>
      <w:r w:rsidRPr="00D835EE">
        <w:rPr>
          <w:rFonts w:ascii="Times New Roman" w:hAnsi="Times New Roman" w:cs="Times New Roman"/>
          <w:sz w:val="28"/>
          <w:szCs w:val="28"/>
          <w:shd w:val="clear" w:color="auto" w:fill="FFFFFF"/>
        </w:rPr>
        <w:t xml:space="preserve"> </w:t>
      </w:r>
      <w:r w:rsidR="00345BE6">
        <w:rPr>
          <w:rFonts w:ascii="Times New Roman" w:hAnsi="Times New Roman" w:cs="Times New Roman"/>
          <w:sz w:val="28"/>
          <w:szCs w:val="28"/>
          <w:shd w:val="clear" w:color="auto" w:fill="FFFFFF"/>
        </w:rPr>
        <w:t xml:space="preserve">Схожесть интересов зависит от уровня стратегических отношений, а и именно это является основой перспектив экономического взаимодействия. </w:t>
      </w:r>
      <w:r w:rsidR="00345BE6">
        <w:rPr>
          <w:rFonts w:ascii="Times New Roman" w:hAnsi="Times New Roman" w:cs="Times New Roman"/>
          <w:sz w:val="28"/>
          <w:szCs w:val="28"/>
        </w:rPr>
        <w:t>При этом Российская Федерация</w:t>
      </w:r>
      <w:r w:rsidRPr="00D835EE">
        <w:rPr>
          <w:rFonts w:ascii="Times New Roman" w:hAnsi="Times New Roman" w:cs="Times New Roman"/>
          <w:sz w:val="28"/>
          <w:szCs w:val="28"/>
        </w:rPr>
        <w:t xml:space="preserve"> и Китай</w:t>
      </w:r>
      <w:r w:rsidR="00345BE6">
        <w:rPr>
          <w:rFonts w:ascii="Times New Roman" w:hAnsi="Times New Roman" w:cs="Times New Roman"/>
          <w:sz w:val="28"/>
          <w:szCs w:val="28"/>
        </w:rPr>
        <w:t xml:space="preserve">ская Народная Республика обладают возможностью кооперировать усилия по активному развитию и продвижению </w:t>
      </w:r>
      <w:r w:rsidR="00057097">
        <w:rPr>
          <w:rFonts w:ascii="Times New Roman" w:hAnsi="Times New Roman" w:cs="Times New Roman"/>
          <w:sz w:val="28"/>
          <w:szCs w:val="28"/>
        </w:rPr>
        <w:t>этого процесса.</w:t>
      </w:r>
      <w:r w:rsidRPr="00D835EE">
        <w:rPr>
          <w:rFonts w:ascii="Times New Roman" w:hAnsi="Times New Roman" w:cs="Times New Roman"/>
          <w:sz w:val="28"/>
          <w:szCs w:val="28"/>
        </w:rPr>
        <w:t xml:space="preserve"> </w:t>
      </w:r>
      <w:r w:rsidR="00057097">
        <w:rPr>
          <w:rFonts w:ascii="Times New Roman" w:hAnsi="Times New Roman" w:cs="Times New Roman"/>
          <w:sz w:val="28"/>
          <w:szCs w:val="28"/>
        </w:rPr>
        <w:t>РФ и КНР как два самых крупных государства</w:t>
      </w:r>
      <w:r w:rsidRPr="00D835EE">
        <w:rPr>
          <w:rFonts w:ascii="Times New Roman" w:hAnsi="Times New Roman" w:cs="Times New Roman"/>
          <w:sz w:val="28"/>
          <w:szCs w:val="28"/>
        </w:rPr>
        <w:t xml:space="preserve"> АТР имеют потенциал </w:t>
      </w:r>
      <w:r w:rsidR="00057097">
        <w:rPr>
          <w:rFonts w:ascii="Times New Roman" w:hAnsi="Times New Roman" w:cs="Times New Roman"/>
          <w:sz w:val="28"/>
          <w:szCs w:val="28"/>
        </w:rPr>
        <w:t xml:space="preserve"> усиления </w:t>
      </w:r>
      <w:r w:rsidRPr="00D835EE">
        <w:rPr>
          <w:rFonts w:ascii="Times New Roman" w:hAnsi="Times New Roman" w:cs="Times New Roman"/>
          <w:sz w:val="28"/>
          <w:szCs w:val="28"/>
        </w:rPr>
        <w:t xml:space="preserve">сотрудничества и интеграции. Но в реализации экономического сотрудничества необходимо учитывать противоречивые моменты, которые могут его тормозить. </w:t>
      </w:r>
    </w:p>
    <w:p w:rsidR="00822806" w:rsidRPr="00D835EE" w:rsidRDefault="00057097" w:rsidP="00822806">
      <w:pPr>
        <w:autoSpaceDE w:val="0"/>
        <w:autoSpaceDN w:val="0"/>
        <w:adjustRightInd w:val="0"/>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Обеспечение интересов д</w:t>
      </w:r>
      <w:r w:rsidR="00822806" w:rsidRPr="00D835EE">
        <w:rPr>
          <w:rFonts w:ascii="Times New Roman" w:hAnsi="Times New Roman" w:cs="Times New Roman"/>
          <w:sz w:val="28"/>
          <w:szCs w:val="28"/>
          <w:shd w:val="clear" w:color="auto" w:fill="FFFFFF"/>
        </w:rPr>
        <w:t xml:space="preserve">ля России </w:t>
      </w:r>
      <w:r>
        <w:rPr>
          <w:rFonts w:ascii="Times New Roman" w:hAnsi="Times New Roman" w:cs="Times New Roman"/>
          <w:sz w:val="28"/>
          <w:szCs w:val="28"/>
          <w:shd w:val="clear" w:color="auto" w:fill="FFFFFF"/>
        </w:rPr>
        <w:t>находится в зависимости</w:t>
      </w:r>
      <w:r w:rsidR="00822806" w:rsidRPr="00D835EE">
        <w:rPr>
          <w:rFonts w:ascii="Times New Roman" w:hAnsi="Times New Roman" w:cs="Times New Roman"/>
          <w:sz w:val="28"/>
          <w:szCs w:val="28"/>
          <w:shd w:val="clear" w:color="auto" w:fill="FFFFFF"/>
        </w:rPr>
        <w:t xml:space="preserve"> от того, </w:t>
      </w:r>
      <w:r>
        <w:rPr>
          <w:rFonts w:ascii="Times New Roman" w:hAnsi="Times New Roman" w:cs="Times New Roman"/>
          <w:sz w:val="28"/>
          <w:szCs w:val="28"/>
          <w:shd w:val="clear" w:color="auto" w:fill="FFFFFF"/>
        </w:rPr>
        <w:t>в какой степени она готова к структурным изменениям внутри национальной</w:t>
      </w:r>
      <w:r w:rsidR="00822806" w:rsidRPr="00D835EE">
        <w:rPr>
          <w:rFonts w:ascii="Times New Roman" w:hAnsi="Times New Roman" w:cs="Times New Roman"/>
          <w:sz w:val="28"/>
          <w:szCs w:val="28"/>
          <w:shd w:val="clear" w:color="auto" w:fill="FFFFFF"/>
        </w:rPr>
        <w:t xml:space="preserve"> экономики и </w:t>
      </w:r>
      <w:r>
        <w:rPr>
          <w:rFonts w:ascii="Times New Roman" w:hAnsi="Times New Roman" w:cs="Times New Roman"/>
          <w:sz w:val="28"/>
          <w:szCs w:val="28"/>
          <w:shd w:val="clear" w:color="auto" w:fill="FFFFFF"/>
        </w:rPr>
        <w:t>к жесткой конкуренции на мировых</w:t>
      </w:r>
      <w:r w:rsidR="00822806" w:rsidRPr="00D835EE">
        <w:rPr>
          <w:rFonts w:ascii="Times New Roman" w:hAnsi="Times New Roman" w:cs="Times New Roman"/>
          <w:sz w:val="28"/>
          <w:szCs w:val="28"/>
          <w:shd w:val="clear" w:color="auto" w:fill="FFFFFF"/>
        </w:rPr>
        <w:t xml:space="preserve"> рынках, </w:t>
      </w:r>
      <w:r>
        <w:rPr>
          <w:rFonts w:ascii="Times New Roman" w:hAnsi="Times New Roman" w:cs="Times New Roman"/>
          <w:sz w:val="28"/>
          <w:szCs w:val="28"/>
          <w:shd w:val="clear" w:color="auto" w:fill="FFFFFF"/>
        </w:rPr>
        <w:t>что и составляет основу успешного интегрирования в систему связей на региональном и мировом уровне.</w:t>
      </w:r>
      <w:r w:rsidR="00822806" w:rsidRPr="00D835EE">
        <w:rPr>
          <w:rFonts w:ascii="Times New Roman" w:hAnsi="Times New Roman" w:cs="Times New Roman"/>
          <w:sz w:val="28"/>
          <w:szCs w:val="28"/>
          <w:shd w:val="clear" w:color="auto" w:fill="FFFFFF"/>
        </w:rPr>
        <w:t xml:space="preserve"> России,</w:t>
      </w:r>
      <w:r>
        <w:rPr>
          <w:rFonts w:ascii="Times New Roman" w:hAnsi="Times New Roman" w:cs="Times New Roman"/>
          <w:sz w:val="28"/>
          <w:szCs w:val="28"/>
          <w:shd w:val="clear" w:color="auto" w:fill="FFFFFF"/>
        </w:rPr>
        <w:t xml:space="preserve"> которая располагается</w:t>
      </w:r>
      <w:r w:rsidR="00822806" w:rsidRPr="00D835EE">
        <w:rPr>
          <w:rFonts w:ascii="Times New Roman" w:hAnsi="Times New Roman" w:cs="Times New Roman"/>
          <w:sz w:val="28"/>
          <w:szCs w:val="28"/>
          <w:shd w:val="clear" w:color="auto" w:fill="FFFFFF"/>
        </w:rPr>
        <w:t xml:space="preserve"> на стыке двух мировых региональных интеграционных центров - западноевропейского (ЕС) и восточноазиат</w:t>
      </w:r>
      <w:r>
        <w:rPr>
          <w:rFonts w:ascii="Times New Roman" w:hAnsi="Times New Roman" w:cs="Times New Roman"/>
          <w:sz w:val="28"/>
          <w:szCs w:val="28"/>
          <w:shd w:val="clear" w:color="auto" w:fill="FFFFFF"/>
        </w:rPr>
        <w:t xml:space="preserve">ского (страны АТР), в </w:t>
      </w:r>
      <w:r w:rsidR="005D4A5C">
        <w:rPr>
          <w:rFonts w:ascii="Times New Roman" w:hAnsi="Times New Roman" w:cs="Times New Roman"/>
          <w:sz w:val="28"/>
          <w:szCs w:val="28"/>
          <w:shd w:val="clear" w:color="auto" w:fill="FFFFFF"/>
        </w:rPr>
        <w:fldChar w:fldCharType="begin"/>
      </w:r>
      <w:r>
        <w:rPr>
          <w:rFonts w:ascii="Times New Roman" w:hAnsi="Times New Roman" w:cs="Times New Roman"/>
          <w:sz w:val="28"/>
          <w:szCs w:val="28"/>
          <w:shd w:val="clear" w:color="auto" w:fill="FFFFFF"/>
        </w:rPr>
        <w:instrText xml:space="preserve"> </w:instrText>
      </w:r>
      <w:r>
        <w:rPr>
          <w:rFonts w:ascii="Times New Roman" w:hAnsi="Times New Roman" w:cs="Times New Roman" w:hint="eastAsia"/>
          <w:sz w:val="28"/>
          <w:szCs w:val="28"/>
          <w:shd w:val="clear" w:color="auto" w:fill="FFFFFF"/>
        </w:rPr>
        <w:instrText>= 21 \* ROMAN</w:instrText>
      </w:r>
      <w:r>
        <w:rPr>
          <w:rFonts w:ascii="Times New Roman" w:hAnsi="Times New Roman" w:cs="Times New Roman"/>
          <w:sz w:val="28"/>
          <w:szCs w:val="28"/>
          <w:shd w:val="clear" w:color="auto" w:fill="FFFFFF"/>
        </w:rPr>
        <w:instrText xml:space="preserve"> </w:instrText>
      </w:r>
      <w:r w:rsidR="005D4A5C">
        <w:rPr>
          <w:rFonts w:ascii="Times New Roman" w:hAnsi="Times New Roman" w:cs="Times New Roman"/>
          <w:sz w:val="28"/>
          <w:szCs w:val="28"/>
          <w:shd w:val="clear" w:color="auto" w:fill="FFFFFF"/>
        </w:rPr>
        <w:fldChar w:fldCharType="separate"/>
      </w:r>
      <w:r>
        <w:rPr>
          <w:rFonts w:ascii="Times New Roman" w:hAnsi="Times New Roman" w:cs="Times New Roman"/>
          <w:noProof/>
          <w:sz w:val="28"/>
          <w:szCs w:val="28"/>
          <w:shd w:val="clear" w:color="auto" w:fill="FFFFFF"/>
        </w:rPr>
        <w:t>XXI</w:t>
      </w:r>
      <w:r w:rsidR="005D4A5C">
        <w:rPr>
          <w:rFonts w:ascii="Times New Roman" w:hAnsi="Times New Roman" w:cs="Times New Roman"/>
          <w:sz w:val="28"/>
          <w:szCs w:val="28"/>
          <w:shd w:val="clear" w:color="auto" w:fill="FFFFFF"/>
        </w:rPr>
        <w:fldChar w:fldCharType="end"/>
      </w:r>
      <w:r>
        <w:rPr>
          <w:rFonts w:ascii="Times New Roman" w:hAnsi="Times New Roman" w:cs="Times New Roman"/>
          <w:sz w:val="28"/>
          <w:szCs w:val="28"/>
          <w:shd w:val="clear" w:color="auto" w:fill="FFFFFF"/>
        </w:rPr>
        <w:t xml:space="preserve"> в. придается особое значение. Россия за счет</w:t>
      </w:r>
      <w:r w:rsidR="00822806" w:rsidRPr="00D835EE">
        <w:rPr>
          <w:rFonts w:ascii="Times New Roman" w:hAnsi="Times New Roman" w:cs="Times New Roman"/>
          <w:sz w:val="28"/>
          <w:szCs w:val="28"/>
          <w:shd w:val="clear" w:color="auto" w:fill="FFFFFF"/>
        </w:rPr>
        <w:t xml:space="preserve"> уси</w:t>
      </w:r>
      <w:r>
        <w:rPr>
          <w:rFonts w:ascii="Times New Roman" w:hAnsi="Times New Roman" w:cs="Times New Roman"/>
          <w:sz w:val="28"/>
          <w:szCs w:val="28"/>
          <w:shd w:val="clear" w:color="auto" w:fill="FFFFFF"/>
        </w:rPr>
        <w:t>ления своего влияния в АТР обладает</w:t>
      </w:r>
      <w:r w:rsidR="00822806" w:rsidRPr="00D835EE">
        <w:rPr>
          <w:rFonts w:ascii="Times New Roman" w:hAnsi="Times New Roman" w:cs="Times New Roman"/>
          <w:sz w:val="28"/>
          <w:szCs w:val="28"/>
          <w:shd w:val="clear" w:color="auto" w:fill="FFFFFF"/>
        </w:rPr>
        <w:t xml:space="preserve"> возможность</w:t>
      </w:r>
      <w:r>
        <w:rPr>
          <w:rFonts w:ascii="Times New Roman" w:hAnsi="Times New Roman" w:cs="Times New Roman"/>
          <w:sz w:val="28"/>
          <w:szCs w:val="28"/>
          <w:shd w:val="clear" w:color="auto" w:fill="FFFFFF"/>
        </w:rPr>
        <w:t>ю стать соединяющим</w:t>
      </w:r>
      <w:r w:rsidR="00822806" w:rsidRPr="00D835EE">
        <w:rPr>
          <w:rFonts w:ascii="Times New Roman" w:hAnsi="Times New Roman" w:cs="Times New Roman"/>
          <w:sz w:val="28"/>
          <w:szCs w:val="28"/>
          <w:shd w:val="clear" w:color="auto" w:fill="FFFFFF"/>
        </w:rPr>
        <w:t xml:space="preserve"> звеном</w:t>
      </w:r>
      <w:r>
        <w:rPr>
          <w:rFonts w:ascii="Times New Roman" w:hAnsi="Times New Roman" w:cs="Times New Roman"/>
          <w:sz w:val="28"/>
          <w:szCs w:val="28"/>
          <w:shd w:val="clear" w:color="auto" w:fill="FFFFFF"/>
        </w:rPr>
        <w:t xml:space="preserve"> межрегиональных интеграционных процессов.</w:t>
      </w:r>
      <w:r w:rsidR="00822806" w:rsidRPr="00D835E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Парадигма участия Российской Федерации во взаимодействии </w:t>
      </w:r>
      <w:r w:rsidR="00036F92">
        <w:rPr>
          <w:rFonts w:ascii="Times New Roman" w:hAnsi="Times New Roman" w:cs="Times New Roman"/>
          <w:sz w:val="28"/>
          <w:szCs w:val="28"/>
          <w:shd w:val="clear" w:color="auto" w:fill="FFFFFF"/>
        </w:rPr>
        <w:t>с Китайской Народной Республикой</w:t>
      </w:r>
      <w:r w:rsidR="00822806" w:rsidRPr="00D835EE">
        <w:rPr>
          <w:rFonts w:ascii="Times New Roman" w:hAnsi="Times New Roman" w:cs="Times New Roman"/>
          <w:sz w:val="28"/>
          <w:szCs w:val="28"/>
          <w:shd w:val="clear" w:color="auto" w:fill="FFFFFF"/>
        </w:rPr>
        <w:t xml:space="preserve"> и другими азиатскими странами должна </w:t>
      </w:r>
      <w:r w:rsidR="00036F92">
        <w:rPr>
          <w:rFonts w:ascii="Times New Roman" w:hAnsi="Times New Roman" w:cs="Times New Roman"/>
          <w:sz w:val="28"/>
          <w:szCs w:val="28"/>
          <w:shd w:val="clear" w:color="auto" w:fill="FFFFFF"/>
        </w:rPr>
        <w:t xml:space="preserve">базироваться </w:t>
      </w:r>
      <w:r w:rsidR="00822806" w:rsidRPr="00D835EE">
        <w:rPr>
          <w:rFonts w:ascii="Times New Roman" w:hAnsi="Times New Roman" w:cs="Times New Roman"/>
          <w:sz w:val="28"/>
          <w:szCs w:val="28"/>
          <w:shd w:val="clear" w:color="auto" w:fill="FFFFFF"/>
        </w:rPr>
        <w:t>на укреплении</w:t>
      </w:r>
      <w:r w:rsidR="00036F92">
        <w:rPr>
          <w:rFonts w:ascii="Times New Roman" w:hAnsi="Times New Roman" w:cs="Times New Roman"/>
          <w:sz w:val="28"/>
          <w:szCs w:val="28"/>
          <w:shd w:val="clear" w:color="auto" w:fill="FFFFFF"/>
        </w:rPr>
        <w:t xml:space="preserve"> и развитии</w:t>
      </w:r>
      <w:r w:rsidR="00822806" w:rsidRPr="00D835EE">
        <w:rPr>
          <w:rFonts w:ascii="Times New Roman" w:hAnsi="Times New Roman" w:cs="Times New Roman"/>
          <w:sz w:val="28"/>
          <w:szCs w:val="28"/>
          <w:shd w:val="clear" w:color="auto" w:fill="FFFFFF"/>
        </w:rPr>
        <w:t xml:space="preserve"> взаимовыгодных связей</w:t>
      </w:r>
      <w:r w:rsidR="00036F92">
        <w:rPr>
          <w:rFonts w:ascii="Times New Roman" w:hAnsi="Times New Roman" w:cs="Times New Roman"/>
          <w:sz w:val="28"/>
          <w:szCs w:val="28"/>
          <w:shd w:val="clear" w:color="auto" w:fill="FFFFFF"/>
        </w:rPr>
        <w:t xml:space="preserve"> с учетом</w:t>
      </w:r>
      <w:r w:rsidR="00822806" w:rsidRPr="00D835EE">
        <w:rPr>
          <w:rFonts w:ascii="Times New Roman" w:hAnsi="Times New Roman" w:cs="Times New Roman"/>
          <w:sz w:val="28"/>
          <w:szCs w:val="28"/>
          <w:shd w:val="clear" w:color="auto" w:fill="FFFFFF"/>
        </w:rPr>
        <w:t xml:space="preserve"> </w:t>
      </w:r>
      <w:r w:rsidR="00036F92">
        <w:rPr>
          <w:rFonts w:ascii="Times New Roman" w:hAnsi="Times New Roman" w:cs="Times New Roman"/>
          <w:sz w:val="28"/>
          <w:szCs w:val="28"/>
          <w:shd w:val="clear" w:color="auto" w:fill="FFFFFF"/>
        </w:rPr>
        <w:t>национальных интересов России</w:t>
      </w:r>
      <w:r w:rsidR="00822806" w:rsidRPr="00D835EE">
        <w:rPr>
          <w:rFonts w:ascii="Times New Roman" w:hAnsi="Times New Roman" w:cs="Times New Roman"/>
          <w:sz w:val="28"/>
          <w:szCs w:val="28"/>
          <w:shd w:val="clear" w:color="auto" w:fill="FFFFFF"/>
        </w:rPr>
        <w:t>.</w:t>
      </w:r>
    </w:p>
    <w:p w:rsidR="00822806" w:rsidRDefault="00822806" w:rsidP="00822806">
      <w:pPr>
        <w:tabs>
          <w:tab w:val="left" w:pos="851"/>
        </w:tabs>
        <w:autoSpaceDE w:val="0"/>
        <w:autoSpaceDN w:val="0"/>
        <w:adjustRightInd w:val="0"/>
        <w:spacing w:after="0" w:line="360" w:lineRule="auto"/>
        <w:ind w:firstLine="851"/>
        <w:jc w:val="both"/>
        <w:rPr>
          <w:rFonts w:ascii="Times New Roman" w:hAnsi="Times New Roman" w:cs="Times New Roman"/>
          <w:sz w:val="28"/>
          <w:szCs w:val="28"/>
          <w:shd w:val="clear" w:color="auto" w:fill="FFFFFF"/>
        </w:rPr>
      </w:pPr>
      <w:r w:rsidRPr="00D835EE">
        <w:rPr>
          <w:rFonts w:ascii="Times New Roman" w:hAnsi="Times New Roman" w:cs="Times New Roman"/>
          <w:sz w:val="28"/>
          <w:szCs w:val="28"/>
        </w:rPr>
        <w:t xml:space="preserve">  </w:t>
      </w:r>
      <w:r w:rsidR="001E073C">
        <w:rPr>
          <w:rFonts w:ascii="Times New Roman" w:hAnsi="Times New Roman" w:cs="Times New Roman"/>
          <w:sz w:val="28"/>
          <w:szCs w:val="28"/>
          <w:shd w:val="clear" w:color="auto" w:fill="FFFFFF"/>
        </w:rPr>
        <w:t>В области</w:t>
      </w:r>
      <w:r w:rsidRPr="00D835EE">
        <w:rPr>
          <w:rFonts w:ascii="Times New Roman" w:hAnsi="Times New Roman" w:cs="Times New Roman"/>
          <w:sz w:val="28"/>
          <w:szCs w:val="28"/>
          <w:shd w:val="clear" w:color="auto" w:fill="FFFFFF"/>
        </w:rPr>
        <w:t xml:space="preserve"> развития двусторонних отношений осн</w:t>
      </w:r>
      <w:r w:rsidR="001E073C">
        <w:rPr>
          <w:rFonts w:ascii="Times New Roman" w:hAnsi="Times New Roman" w:cs="Times New Roman"/>
          <w:sz w:val="28"/>
          <w:szCs w:val="28"/>
          <w:shd w:val="clear" w:color="auto" w:fill="FFFFFF"/>
        </w:rPr>
        <w:t>овными ориентирами сотрудничества является взаимодействие</w:t>
      </w:r>
      <w:r w:rsidRPr="00D835EE">
        <w:rPr>
          <w:rFonts w:ascii="Times New Roman" w:hAnsi="Times New Roman" w:cs="Times New Roman"/>
          <w:sz w:val="28"/>
          <w:szCs w:val="28"/>
          <w:shd w:val="clear" w:color="auto" w:fill="FFFFFF"/>
        </w:rPr>
        <w:t xml:space="preserve"> в неформальных международных экономических организациях. Крупномасштабные совместные проекты, осуществляемые внутри этих организаций - это и основной резерв укрепления связей,</w:t>
      </w:r>
      <w:r w:rsidR="001E073C">
        <w:rPr>
          <w:rFonts w:ascii="Times New Roman" w:hAnsi="Times New Roman" w:cs="Times New Roman"/>
          <w:sz w:val="28"/>
          <w:szCs w:val="28"/>
          <w:shd w:val="clear" w:color="auto" w:fill="FFFFFF"/>
        </w:rPr>
        <w:t xml:space="preserve"> который затрагивает стратегические сферы, и важнейший индикатор</w:t>
      </w:r>
      <w:r w:rsidRPr="00D835EE">
        <w:rPr>
          <w:rFonts w:ascii="Times New Roman" w:hAnsi="Times New Roman" w:cs="Times New Roman"/>
          <w:sz w:val="28"/>
          <w:szCs w:val="28"/>
          <w:shd w:val="clear" w:color="auto" w:fill="FFFFFF"/>
        </w:rPr>
        <w:t xml:space="preserve"> высокотехнологичного уровня сотрудничества </w:t>
      </w:r>
      <w:r w:rsidR="001E073C">
        <w:rPr>
          <w:rFonts w:ascii="Times New Roman" w:hAnsi="Times New Roman" w:cs="Times New Roman"/>
          <w:sz w:val="28"/>
          <w:szCs w:val="28"/>
          <w:shd w:val="clear" w:color="auto" w:fill="FFFFFF"/>
        </w:rPr>
        <w:t>и потенциала</w:t>
      </w:r>
      <w:r w:rsidRPr="00D835EE">
        <w:rPr>
          <w:rFonts w:ascii="Times New Roman" w:hAnsi="Times New Roman" w:cs="Times New Roman"/>
          <w:sz w:val="28"/>
          <w:szCs w:val="28"/>
          <w:shd w:val="clear" w:color="auto" w:fill="FFFFFF"/>
        </w:rPr>
        <w:t xml:space="preserve"> для успешного экономического взаимодействия.</w:t>
      </w:r>
    </w:p>
    <w:p w:rsidR="00822806" w:rsidRPr="00D835EE" w:rsidRDefault="00822806" w:rsidP="00822806">
      <w:pPr>
        <w:pStyle w:val="a8"/>
        <w:shd w:val="clear" w:color="auto" w:fill="FFFFFF"/>
        <w:tabs>
          <w:tab w:val="left" w:pos="851"/>
        </w:tabs>
        <w:spacing w:before="0" w:beforeAutospacing="0" w:after="0" w:afterAutospacing="0" w:line="360" w:lineRule="auto"/>
        <w:ind w:firstLine="851"/>
        <w:jc w:val="both"/>
        <w:rPr>
          <w:sz w:val="28"/>
          <w:szCs w:val="28"/>
          <w:shd w:val="clear" w:color="auto" w:fill="FFFFFF"/>
        </w:rPr>
      </w:pPr>
      <w:r>
        <w:rPr>
          <w:b/>
          <w:sz w:val="28"/>
          <w:szCs w:val="28"/>
          <w:shd w:val="clear" w:color="auto" w:fill="FFFFFF"/>
        </w:rPr>
        <w:lastRenderedPageBreak/>
        <w:t>Цель</w:t>
      </w:r>
      <w:r w:rsidRPr="00D835EE">
        <w:rPr>
          <w:b/>
          <w:sz w:val="28"/>
          <w:szCs w:val="28"/>
          <w:shd w:val="clear" w:color="auto" w:fill="FFFFFF"/>
        </w:rPr>
        <w:t xml:space="preserve"> </w:t>
      </w:r>
      <w:r w:rsidRPr="00D835EE">
        <w:rPr>
          <w:sz w:val="28"/>
          <w:szCs w:val="28"/>
          <w:shd w:val="clear" w:color="auto" w:fill="FFFFFF"/>
        </w:rPr>
        <w:t xml:space="preserve">данного исследования </w:t>
      </w:r>
      <w:r>
        <w:rPr>
          <w:sz w:val="28"/>
          <w:szCs w:val="28"/>
          <w:shd w:val="clear" w:color="auto" w:fill="FFFFFF"/>
        </w:rPr>
        <w:t xml:space="preserve">заключается в том, чтобы показать потенциал развития экономического взаимодействия двух стран на платформе неформальных международных экономических организаций. </w:t>
      </w:r>
      <w:r w:rsidRPr="00D835EE">
        <w:rPr>
          <w:sz w:val="28"/>
          <w:szCs w:val="28"/>
          <w:shd w:val="clear" w:color="auto" w:fill="FFFFFF"/>
        </w:rPr>
        <w:t xml:space="preserve">Для достижения поставленной цели поставлены следующие </w:t>
      </w:r>
      <w:r w:rsidRPr="00D835EE">
        <w:rPr>
          <w:b/>
          <w:sz w:val="28"/>
          <w:szCs w:val="28"/>
          <w:shd w:val="clear" w:color="auto" w:fill="FFFFFF"/>
        </w:rPr>
        <w:t>задачи</w:t>
      </w:r>
      <w:r w:rsidRPr="00D835EE">
        <w:rPr>
          <w:sz w:val="28"/>
          <w:szCs w:val="28"/>
          <w:shd w:val="clear" w:color="auto" w:fill="FFFFFF"/>
        </w:rPr>
        <w:t>:</w:t>
      </w:r>
    </w:p>
    <w:p w:rsidR="00822806" w:rsidRDefault="00822806" w:rsidP="00822806">
      <w:pPr>
        <w:pStyle w:val="a8"/>
        <w:numPr>
          <w:ilvl w:val="0"/>
          <w:numId w:val="6"/>
        </w:numPr>
        <w:shd w:val="clear" w:color="auto" w:fill="FFFFFF"/>
        <w:tabs>
          <w:tab w:val="left" w:pos="851"/>
        </w:tabs>
        <w:spacing w:before="0" w:beforeAutospacing="0" w:after="0" w:afterAutospacing="0" w:line="360" w:lineRule="auto"/>
        <w:ind w:left="0" w:firstLine="851"/>
        <w:jc w:val="both"/>
        <w:rPr>
          <w:sz w:val="28"/>
          <w:szCs w:val="28"/>
          <w:shd w:val="clear" w:color="auto" w:fill="FFFFFF"/>
        </w:rPr>
      </w:pPr>
      <w:r>
        <w:rPr>
          <w:sz w:val="28"/>
          <w:szCs w:val="28"/>
          <w:shd w:val="clear" w:color="auto" w:fill="FFFFFF"/>
        </w:rPr>
        <w:t>Определить предпосылки для торгово-экономического сотрудничества России и Китая</w:t>
      </w:r>
    </w:p>
    <w:p w:rsidR="00822806" w:rsidRDefault="00822806" w:rsidP="00822806">
      <w:pPr>
        <w:pStyle w:val="a8"/>
        <w:numPr>
          <w:ilvl w:val="0"/>
          <w:numId w:val="6"/>
        </w:numPr>
        <w:shd w:val="clear" w:color="auto" w:fill="FFFFFF"/>
        <w:tabs>
          <w:tab w:val="left" w:pos="851"/>
        </w:tabs>
        <w:spacing w:before="0" w:beforeAutospacing="0" w:after="0" w:afterAutospacing="0" w:line="360" w:lineRule="auto"/>
        <w:ind w:left="0" w:firstLine="851"/>
        <w:jc w:val="both"/>
        <w:rPr>
          <w:sz w:val="28"/>
          <w:szCs w:val="28"/>
          <w:shd w:val="clear" w:color="auto" w:fill="FFFFFF"/>
        </w:rPr>
      </w:pPr>
      <w:r>
        <w:rPr>
          <w:sz w:val="28"/>
          <w:szCs w:val="28"/>
          <w:shd w:val="clear" w:color="auto" w:fill="FFFFFF"/>
        </w:rPr>
        <w:t>Проанализировать этапы становления российско-китайских торгово-экономических отношений</w:t>
      </w:r>
    </w:p>
    <w:p w:rsidR="00822806" w:rsidRPr="004515A4" w:rsidRDefault="00822806" w:rsidP="00822806">
      <w:pPr>
        <w:pStyle w:val="a8"/>
        <w:numPr>
          <w:ilvl w:val="0"/>
          <w:numId w:val="6"/>
        </w:numPr>
        <w:shd w:val="clear" w:color="auto" w:fill="FFFFFF"/>
        <w:tabs>
          <w:tab w:val="left" w:pos="851"/>
        </w:tabs>
        <w:spacing w:before="0" w:beforeAutospacing="0" w:after="0" w:afterAutospacing="0" w:line="360" w:lineRule="auto"/>
        <w:ind w:left="0" w:firstLine="851"/>
        <w:jc w:val="both"/>
        <w:rPr>
          <w:sz w:val="28"/>
          <w:szCs w:val="28"/>
          <w:shd w:val="clear" w:color="auto" w:fill="FFFFFF"/>
        </w:rPr>
      </w:pPr>
      <w:r>
        <w:rPr>
          <w:sz w:val="28"/>
          <w:szCs w:val="28"/>
          <w:shd w:val="clear" w:color="auto" w:fill="FFFFFF"/>
        </w:rPr>
        <w:t>Выявить вопросы  и  интересы участия России и Китая в неформальных международных экономических организациях</w:t>
      </w:r>
    </w:p>
    <w:p w:rsidR="00822806" w:rsidRPr="00D835EE" w:rsidRDefault="00822806" w:rsidP="00822806">
      <w:pPr>
        <w:pStyle w:val="a8"/>
        <w:numPr>
          <w:ilvl w:val="0"/>
          <w:numId w:val="6"/>
        </w:numPr>
        <w:shd w:val="clear" w:color="auto" w:fill="FFFFFF"/>
        <w:tabs>
          <w:tab w:val="left" w:pos="851"/>
        </w:tabs>
        <w:spacing w:before="0" w:beforeAutospacing="0" w:after="0" w:afterAutospacing="0" w:line="360" w:lineRule="auto"/>
        <w:ind w:left="0" w:firstLine="851"/>
        <w:jc w:val="both"/>
        <w:rPr>
          <w:sz w:val="28"/>
          <w:szCs w:val="28"/>
          <w:shd w:val="clear" w:color="auto" w:fill="FFFFFF"/>
        </w:rPr>
      </w:pPr>
      <w:r w:rsidRPr="00D835EE">
        <w:rPr>
          <w:sz w:val="28"/>
          <w:szCs w:val="28"/>
          <w:shd w:val="clear" w:color="auto" w:fill="FFFFFF"/>
        </w:rPr>
        <w:t>Оценить роль неформальных международных экономических организаций в процессе сотрудничества двух стран</w:t>
      </w:r>
    </w:p>
    <w:p w:rsidR="00822806" w:rsidRPr="00D835EE" w:rsidRDefault="00822806" w:rsidP="00822806">
      <w:pPr>
        <w:pStyle w:val="a8"/>
        <w:numPr>
          <w:ilvl w:val="0"/>
          <w:numId w:val="6"/>
        </w:numPr>
        <w:shd w:val="clear" w:color="auto" w:fill="FFFFFF"/>
        <w:tabs>
          <w:tab w:val="left" w:pos="851"/>
        </w:tabs>
        <w:spacing w:before="0" w:beforeAutospacing="0" w:after="0" w:afterAutospacing="0" w:line="360" w:lineRule="auto"/>
        <w:ind w:left="0" w:firstLine="851"/>
        <w:jc w:val="both"/>
        <w:rPr>
          <w:sz w:val="28"/>
          <w:szCs w:val="28"/>
          <w:shd w:val="clear" w:color="auto" w:fill="FFFFFF"/>
        </w:rPr>
      </w:pPr>
      <w:r w:rsidRPr="00D835EE">
        <w:rPr>
          <w:sz w:val="28"/>
          <w:szCs w:val="28"/>
          <w:shd w:val="clear" w:color="auto" w:fill="FFFFFF"/>
        </w:rPr>
        <w:t xml:space="preserve">Дать прогноз развития экономических отношений России и Китая </w:t>
      </w:r>
      <w:r>
        <w:rPr>
          <w:sz w:val="28"/>
          <w:szCs w:val="28"/>
          <w:shd w:val="clear" w:color="auto" w:fill="FFFFFF"/>
        </w:rPr>
        <w:t xml:space="preserve">на платформе </w:t>
      </w:r>
      <w:r w:rsidRPr="00D835EE">
        <w:rPr>
          <w:sz w:val="28"/>
          <w:szCs w:val="28"/>
          <w:shd w:val="clear" w:color="auto" w:fill="FFFFFF"/>
        </w:rPr>
        <w:t xml:space="preserve"> неформальных международных экономических организаций</w:t>
      </w:r>
    </w:p>
    <w:p w:rsidR="00822806" w:rsidRDefault="00822806" w:rsidP="00822806">
      <w:pPr>
        <w:pStyle w:val="a8"/>
        <w:shd w:val="clear" w:color="auto" w:fill="FFFFFF"/>
        <w:spacing w:before="0" w:beforeAutospacing="0" w:after="0" w:afterAutospacing="0" w:line="360" w:lineRule="auto"/>
        <w:ind w:firstLine="851"/>
        <w:jc w:val="both"/>
        <w:rPr>
          <w:sz w:val="28"/>
          <w:szCs w:val="28"/>
        </w:rPr>
      </w:pPr>
      <w:r w:rsidRPr="00D835EE">
        <w:rPr>
          <w:b/>
          <w:sz w:val="28"/>
          <w:szCs w:val="28"/>
          <w:shd w:val="clear" w:color="auto" w:fill="FFFFFF"/>
        </w:rPr>
        <w:t>Объектом</w:t>
      </w:r>
      <w:r w:rsidRPr="00D835EE">
        <w:rPr>
          <w:sz w:val="28"/>
          <w:szCs w:val="28"/>
          <w:shd w:val="clear" w:color="auto" w:fill="FFFFFF"/>
        </w:rPr>
        <w:t xml:space="preserve"> исследования </w:t>
      </w:r>
      <w:r w:rsidRPr="00D835EE">
        <w:rPr>
          <w:sz w:val="28"/>
          <w:szCs w:val="28"/>
        </w:rPr>
        <w:t>явля</w:t>
      </w:r>
      <w:r>
        <w:rPr>
          <w:sz w:val="28"/>
          <w:szCs w:val="28"/>
        </w:rPr>
        <w:t>ются неформальные международные экономические организации, участие в которых для России и Китая обосновывает их торгово-экономическое сотрудничество.</w:t>
      </w:r>
    </w:p>
    <w:p w:rsidR="00822806" w:rsidRDefault="00822806" w:rsidP="00822806">
      <w:pPr>
        <w:pStyle w:val="a8"/>
        <w:shd w:val="clear" w:color="auto" w:fill="FFFFFF"/>
        <w:spacing w:before="0" w:beforeAutospacing="0" w:after="0" w:afterAutospacing="0" w:line="360" w:lineRule="auto"/>
        <w:ind w:firstLine="851"/>
        <w:jc w:val="both"/>
        <w:rPr>
          <w:bCs/>
          <w:sz w:val="28"/>
          <w:szCs w:val="28"/>
        </w:rPr>
      </w:pPr>
      <w:r w:rsidRPr="00D835EE">
        <w:rPr>
          <w:b/>
          <w:bCs/>
          <w:sz w:val="28"/>
          <w:szCs w:val="28"/>
        </w:rPr>
        <w:t xml:space="preserve">Предметом </w:t>
      </w:r>
      <w:r>
        <w:rPr>
          <w:bCs/>
          <w:sz w:val="28"/>
          <w:szCs w:val="28"/>
        </w:rPr>
        <w:t>исследования являю</w:t>
      </w:r>
      <w:r w:rsidRPr="00D835EE">
        <w:rPr>
          <w:bCs/>
          <w:sz w:val="28"/>
          <w:szCs w:val="28"/>
        </w:rPr>
        <w:t xml:space="preserve">тся </w:t>
      </w:r>
      <w:r>
        <w:rPr>
          <w:bCs/>
          <w:sz w:val="28"/>
          <w:szCs w:val="28"/>
        </w:rPr>
        <w:t>основные направления и формы экономического взаимодействия России и Китая, развивающегося при помощи неформальных международных экономических организаций.</w:t>
      </w:r>
    </w:p>
    <w:p w:rsidR="00822806" w:rsidRDefault="00822806" w:rsidP="00822806">
      <w:pPr>
        <w:pStyle w:val="a8"/>
        <w:shd w:val="clear" w:color="auto" w:fill="FFFFFF"/>
        <w:spacing w:before="0" w:beforeAutospacing="0" w:after="0" w:afterAutospacing="0" w:line="360" w:lineRule="auto"/>
        <w:ind w:firstLine="851"/>
        <w:jc w:val="both"/>
        <w:rPr>
          <w:sz w:val="28"/>
          <w:szCs w:val="28"/>
          <w:shd w:val="clear" w:color="auto" w:fill="FFFFFF"/>
        </w:rPr>
      </w:pPr>
      <w:r w:rsidRPr="00257ADB">
        <w:rPr>
          <w:b/>
          <w:sz w:val="28"/>
          <w:szCs w:val="28"/>
          <w:shd w:val="clear" w:color="auto" w:fill="FFFFFF"/>
        </w:rPr>
        <w:t>Хронологические рамки исследования</w:t>
      </w:r>
      <w:r>
        <w:rPr>
          <w:sz w:val="28"/>
          <w:szCs w:val="28"/>
          <w:shd w:val="clear" w:color="auto" w:fill="FFFFFF"/>
        </w:rPr>
        <w:t xml:space="preserve"> охватывают  период с начала становления торгово-экономических отношений между Россией и Китаем ( </w:t>
      </w:r>
      <w:r w:rsidR="005D4A5C">
        <w:rPr>
          <w:sz w:val="28"/>
          <w:szCs w:val="28"/>
          <w:shd w:val="clear" w:color="auto" w:fill="FFFFFF"/>
        </w:rPr>
        <w:fldChar w:fldCharType="begin"/>
      </w:r>
      <w:r>
        <w:rPr>
          <w:rFonts w:eastAsia="SimSun"/>
          <w:sz w:val="28"/>
          <w:szCs w:val="28"/>
          <w:shd w:val="clear" w:color="auto" w:fill="FFFFFF"/>
        </w:rPr>
        <w:instrText xml:space="preserve"> </w:instrText>
      </w:r>
      <w:r>
        <w:rPr>
          <w:rFonts w:eastAsia="SimSun" w:hint="eastAsia"/>
          <w:sz w:val="28"/>
          <w:szCs w:val="28"/>
          <w:shd w:val="clear" w:color="auto" w:fill="FFFFFF"/>
        </w:rPr>
        <w:instrText>= 18 \* ROMAN</w:instrText>
      </w:r>
      <w:r>
        <w:rPr>
          <w:rFonts w:eastAsia="SimSun"/>
          <w:sz w:val="28"/>
          <w:szCs w:val="28"/>
          <w:shd w:val="clear" w:color="auto" w:fill="FFFFFF"/>
        </w:rPr>
        <w:instrText xml:space="preserve"> </w:instrText>
      </w:r>
      <w:r w:rsidR="005D4A5C">
        <w:rPr>
          <w:sz w:val="28"/>
          <w:szCs w:val="28"/>
          <w:shd w:val="clear" w:color="auto" w:fill="FFFFFF"/>
        </w:rPr>
        <w:fldChar w:fldCharType="separate"/>
      </w:r>
      <w:r>
        <w:rPr>
          <w:rFonts w:eastAsia="SimSun"/>
          <w:noProof/>
          <w:sz w:val="28"/>
          <w:szCs w:val="28"/>
          <w:shd w:val="clear" w:color="auto" w:fill="FFFFFF"/>
        </w:rPr>
        <w:t>XVIII</w:t>
      </w:r>
      <w:r w:rsidR="005D4A5C">
        <w:rPr>
          <w:sz w:val="28"/>
          <w:szCs w:val="28"/>
          <w:shd w:val="clear" w:color="auto" w:fill="FFFFFF"/>
        </w:rPr>
        <w:fldChar w:fldCharType="end"/>
      </w:r>
      <w:r>
        <w:rPr>
          <w:sz w:val="28"/>
          <w:szCs w:val="28"/>
          <w:shd w:val="clear" w:color="auto" w:fill="FFFFFF"/>
        </w:rPr>
        <w:t xml:space="preserve"> в.) до настоящего времени.</w:t>
      </w:r>
    </w:p>
    <w:p w:rsidR="00254B15" w:rsidRDefault="00254B15" w:rsidP="00822806">
      <w:pPr>
        <w:pStyle w:val="a8"/>
        <w:shd w:val="clear" w:color="auto" w:fill="FFFFFF"/>
        <w:spacing w:before="0" w:beforeAutospacing="0" w:after="0" w:afterAutospacing="0" w:line="360" w:lineRule="auto"/>
        <w:ind w:firstLine="851"/>
        <w:jc w:val="both"/>
        <w:rPr>
          <w:b/>
          <w:sz w:val="28"/>
          <w:szCs w:val="28"/>
          <w:shd w:val="clear" w:color="auto" w:fill="FFFFFF"/>
        </w:rPr>
      </w:pPr>
    </w:p>
    <w:p w:rsidR="006779C9" w:rsidRDefault="006779C9" w:rsidP="00822806">
      <w:pPr>
        <w:pStyle w:val="a8"/>
        <w:shd w:val="clear" w:color="auto" w:fill="FFFFFF"/>
        <w:spacing w:before="0" w:beforeAutospacing="0" w:after="0" w:afterAutospacing="0" w:line="360" w:lineRule="auto"/>
        <w:ind w:firstLine="851"/>
        <w:jc w:val="both"/>
        <w:rPr>
          <w:b/>
          <w:sz w:val="28"/>
          <w:szCs w:val="28"/>
          <w:shd w:val="clear" w:color="auto" w:fill="FFFFFF"/>
        </w:rPr>
      </w:pPr>
    </w:p>
    <w:p w:rsidR="006779C9" w:rsidRDefault="006779C9" w:rsidP="00822806">
      <w:pPr>
        <w:pStyle w:val="a8"/>
        <w:shd w:val="clear" w:color="auto" w:fill="FFFFFF"/>
        <w:spacing w:before="0" w:beforeAutospacing="0" w:after="0" w:afterAutospacing="0" w:line="360" w:lineRule="auto"/>
        <w:ind w:firstLine="851"/>
        <w:jc w:val="both"/>
        <w:rPr>
          <w:b/>
          <w:sz w:val="28"/>
          <w:szCs w:val="28"/>
          <w:shd w:val="clear" w:color="auto" w:fill="FFFFFF"/>
        </w:rPr>
      </w:pPr>
    </w:p>
    <w:p w:rsidR="006779C9" w:rsidRDefault="006779C9" w:rsidP="00822806">
      <w:pPr>
        <w:pStyle w:val="a8"/>
        <w:shd w:val="clear" w:color="auto" w:fill="FFFFFF"/>
        <w:spacing w:before="0" w:beforeAutospacing="0" w:after="0" w:afterAutospacing="0" w:line="360" w:lineRule="auto"/>
        <w:ind w:firstLine="851"/>
        <w:jc w:val="both"/>
        <w:rPr>
          <w:b/>
          <w:sz w:val="28"/>
          <w:szCs w:val="28"/>
          <w:shd w:val="clear" w:color="auto" w:fill="FFFFFF"/>
        </w:rPr>
      </w:pPr>
    </w:p>
    <w:p w:rsidR="006779C9" w:rsidRDefault="006779C9" w:rsidP="00822806">
      <w:pPr>
        <w:pStyle w:val="a8"/>
        <w:shd w:val="clear" w:color="auto" w:fill="FFFFFF"/>
        <w:spacing w:before="0" w:beforeAutospacing="0" w:after="0" w:afterAutospacing="0" w:line="360" w:lineRule="auto"/>
        <w:ind w:firstLine="851"/>
        <w:jc w:val="both"/>
        <w:rPr>
          <w:b/>
          <w:sz w:val="28"/>
          <w:szCs w:val="28"/>
          <w:shd w:val="clear" w:color="auto" w:fill="FFFFFF"/>
        </w:rPr>
      </w:pPr>
    </w:p>
    <w:p w:rsidR="006779C9" w:rsidRDefault="006779C9" w:rsidP="00822806">
      <w:pPr>
        <w:pStyle w:val="a8"/>
        <w:shd w:val="clear" w:color="auto" w:fill="FFFFFF"/>
        <w:spacing w:before="0" w:beforeAutospacing="0" w:after="0" w:afterAutospacing="0" w:line="360" w:lineRule="auto"/>
        <w:ind w:firstLine="851"/>
        <w:jc w:val="both"/>
        <w:rPr>
          <w:b/>
          <w:sz w:val="28"/>
          <w:szCs w:val="28"/>
          <w:shd w:val="clear" w:color="auto" w:fill="FFFFFF"/>
        </w:rPr>
      </w:pPr>
    </w:p>
    <w:p w:rsidR="006779C9" w:rsidRPr="00254B15" w:rsidRDefault="006779C9" w:rsidP="00822806">
      <w:pPr>
        <w:pStyle w:val="a8"/>
        <w:shd w:val="clear" w:color="auto" w:fill="FFFFFF"/>
        <w:spacing w:before="0" w:beforeAutospacing="0" w:after="0" w:afterAutospacing="0" w:line="360" w:lineRule="auto"/>
        <w:ind w:firstLine="851"/>
        <w:jc w:val="both"/>
        <w:rPr>
          <w:rFonts w:eastAsiaTheme="minorEastAsia"/>
          <w:sz w:val="28"/>
          <w:szCs w:val="28"/>
          <w:shd w:val="clear" w:color="auto" w:fill="FFFFFF"/>
        </w:rPr>
      </w:pPr>
    </w:p>
    <w:p w:rsidR="00822806" w:rsidRPr="00D835EE" w:rsidRDefault="00822806" w:rsidP="00822806">
      <w:pPr>
        <w:pStyle w:val="a8"/>
        <w:shd w:val="clear" w:color="auto" w:fill="FFFFFF"/>
        <w:spacing w:before="0" w:beforeAutospacing="0" w:after="0" w:afterAutospacing="0" w:line="360" w:lineRule="auto"/>
        <w:ind w:firstLine="851"/>
        <w:jc w:val="both"/>
        <w:rPr>
          <w:b/>
          <w:bCs/>
          <w:sz w:val="28"/>
          <w:szCs w:val="28"/>
          <w:shd w:val="clear" w:color="auto" w:fill="FFFFFF"/>
        </w:rPr>
      </w:pPr>
      <w:r w:rsidRPr="00D835EE">
        <w:rPr>
          <w:b/>
          <w:bCs/>
          <w:sz w:val="28"/>
          <w:szCs w:val="28"/>
          <w:shd w:val="clear" w:color="auto" w:fill="FFFFFF"/>
        </w:rPr>
        <w:lastRenderedPageBreak/>
        <w:t>Научная новизна</w:t>
      </w:r>
    </w:p>
    <w:p w:rsidR="001E073C" w:rsidRPr="00FE59C6" w:rsidRDefault="001160EB" w:rsidP="00FE59C6">
      <w:pPr>
        <w:pStyle w:val="a8"/>
        <w:shd w:val="clear" w:color="auto" w:fill="FFFFFF"/>
        <w:spacing w:before="0" w:beforeAutospacing="0" w:after="0" w:afterAutospacing="0" w:line="360" w:lineRule="auto"/>
        <w:ind w:firstLine="851"/>
        <w:jc w:val="both"/>
        <w:rPr>
          <w:rFonts w:eastAsiaTheme="minorEastAsia"/>
          <w:sz w:val="28"/>
          <w:szCs w:val="28"/>
          <w:shd w:val="clear" w:color="auto" w:fill="FFFFFF"/>
        </w:rPr>
      </w:pPr>
      <w:r w:rsidRPr="001160EB">
        <w:rPr>
          <w:sz w:val="28"/>
          <w:szCs w:val="28"/>
          <w:shd w:val="clear" w:color="auto" w:fill="FFFFFF"/>
        </w:rPr>
        <w:t xml:space="preserve">Исследование включает  ключевые преобразования, которые происходили в российско-китайских экономических отношениях </w:t>
      </w:r>
      <w:r w:rsidR="00822806" w:rsidRPr="001160EB">
        <w:rPr>
          <w:sz w:val="28"/>
          <w:szCs w:val="28"/>
          <w:shd w:val="clear" w:color="auto" w:fill="FFFFFF"/>
        </w:rPr>
        <w:t xml:space="preserve">в первом </w:t>
      </w:r>
      <w:r w:rsidR="006C3696" w:rsidRPr="001160EB">
        <w:rPr>
          <w:sz w:val="28"/>
          <w:szCs w:val="28"/>
          <w:shd w:val="clear" w:color="auto" w:fill="FFFFFF"/>
        </w:rPr>
        <w:t>и</w:t>
      </w:r>
      <w:r w:rsidR="006C3696">
        <w:rPr>
          <w:sz w:val="28"/>
          <w:szCs w:val="28"/>
          <w:shd w:val="clear" w:color="auto" w:fill="FFFFFF"/>
        </w:rPr>
        <w:t xml:space="preserve"> втором десятилетиях</w:t>
      </w:r>
      <w:r w:rsidR="00822806" w:rsidRPr="006C3696">
        <w:rPr>
          <w:sz w:val="28"/>
          <w:szCs w:val="28"/>
          <w:shd w:val="clear" w:color="auto" w:fill="FFFFFF"/>
        </w:rPr>
        <w:t xml:space="preserve"> XXI</w:t>
      </w:r>
      <w:r w:rsidR="00822806" w:rsidRPr="00D835EE">
        <w:rPr>
          <w:sz w:val="28"/>
          <w:szCs w:val="28"/>
          <w:shd w:val="clear" w:color="auto" w:fill="FFFFFF"/>
        </w:rPr>
        <w:t xml:space="preserve"> в.,</w:t>
      </w:r>
      <w:r w:rsidR="00822806">
        <w:rPr>
          <w:sz w:val="28"/>
          <w:szCs w:val="28"/>
          <w:shd w:val="clear" w:color="auto" w:fill="FFFFFF"/>
        </w:rPr>
        <w:t xml:space="preserve"> дается</w:t>
      </w:r>
      <w:r w:rsidR="00822806" w:rsidRPr="00D835EE">
        <w:rPr>
          <w:sz w:val="28"/>
          <w:szCs w:val="28"/>
          <w:shd w:val="clear" w:color="auto" w:fill="FFFFFF"/>
        </w:rPr>
        <w:t xml:space="preserve"> </w:t>
      </w:r>
      <w:r w:rsidR="00822806">
        <w:rPr>
          <w:sz w:val="28"/>
          <w:szCs w:val="28"/>
          <w:shd w:val="clear" w:color="auto" w:fill="FFFFFF"/>
        </w:rPr>
        <w:t>авторское определение</w:t>
      </w:r>
      <w:r w:rsidR="00822806" w:rsidRPr="00D835EE">
        <w:rPr>
          <w:sz w:val="28"/>
          <w:szCs w:val="28"/>
          <w:shd w:val="clear" w:color="auto" w:fill="FFFFFF"/>
        </w:rPr>
        <w:t xml:space="preserve"> роли и значимости неформальных международных экономических организаций в процессе экономического взаимодействия этих двух стран. Науч</w:t>
      </w:r>
      <w:r w:rsidR="00822806">
        <w:rPr>
          <w:sz w:val="28"/>
          <w:szCs w:val="28"/>
          <w:shd w:val="clear" w:color="auto" w:fill="FFFFFF"/>
        </w:rPr>
        <w:t>ную новизну работы представляет</w:t>
      </w:r>
      <w:r w:rsidR="001E073C">
        <w:rPr>
          <w:sz w:val="28"/>
          <w:szCs w:val="28"/>
          <w:shd w:val="clear" w:color="auto" w:fill="FFFFFF"/>
        </w:rPr>
        <w:t xml:space="preserve"> комплексный анализ</w:t>
      </w:r>
      <w:r w:rsidR="00822806" w:rsidRPr="00D835EE">
        <w:rPr>
          <w:sz w:val="28"/>
          <w:szCs w:val="28"/>
          <w:shd w:val="clear" w:color="auto" w:fill="FFFFFF"/>
        </w:rPr>
        <w:t xml:space="preserve"> торгово-экономических, инвестиционных, научно-технических</w:t>
      </w:r>
      <w:r w:rsidR="001E073C">
        <w:rPr>
          <w:sz w:val="28"/>
          <w:szCs w:val="28"/>
          <w:shd w:val="clear" w:color="auto" w:fill="FFFFFF"/>
        </w:rPr>
        <w:t xml:space="preserve"> и культурных связей </w:t>
      </w:r>
      <w:r w:rsidR="00822806" w:rsidRPr="00D835EE">
        <w:rPr>
          <w:sz w:val="28"/>
          <w:szCs w:val="28"/>
          <w:shd w:val="clear" w:color="auto" w:fill="FFFFFF"/>
        </w:rPr>
        <w:t>России и Китая</w:t>
      </w:r>
      <w:r w:rsidR="001E073C">
        <w:rPr>
          <w:sz w:val="28"/>
          <w:szCs w:val="28"/>
          <w:shd w:val="clear" w:color="auto" w:fill="FFFFFF"/>
        </w:rPr>
        <w:t xml:space="preserve"> на современном уровне</w:t>
      </w:r>
      <w:r w:rsidR="00822806" w:rsidRPr="00D835EE">
        <w:rPr>
          <w:sz w:val="28"/>
          <w:szCs w:val="28"/>
          <w:shd w:val="clear" w:color="auto" w:fill="FFFFFF"/>
        </w:rPr>
        <w:t>, их возможности дальнейшего развития благодаря участию в неформальных международных экономических организациях.</w:t>
      </w:r>
    </w:p>
    <w:p w:rsidR="0035649C" w:rsidRPr="0035649C" w:rsidRDefault="0035649C" w:rsidP="00822806">
      <w:pPr>
        <w:pStyle w:val="a8"/>
        <w:shd w:val="clear" w:color="auto" w:fill="FFFFFF"/>
        <w:spacing w:before="0" w:beforeAutospacing="0" w:after="0" w:afterAutospacing="0" w:line="360" w:lineRule="auto"/>
        <w:ind w:firstLine="851"/>
        <w:jc w:val="both"/>
        <w:rPr>
          <w:b/>
          <w:sz w:val="28"/>
          <w:szCs w:val="28"/>
          <w:shd w:val="clear" w:color="auto" w:fill="FFFFFF"/>
        </w:rPr>
      </w:pPr>
      <w:r w:rsidRPr="0035649C">
        <w:rPr>
          <w:b/>
          <w:sz w:val="28"/>
          <w:szCs w:val="28"/>
          <w:shd w:val="clear" w:color="auto" w:fill="FFFFFF"/>
        </w:rPr>
        <w:t>Теоретико-методологическая основа</w:t>
      </w:r>
    </w:p>
    <w:p w:rsidR="0035649C" w:rsidRDefault="006779C9" w:rsidP="00822806">
      <w:pPr>
        <w:pStyle w:val="a8"/>
        <w:shd w:val="clear" w:color="auto" w:fill="FFFFFF"/>
        <w:spacing w:before="0" w:beforeAutospacing="0" w:after="0" w:afterAutospacing="0" w:line="360" w:lineRule="auto"/>
        <w:ind w:firstLine="851"/>
        <w:jc w:val="both"/>
        <w:rPr>
          <w:rStyle w:val="apple-converted-space"/>
          <w:color w:val="000000"/>
          <w:sz w:val="28"/>
          <w:szCs w:val="28"/>
          <w:shd w:val="clear" w:color="auto" w:fill="FFFFFF"/>
        </w:rPr>
      </w:pPr>
      <w:r>
        <w:rPr>
          <w:color w:val="000000"/>
          <w:sz w:val="28"/>
          <w:szCs w:val="28"/>
          <w:shd w:val="clear" w:color="auto" w:fill="FFFFFF"/>
        </w:rPr>
        <w:t xml:space="preserve">Данное исследование </w:t>
      </w:r>
      <w:r w:rsidR="0035649C" w:rsidRPr="0035649C">
        <w:rPr>
          <w:color w:val="000000"/>
          <w:sz w:val="28"/>
          <w:szCs w:val="28"/>
          <w:shd w:val="clear" w:color="auto" w:fill="FFFFFF"/>
        </w:rPr>
        <w:t>является комплексным междисциплинарным исследованием, в котором применен проблемно-хронологический метод. Использованная методика исследования основана на принципах истор</w:t>
      </w:r>
      <w:r w:rsidR="004F2663">
        <w:rPr>
          <w:color w:val="000000"/>
          <w:sz w:val="28"/>
          <w:szCs w:val="28"/>
          <w:shd w:val="clear" w:color="auto" w:fill="FFFFFF"/>
        </w:rPr>
        <w:t>изма, объективности и логичности</w:t>
      </w:r>
      <w:r w:rsidR="0035649C" w:rsidRPr="0035649C">
        <w:rPr>
          <w:color w:val="000000"/>
          <w:sz w:val="28"/>
          <w:szCs w:val="28"/>
          <w:shd w:val="clear" w:color="auto" w:fill="FFFFFF"/>
        </w:rPr>
        <w:t xml:space="preserve"> при анализе явлений и процессов как факторов рассматриваемого периода развития российско-китайских торгово-экономических отношений.</w:t>
      </w:r>
      <w:r w:rsidR="0035649C" w:rsidRPr="0035649C">
        <w:rPr>
          <w:rStyle w:val="apple-converted-space"/>
          <w:color w:val="000000"/>
          <w:sz w:val="28"/>
          <w:szCs w:val="28"/>
          <w:shd w:val="clear" w:color="auto" w:fill="FFFFFF"/>
        </w:rPr>
        <w:t> </w:t>
      </w:r>
    </w:p>
    <w:p w:rsidR="0035649C" w:rsidRDefault="0035649C" w:rsidP="00822806">
      <w:pPr>
        <w:pStyle w:val="a8"/>
        <w:shd w:val="clear" w:color="auto" w:fill="FFFFFF"/>
        <w:spacing w:before="0" w:beforeAutospacing="0" w:after="0" w:afterAutospacing="0" w:line="360" w:lineRule="auto"/>
        <w:ind w:firstLine="851"/>
        <w:jc w:val="both"/>
        <w:rPr>
          <w:color w:val="000000"/>
          <w:sz w:val="28"/>
          <w:szCs w:val="28"/>
        </w:rPr>
      </w:pPr>
      <w:r w:rsidRPr="004F2663">
        <w:rPr>
          <w:color w:val="000000"/>
          <w:sz w:val="28"/>
          <w:szCs w:val="28"/>
          <w:shd w:val="clear" w:color="auto" w:fill="FFFFFF"/>
        </w:rPr>
        <w:t>На всех этапах работы использовался системный и аналитический подходы. Это в частности нашло отражение в планировании исследования</w:t>
      </w:r>
      <w:r w:rsidRPr="004F2663">
        <w:rPr>
          <w:rStyle w:val="apple-converted-space"/>
          <w:color w:val="000000"/>
          <w:sz w:val="28"/>
          <w:szCs w:val="28"/>
          <w:shd w:val="clear" w:color="auto" w:fill="FFFFFF"/>
        </w:rPr>
        <w:t>  сотрудничества России и Китая.</w:t>
      </w:r>
      <w:r w:rsidRPr="004F2663">
        <w:rPr>
          <w:color w:val="000000"/>
          <w:sz w:val="28"/>
          <w:szCs w:val="28"/>
        </w:rPr>
        <w:t xml:space="preserve"> Использование системного метода способствует всестороннему исследованию проблемы, учитывая внутренние и внешние факторы</w:t>
      </w:r>
      <w:r w:rsidR="004F2663" w:rsidRPr="004F2663">
        <w:rPr>
          <w:color w:val="000000"/>
          <w:sz w:val="28"/>
          <w:szCs w:val="28"/>
        </w:rPr>
        <w:t>, а аналитического - изложить материал с учетом анализа основных документов и статей по исследуемой теме.</w:t>
      </w:r>
    </w:p>
    <w:p w:rsidR="004F2663" w:rsidRPr="004F2663" w:rsidRDefault="004F2663" w:rsidP="00822806">
      <w:pPr>
        <w:pStyle w:val="a8"/>
        <w:shd w:val="clear" w:color="auto" w:fill="FFFFFF"/>
        <w:spacing w:before="0" w:beforeAutospacing="0" w:after="0" w:afterAutospacing="0" w:line="360" w:lineRule="auto"/>
        <w:ind w:firstLine="851"/>
        <w:jc w:val="both"/>
        <w:rPr>
          <w:sz w:val="28"/>
          <w:szCs w:val="28"/>
          <w:shd w:val="clear" w:color="auto" w:fill="FFFFFF"/>
        </w:rPr>
      </w:pPr>
      <w:r>
        <w:rPr>
          <w:color w:val="000000"/>
          <w:sz w:val="28"/>
          <w:szCs w:val="28"/>
        </w:rPr>
        <w:t>Теоретической основой исследования являются основополагающие документы неформальных международных экономических организаций, содержание российско-китайских соглашений, а также труды ведущих российских и китайских экономистов.</w:t>
      </w:r>
    </w:p>
    <w:p w:rsidR="00545639" w:rsidRPr="00D835EE" w:rsidRDefault="00545639" w:rsidP="00545639">
      <w:pPr>
        <w:autoSpaceDE w:val="0"/>
        <w:autoSpaceDN w:val="0"/>
        <w:adjustRightInd w:val="0"/>
        <w:spacing w:after="0" w:line="360" w:lineRule="auto"/>
        <w:ind w:firstLine="709"/>
        <w:jc w:val="both"/>
        <w:rPr>
          <w:rFonts w:ascii="Times New Roman" w:hAnsi="Times New Roman"/>
          <w:sz w:val="28"/>
          <w:szCs w:val="28"/>
        </w:rPr>
      </w:pPr>
      <w:r w:rsidRPr="00E10521">
        <w:rPr>
          <w:rFonts w:ascii="Times New Roman" w:eastAsia="SimSun" w:hAnsi="Times New Roman" w:cs="Times New Roman"/>
          <w:b/>
          <w:sz w:val="28"/>
          <w:szCs w:val="28"/>
        </w:rPr>
        <w:t>Источниками информации</w:t>
      </w:r>
      <w:r w:rsidRPr="004B306C">
        <w:rPr>
          <w:rFonts w:ascii="Times New Roman" w:eastAsia="SimSun" w:hAnsi="Times New Roman" w:cs="Times New Roman"/>
          <w:sz w:val="28"/>
          <w:szCs w:val="28"/>
        </w:rPr>
        <w:t xml:space="preserve"> </w:t>
      </w:r>
      <w:r>
        <w:rPr>
          <w:rFonts w:ascii="Times New Roman" w:eastAsia="SimSun" w:hAnsi="Times New Roman" w:cs="Times New Roman"/>
          <w:sz w:val="28"/>
          <w:szCs w:val="28"/>
        </w:rPr>
        <w:t>по</w:t>
      </w:r>
      <w:r w:rsidRPr="004B306C">
        <w:rPr>
          <w:rFonts w:ascii="Times New Roman" w:eastAsia="SimSun" w:hAnsi="Times New Roman" w:cs="Times New Roman"/>
          <w:sz w:val="28"/>
          <w:szCs w:val="28"/>
        </w:rPr>
        <w:t>служили данные национальных</w:t>
      </w:r>
      <w:r>
        <w:rPr>
          <w:rFonts w:ascii="Times New Roman" w:eastAsia="SimSun" w:hAnsi="Times New Roman" w:cs="Times New Roman"/>
          <w:sz w:val="28"/>
          <w:szCs w:val="28"/>
        </w:rPr>
        <w:t xml:space="preserve"> </w:t>
      </w:r>
      <w:r w:rsidRPr="004B306C">
        <w:rPr>
          <w:rFonts w:ascii="Times New Roman" w:eastAsia="SimSun" w:hAnsi="Times New Roman" w:cs="Times New Roman"/>
          <w:sz w:val="28"/>
          <w:szCs w:val="28"/>
        </w:rPr>
        <w:t>статистических служб (Государственного статистического управления КНР и Федеральной службы государственной статистики РФ);</w:t>
      </w:r>
      <w:r>
        <w:rPr>
          <w:rFonts w:ascii="Times New Roman" w:hAnsi="Times New Roman" w:hint="eastAsia"/>
          <w:sz w:val="28"/>
          <w:szCs w:val="28"/>
        </w:rPr>
        <w:t xml:space="preserve"> </w:t>
      </w:r>
      <w:r>
        <w:rPr>
          <w:rFonts w:ascii="Times New Roman" w:hAnsi="Times New Roman"/>
          <w:sz w:val="28"/>
          <w:szCs w:val="28"/>
        </w:rPr>
        <w:t xml:space="preserve">публикации </w:t>
      </w:r>
      <w:r>
        <w:rPr>
          <w:rFonts w:ascii="Times New Roman" w:hAnsi="Times New Roman"/>
          <w:sz w:val="28"/>
          <w:szCs w:val="28"/>
        </w:rPr>
        <w:lastRenderedPageBreak/>
        <w:t>Министерства экономического развития и Министерства финансов</w:t>
      </w:r>
      <w:r>
        <w:rPr>
          <w:rFonts w:ascii="Times New Roman" w:eastAsia="SimSun" w:hAnsi="Times New Roman" w:cs="Times New Roman"/>
          <w:sz w:val="28"/>
          <w:szCs w:val="28"/>
        </w:rPr>
        <w:t xml:space="preserve"> </w:t>
      </w:r>
      <w:r>
        <w:rPr>
          <w:rFonts w:ascii="Times New Roman" w:hAnsi="Times New Roman"/>
          <w:sz w:val="28"/>
          <w:szCs w:val="28"/>
        </w:rPr>
        <w:t xml:space="preserve">РФ, </w:t>
      </w:r>
      <w:r>
        <w:rPr>
          <w:rFonts w:ascii="Times New Roman" w:eastAsia="SimSun" w:hAnsi="Times New Roman" w:cs="Times New Roman"/>
          <w:sz w:val="28"/>
          <w:szCs w:val="28"/>
        </w:rPr>
        <w:t>монографии ведущих экономистов, справочная литература, государственные соглашения и нормативные акты.</w:t>
      </w:r>
    </w:p>
    <w:p w:rsidR="00822806" w:rsidRDefault="00254B15" w:rsidP="00822806">
      <w:pPr>
        <w:pStyle w:val="a8"/>
        <w:shd w:val="clear" w:color="auto" w:fill="FFFFFF"/>
        <w:spacing w:before="0" w:beforeAutospacing="0" w:after="0" w:afterAutospacing="0" w:line="360" w:lineRule="auto"/>
        <w:ind w:firstLine="851"/>
        <w:jc w:val="both"/>
        <w:rPr>
          <w:sz w:val="28"/>
          <w:szCs w:val="28"/>
          <w:shd w:val="clear" w:color="auto" w:fill="FFFFFF"/>
        </w:rPr>
      </w:pPr>
      <w:r>
        <w:rPr>
          <w:rFonts w:eastAsiaTheme="minorEastAsia"/>
          <w:sz w:val="28"/>
          <w:szCs w:val="28"/>
          <w:shd w:val="clear" w:color="auto" w:fill="FFFFFF"/>
        </w:rPr>
        <w:t xml:space="preserve">Исследовательская </w:t>
      </w:r>
      <w:r>
        <w:rPr>
          <w:sz w:val="28"/>
          <w:szCs w:val="28"/>
          <w:shd w:val="clear" w:color="auto" w:fill="FFFFFF"/>
        </w:rPr>
        <w:t xml:space="preserve"> работа имеет</w:t>
      </w:r>
      <w:r w:rsidR="00822806" w:rsidRPr="00D835EE">
        <w:rPr>
          <w:sz w:val="28"/>
          <w:szCs w:val="28"/>
          <w:shd w:val="clear" w:color="auto" w:fill="FFFFFF"/>
        </w:rPr>
        <w:t xml:space="preserve"> следующую </w:t>
      </w:r>
      <w:r w:rsidR="00822806" w:rsidRPr="00D835EE">
        <w:rPr>
          <w:b/>
          <w:sz w:val="28"/>
          <w:szCs w:val="28"/>
          <w:shd w:val="clear" w:color="auto" w:fill="FFFFFF"/>
        </w:rPr>
        <w:t xml:space="preserve"> структуру</w:t>
      </w:r>
      <w:r w:rsidR="00822806" w:rsidRPr="00D835EE">
        <w:rPr>
          <w:sz w:val="28"/>
          <w:szCs w:val="28"/>
          <w:shd w:val="clear" w:color="auto" w:fill="FFFFFF"/>
        </w:rPr>
        <w:t>:</w:t>
      </w:r>
    </w:p>
    <w:p w:rsidR="00822806" w:rsidRDefault="00822806" w:rsidP="00822806">
      <w:pPr>
        <w:tabs>
          <w:tab w:val="left" w:pos="851"/>
          <w:tab w:val="left" w:pos="2940"/>
        </w:tabs>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Введение</w:t>
      </w:r>
    </w:p>
    <w:p w:rsidR="00822806" w:rsidRDefault="00822806" w:rsidP="00C54FE7">
      <w:pPr>
        <w:tabs>
          <w:tab w:val="left" w:pos="851"/>
          <w:tab w:val="left" w:pos="2940"/>
        </w:tabs>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Глава 1. Фундаментально-политические предпосылки для торгово-экономического сотрудничества России и Китая</w:t>
      </w:r>
    </w:p>
    <w:p w:rsidR="00822806" w:rsidRDefault="00822806" w:rsidP="00C54FE7">
      <w:pPr>
        <w:pStyle w:val="a3"/>
        <w:numPr>
          <w:ilvl w:val="1"/>
          <w:numId w:val="13"/>
        </w:numPr>
        <w:tabs>
          <w:tab w:val="left" w:pos="851"/>
          <w:tab w:val="left" w:pos="2940"/>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История становления российско-китайских торгово-экономических отношений</w:t>
      </w:r>
    </w:p>
    <w:p w:rsidR="00822806" w:rsidRPr="00AF7255" w:rsidRDefault="00822806" w:rsidP="00C54FE7">
      <w:pPr>
        <w:pStyle w:val="a3"/>
        <w:numPr>
          <w:ilvl w:val="1"/>
          <w:numId w:val="13"/>
        </w:numPr>
        <w:tabs>
          <w:tab w:val="left" w:pos="851"/>
          <w:tab w:val="left" w:pos="2940"/>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Основные направления взаимодействия двух стран в экономической сфере</w:t>
      </w:r>
    </w:p>
    <w:p w:rsidR="00822806" w:rsidRDefault="00822806" w:rsidP="00C54FE7">
      <w:pPr>
        <w:tabs>
          <w:tab w:val="left" w:pos="851"/>
          <w:tab w:val="left" w:pos="2940"/>
        </w:tabs>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Глава 2. Глобальная повестка сотрудничества России и Китая на платформе неформальных международных экономических организаций</w:t>
      </w:r>
    </w:p>
    <w:p w:rsidR="00822806" w:rsidRDefault="00822806" w:rsidP="00C54FE7">
      <w:pPr>
        <w:tabs>
          <w:tab w:val="left" w:pos="851"/>
          <w:tab w:val="left" w:pos="2940"/>
        </w:tabs>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457D8C">
        <w:rPr>
          <w:rFonts w:ascii="Times New Roman" w:hAnsi="Times New Roman" w:cs="Times New Roman"/>
          <w:sz w:val="28"/>
          <w:szCs w:val="28"/>
        </w:rPr>
        <w:t xml:space="preserve">   </w:t>
      </w:r>
      <w:r>
        <w:rPr>
          <w:rFonts w:ascii="Times New Roman" w:hAnsi="Times New Roman" w:cs="Times New Roman"/>
          <w:sz w:val="28"/>
          <w:szCs w:val="28"/>
        </w:rPr>
        <w:t>Вопросы участия России и Китая в группе 20(</w:t>
      </w:r>
      <w:r>
        <w:rPr>
          <w:rFonts w:ascii="Times New Roman" w:hAnsi="Times New Roman" w:cs="Times New Roman"/>
          <w:sz w:val="28"/>
          <w:szCs w:val="28"/>
          <w:lang w:val="en-US"/>
        </w:rPr>
        <w:t>G</w:t>
      </w:r>
      <w:r w:rsidRPr="00AF7255">
        <w:rPr>
          <w:rFonts w:ascii="Times New Roman" w:hAnsi="Times New Roman" w:cs="Times New Roman"/>
          <w:sz w:val="28"/>
          <w:szCs w:val="28"/>
        </w:rPr>
        <w:t>-20)</w:t>
      </w:r>
    </w:p>
    <w:p w:rsidR="00822806" w:rsidRDefault="00822806" w:rsidP="00C54FE7">
      <w:pPr>
        <w:tabs>
          <w:tab w:val="left" w:pos="851"/>
          <w:tab w:val="left" w:pos="2940"/>
        </w:tabs>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2.2.</w:t>
      </w:r>
      <w:r w:rsidR="00457D8C">
        <w:rPr>
          <w:rFonts w:ascii="Times New Roman" w:hAnsi="Times New Roman" w:cs="Times New Roman"/>
          <w:sz w:val="28"/>
          <w:szCs w:val="28"/>
        </w:rPr>
        <w:t xml:space="preserve"> </w:t>
      </w:r>
      <w:r>
        <w:rPr>
          <w:rFonts w:ascii="Times New Roman" w:hAnsi="Times New Roman" w:cs="Times New Roman"/>
          <w:sz w:val="28"/>
          <w:szCs w:val="28"/>
        </w:rPr>
        <w:t>Проблемы и перспективы усиления взаимодействия между Россией  и Китаем в ШОС и АТЭС</w:t>
      </w:r>
    </w:p>
    <w:p w:rsidR="00822806" w:rsidRDefault="00822806" w:rsidP="00C54FE7">
      <w:pPr>
        <w:tabs>
          <w:tab w:val="left" w:pos="851"/>
          <w:tab w:val="left" w:pos="2940"/>
        </w:tabs>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 </w:t>
      </w:r>
      <w:r w:rsidR="00457D8C">
        <w:rPr>
          <w:rFonts w:ascii="Times New Roman" w:hAnsi="Times New Roman" w:cs="Times New Roman"/>
          <w:sz w:val="28"/>
          <w:szCs w:val="28"/>
        </w:rPr>
        <w:t xml:space="preserve">   </w:t>
      </w:r>
      <w:r>
        <w:rPr>
          <w:rFonts w:ascii="Times New Roman" w:hAnsi="Times New Roman" w:cs="Times New Roman"/>
          <w:sz w:val="28"/>
          <w:szCs w:val="28"/>
        </w:rPr>
        <w:t>Россия и Китай в группе БРИКС</w:t>
      </w:r>
    </w:p>
    <w:p w:rsidR="00822806" w:rsidRDefault="00822806" w:rsidP="00C54FE7">
      <w:pPr>
        <w:tabs>
          <w:tab w:val="left" w:pos="851"/>
          <w:tab w:val="left" w:pos="2940"/>
        </w:tabs>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Глава 3. Перспективы расширения участия России и Китая в решении современных проблем</w:t>
      </w:r>
    </w:p>
    <w:p w:rsidR="00822806" w:rsidRDefault="00822806" w:rsidP="00C54FE7">
      <w:pPr>
        <w:tabs>
          <w:tab w:val="left" w:pos="851"/>
          <w:tab w:val="left" w:pos="2940"/>
        </w:tabs>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Заключение</w:t>
      </w:r>
    </w:p>
    <w:p w:rsidR="00822806" w:rsidRPr="00257ADB" w:rsidRDefault="00822806" w:rsidP="00C54FE7">
      <w:pPr>
        <w:tabs>
          <w:tab w:val="left" w:pos="851"/>
          <w:tab w:val="left" w:pos="2940"/>
        </w:tabs>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Библиография</w:t>
      </w:r>
    </w:p>
    <w:p w:rsidR="00822806" w:rsidRPr="005A0FF5" w:rsidRDefault="00822806" w:rsidP="00C54FE7">
      <w:pPr>
        <w:pStyle w:val="a8"/>
        <w:shd w:val="clear" w:color="auto" w:fill="FFFFFF"/>
        <w:spacing w:before="0" w:beforeAutospacing="0" w:after="0" w:afterAutospacing="0" w:line="360" w:lineRule="auto"/>
        <w:ind w:firstLine="851"/>
        <w:jc w:val="both"/>
        <w:rPr>
          <w:sz w:val="28"/>
          <w:szCs w:val="28"/>
          <w:shd w:val="clear" w:color="auto" w:fill="FFFFFF"/>
        </w:rPr>
      </w:pPr>
      <w:r w:rsidRPr="005A0FF5">
        <w:rPr>
          <w:sz w:val="28"/>
          <w:szCs w:val="28"/>
          <w:shd w:val="clear" w:color="auto" w:fill="FFFFFF"/>
        </w:rPr>
        <w:t>Во введении планируется обосновать актуальность представленного исследования, осветить степень разработанности проблемы, теоретической и методологической  основы работы, сформулировать цели и задачи исследования, а также объект, предмет и практическую значимость данной работы.</w:t>
      </w:r>
    </w:p>
    <w:p w:rsidR="00822806" w:rsidRPr="005A0FF5" w:rsidRDefault="00822806" w:rsidP="00822806">
      <w:pPr>
        <w:tabs>
          <w:tab w:val="left" w:pos="851"/>
          <w:tab w:val="left" w:pos="2940"/>
        </w:tabs>
        <w:autoSpaceDE w:val="0"/>
        <w:autoSpaceDN w:val="0"/>
        <w:adjustRightInd w:val="0"/>
        <w:spacing w:after="0" w:line="360" w:lineRule="auto"/>
        <w:ind w:firstLine="851"/>
        <w:jc w:val="both"/>
        <w:rPr>
          <w:rFonts w:ascii="Times New Roman" w:hAnsi="Times New Roman" w:cs="Times New Roman"/>
          <w:sz w:val="28"/>
          <w:szCs w:val="28"/>
        </w:rPr>
      </w:pPr>
      <w:r w:rsidRPr="005A0FF5">
        <w:rPr>
          <w:rFonts w:ascii="Times New Roman" w:hAnsi="Times New Roman" w:cs="Times New Roman"/>
          <w:sz w:val="28"/>
          <w:szCs w:val="28"/>
          <w:shd w:val="clear" w:color="auto" w:fill="FFFFFF"/>
        </w:rPr>
        <w:t>В первой главе (</w:t>
      </w:r>
      <w:r w:rsidRPr="005A0FF5">
        <w:rPr>
          <w:rFonts w:ascii="Times New Roman" w:hAnsi="Times New Roman" w:cs="Times New Roman"/>
          <w:sz w:val="28"/>
          <w:szCs w:val="28"/>
        </w:rPr>
        <w:t>Фундаментально-политические предпосылки для торгово-экономического сотрудничества России и Китая</w:t>
      </w:r>
      <w:r w:rsidRPr="005A0FF5">
        <w:rPr>
          <w:rFonts w:ascii="Times New Roman" w:hAnsi="Times New Roman" w:cs="Times New Roman"/>
          <w:sz w:val="28"/>
          <w:szCs w:val="28"/>
          <w:shd w:val="clear" w:color="auto" w:fill="FFFFFF"/>
        </w:rPr>
        <w:t>) планируется определить предпосылки сотрудничества двух государств</w:t>
      </w:r>
      <w:r>
        <w:rPr>
          <w:rFonts w:ascii="Times New Roman" w:hAnsi="Times New Roman" w:cs="Times New Roman"/>
          <w:sz w:val="28"/>
          <w:szCs w:val="28"/>
          <w:shd w:val="clear" w:color="auto" w:fill="FFFFFF"/>
        </w:rPr>
        <w:t>.</w:t>
      </w:r>
    </w:p>
    <w:p w:rsidR="00822806" w:rsidRDefault="00822806" w:rsidP="00822806">
      <w:pPr>
        <w:tabs>
          <w:tab w:val="left" w:pos="851"/>
          <w:tab w:val="left" w:pos="2940"/>
        </w:tabs>
        <w:autoSpaceDE w:val="0"/>
        <w:autoSpaceDN w:val="0"/>
        <w:adjustRightInd w:val="0"/>
        <w:spacing w:after="0" w:line="360" w:lineRule="auto"/>
        <w:ind w:firstLine="851"/>
        <w:jc w:val="both"/>
        <w:rPr>
          <w:rFonts w:ascii="Times New Roman" w:hAnsi="Times New Roman" w:cs="Times New Roman"/>
          <w:sz w:val="28"/>
          <w:szCs w:val="28"/>
        </w:rPr>
      </w:pPr>
      <w:r w:rsidRPr="005A0FF5">
        <w:rPr>
          <w:rFonts w:ascii="Times New Roman" w:hAnsi="Times New Roman" w:cs="Times New Roman"/>
          <w:sz w:val="28"/>
          <w:szCs w:val="28"/>
          <w:shd w:val="clear" w:color="auto" w:fill="FFFFFF"/>
        </w:rPr>
        <w:lastRenderedPageBreak/>
        <w:t>Во второй главе (</w:t>
      </w:r>
      <w:r w:rsidRPr="005A0FF5">
        <w:rPr>
          <w:rFonts w:ascii="Times New Roman" w:hAnsi="Times New Roman" w:cs="Times New Roman"/>
          <w:sz w:val="28"/>
          <w:szCs w:val="28"/>
        </w:rPr>
        <w:t>Глобальная повестка сотрудничества России и Китая на платформе неформальных международных экономических</w:t>
      </w:r>
      <w:r>
        <w:rPr>
          <w:rFonts w:ascii="Times New Roman" w:hAnsi="Times New Roman" w:cs="Times New Roman"/>
          <w:sz w:val="28"/>
          <w:szCs w:val="28"/>
        </w:rPr>
        <w:t xml:space="preserve"> организаций)</w:t>
      </w:r>
    </w:p>
    <w:p w:rsidR="00822806" w:rsidRDefault="00822806" w:rsidP="00822806">
      <w:pPr>
        <w:pStyle w:val="a8"/>
        <w:shd w:val="clear" w:color="auto" w:fill="FFFFFF"/>
        <w:spacing w:before="0" w:beforeAutospacing="0" w:after="0" w:afterAutospacing="0" w:line="360" w:lineRule="auto"/>
        <w:jc w:val="both"/>
        <w:rPr>
          <w:sz w:val="28"/>
          <w:szCs w:val="28"/>
        </w:rPr>
      </w:pPr>
      <w:r w:rsidRPr="00D835EE">
        <w:rPr>
          <w:sz w:val="28"/>
          <w:szCs w:val="28"/>
        </w:rPr>
        <w:t>планируется проанализировать влияние участия России и Китая в БРИКС, ШОС, АТЭС на состояние их экономического сотрудничества и дать предполагаемый прогноз дальнейшего развития.</w:t>
      </w:r>
    </w:p>
    <w:p w:rsidR="00822806" w:rsidRPr="00257ADB" w:rsidRDefault="00822806" w:rsidP="00822806">
      <w:pPr>
        <w:tabs>
          <w:tab w:val="left" w:pos="851"/>
          <w:tab w:val="left" w:pos="2940"/>
        </w:tabs>
        <w:autoSpaceDE w:val="0"/>
        <w:autoSpaceDN w:val="0"/>
        <w:adjustRightInd w:val="0"/>
        <w:spacing w:after="0" w:line="360" w:lineRule="auto"/>
        <w:ind w:firstLine="851"/>
        <w:jc w:val="both"/>
        <w:rPr>
          <w:rFonts w:ascii="Times New Roman" w:hAnsi="Times New Roman" w:cs="Times New Roman"/>
          <w:sz w:val="28"/>
          <w:szCs w:val="28"/>
        </w:rPr>
      </w:pPr>
      <w:r w:rsidRPr="005A0FF5">
        <w:rPr>
          <w:rFonts w:ascii="Times New Roman" w:hAnsi="Times New Roman" w:cs="Times New Roman"/>
          <w:sz w:val="28"/>
          <w:szCs w:val="28"/>
        </w:rPr>
        <w:t>В третьей главе (Перспективы</w:t>
      </w:r>
      <w:r>
        <w:rPr>
          <w:rFonts w:ascii="Times New Roman" w:hAnsi="Times New Roman" w:cs="Times New Roman"/>
          <w:sz w:val="28"/>
          <w:szCs w:val="28"/>
        </w:rPr>
        <w:t xml:space="preserve"> расширения участия России и Китая в решении современных проблем) предполагается оценить возможное усиление позиций двух стран в процессе решения современных проблем.</w:t>
      </w:r>
    </w:p>
    <w:p w:rsidR="00822806" w:rsidRDefault="00822806" w:rsidP="00822806">
      <w:pPr>
        <w:pStyle w:val="a8"/>
        <w:shd w:val="clear" w:color="auto" w:fill="FFFFFF"/>
        <w:spacing w:before="0" w:beforeAutospacing="0" w:after="0" w:afterAutospacing="0" w:line="360" w:lineRule="auto"/>
        <w:ind w:firstLine="851"/>
        <w:jc w:val="both"/>
        <w:rPr>
          <w:sz w:val="28"/>
          <w:szCs w:val="28"/>
        </w:rPr>
      </w:pPr>
      <w:r w:rsidRPr="00D835EE">
        <w:rPr>
          <w:sz w:val="28"/>
          <w:szCs w:val="28"/>
        </w:rPr>
        <w:t>В заключении  планируется обобщить результаты проведенного исследования, сформулировать выводы и рекомендации</w:t>
      </w:r>
      <w:r w:rsidR="006A5C20">
        <w:rPr>
          <w:sz w:val="28"/>
          <w:szCs w:val="28"/>
        </w:rPr>
        <w:t>.</w:t>
      </w:r>
    </w:p>
    <w:p w:rsidR="00D64196" w:rsidRDefault="00D64196" w:rsidP="00460A78">
      <w:pPr>
        <w:tabs>
          <w:tab w:val="left" w:pos="851"/>
        </w:tabs>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p>
    <w:p w:rsidR="00D64196" w:rsidRDefault="00D64196" w:rsidP="000F1BC8">
      <w:pPr>
        <w:tabs>
          <w:tab w:val="left" w:pos="851"/>
        </w:tabs>
        <w:autoSpaceDE w:val="0"/>
        <w:autoSpaceDN w:val="0"/>
        <w:adjustRightInd w:val="0"/>
        <w:spacing w:after="0" w:line="360" w:lineRule="auto"/>
        <w:jc w:val="both"/>
        <w:rPr>
          <w:rFonts w:ascii="Times New Roman" w:hAnsi="Times New Roman" w:cs="Times New Roman"/>
          <w:sz w:val="28"/>
          <w:szCs w:val="28"/>
          <w:shd w:val="clear" w:color="auto" w:fill="FFFFFF"/>
        </w:rPr>
      </w:pPr>
    </w:p>
    <w:p w:rsidR="00D64196" w:rsidRDefault="00D64196" w:rsidP="00236563">
      <w:pPr>
        <w:tabs>
          <w:tab w:val="left" w:pos="851"/>
        </w:tabs>
        <w:autoSpaceDE w:val="0"/>
        <w:autoSpaceDN w:val="0"/>
        <w:adjustRightInd w:val="0"/>
        <w:spacing w:after="0" w:line="360" w:lineRule="auto"/>
        <w:jc w:val="both"/>
        <w:rPr>
          <w:rFonts w:ascii="Times New Roman" w:hAnsi="Times New Roman" w:cs="Times New Roman"/>
          <w:sz w:val="28"/>
          <w:szCs w:val="28"/>
          <w:shd w:val="clear" w:color="auto" w:fill="FFFFFF"/>
        </w:rPr>
      </w:pPr>
    </w:p>
    <w:p w:rsidR="00822806" w:rsidRDefault="00822806" w:rsidP="00236563">
      <w:pPr>
        <w:tabs>
          <w:tab w:val="left" w:pos="851"/>
        </w:tabs>
        <w:autoSpaceDE w:val="0"/>
        <w:autoSpaceDN w:val="0"/>
        <w:adjustRightInd w:val="0"/>
        <w:spacing w:after="0" w:line="360" w:lineRule="auto"/>
        <w:jc w:val="both"/>
        <w:rPr>
          <w:rFonts w:ascii="Times New Roman" w:hAnsi="Times New Roman" w:cs="Times New Roman"/>
          <w:sz w:val="28"/>
          <w:szCs w:val="28"/>
          <w:shd w:val="clear" w:color="auto" w:fill="FFFFFF"/>
        </w:rPr>
      </w:pPr>
    </w:p>
    <w:p w:rsidR="00822806" w:rsidRDefault="00822806" w:rsidP="00236563">
      <w:pPr>
        <w:tabs>
          <w:tab w:val="left" w:pos="851"/>
        </w:tabs>
        <w:autoSpaceDE w:val="0"/>
        <w:autoSpaceDN w:val="0"/>
        <w:adjustRightInd w:val="0"/>
        <w:spacing w:after="0" w:line="360" w:lineRule="auto"/>
        <w:jc w:val="both"/>
        <w:rPr>
          <w:rFonts w:ascii="Times New Roman" w:hAnsi="Times New Roman" w:cs="Times New Roman"/>
          <w:sz w:val="28"/>
          <w:szCs w:val="28"/>
          <w:shd w:val="clear" w:color="auto" w:fill="FFFFFF"/>
        </w:rPr>
      </w:pPr>
    </w:p>
    <w:p w:rsidR="00822806" w:rsidRDefault="00822806" w:rsidP="00236563">
      <w:pPr>
        <w:tabs>
          <w:tab w:val="left" w:pos="851"/>
        </w:tabs>
        <w:autoSpaceDE w:val="0"/>
        <w:autoSpaceDN w:val="0"/>
        <w:adjustRightInd w:val="0"/>
        <w:spacing w:after="0" w:line="360" w:lineRule="auto"/>
        <w:jc w:val="both"/>
        <w:rPr>
          <w:rFonts w:ascii="Times New Roman" w:hAnsi="Times New Roman" w:cs="Times New Roman"/>
          <w:sz w:val="28"/>
          <w:szCs w:val="28"/>
          <w:shd w:val="clear" w:color="auto" w:fill="FFFFFF"/>
        </w:rPr>
      </w:pPr>
    </w:p>
    <w:p w:rsidR="00822806" w:rsidRDefault="00822806" w:rsidP="00236563">
      <w:pPr>
        <w:tabs>
          <w:tab w:val="left" w:pos="851"/>
        </w:tabs>
        <w:autoSpaceDE w:val="0"/>
        <w:autoSpaceDN w:val="0"/>
        <w:adjustRightInd w:val="0"/>
        <w:spacing w:after="0" w:line="360" w:lineRule="auto"/>
        <w:jc w:val="both"/>
        <w:rPr>
          <w:rFonts w:ascii="Times New Roman" w:hAnsi="Times New Roman" w:cs="Times New Roman"/>
          <w:sz w:val="28"/>
          <w:szCs w:val="28"/>
          <w:shd w:val="clear" w:color="auto" w:fill="FFFFFF"/>
        </w:rPr>
      </w:pPr>
    </w:p>
    <w:p w:rsidR="00822806" w:rsidRDefault="00822806" w:rsidP="00236563">
      <w:pPr>
        <w:tabs>
          <w:tab w:val="left" w:pos="851"/>
        </w:tabs>
        <w:autoSpaceDE w:val="0"/>
        <w:autoSpaceDN w:val="0"/>
        <w:adjustRightInd w:val="0"/>
        <w:spacing w:after="0" w:line="360" w:lineRule="auto"/>
        <w:jc w:val="both"/>
        <w:rPr>
          <w:rFonts w:ascii="Times New Roman" w:hAnsi="Times New Roman" w:cs="Times New Roman"/>
          <w:sz w:val="28"/>
          <w:szCs w:val="28"/>
          <w:shd w:val="clear" w:color="auto" w:fill="FFFFFF"/>
        </w:rPr>
      </w:pPr>
    </w:p>
    <w:p w:rsidR="00822806" w:rsidRDefault="00822806" w:rsidP="00236563">
      <w:pPr>
        <w:tabs>
          <w:tab w:val="left" w:pos="851"/>
        </w:tabs>
        <w:autoSpaceDE w:val="0"/>
        <w:autoSpaceDN w:val="0"/>
        <w:adjustRightInd w:val="0"/>
        <w:spacing w:after="0" w:line="360" w:lineRule="auto"/>
        <w:jc w:val="both"/>
        <w:rPr>
          <w:rFonts w:ascii="Times New Roman" w:hAnsi="Times New Roman" w:cs="Times New Roman"/>
          <w:sz w:val="28"/>
          <w:szCs w:val="28"/>
          <w:shd w:val="clear" w:color="auto" w:fill="FFFFFF"/>
        </w:rPr>
      </w:pPr>
    </w:p>
    <w:p w:rsidR="00822806" w:rsidRDefault="00822806" w:rsidP="00236563">
      <w:pPr>
        <w:tabs>
          <w:tab w:val="left" w:pos="851"/>
        </w:tabs>
        <w:autoSpaceDE w:val="0"/>
        <w:autoSpaceDN w:val="0"/>
        <w:adjustRightInd w:val="0"/>
        <w:spacing w:after="0" w:line="360" w:lineRule="auto"/>
        <w:jc w:val="both"/>
        <w:rPr>
          <w:rFonts w:ascii="Times New Roman" w:hAnsi="Times New Roman" w:cs="Times New Roman"/>
          <w:sz w:val="28"/>
          <w:szCs w:val="28"/>
          <w:shd w:val="clear" w:color="auto" w:fill="FFFFFF"/>
        </w:rPr>
      </w:pPr>
    </w:p>
    <w:p w:rsidR="00822806" w:rsidRDefault="00822806" w:rsidP="00236563">
      <w:pPr>
        <w:tabs>
          <w:tab w:val="left" w:pos="851"/>
        </w:tabs>
        <w:autoSpaceDE w:val="0"/>
        <w:autoSpaceDN w:val="0"/>
        <w:adjustRightInd w:val="0"/>
        <w:spacing w:after="0" w:line="360" w:lineRule="auto"/>
        <w:jc w:val="both"/>
        <w:rPr>
          <w:rFonts w:ascii="Times New Roman" w:hAnsi="Times New Roman" w:cs="Times New Roman"/>
          <w:sz w:val="28"/>
          <w:szCs w:val="28"/>
          <w:shd w:val="clear" w:color="auto" w:fill="FFFFFF"/>
        </w:rPr>
      </w:pPr>
    </w:p>
    <w:p w:rsidR="00822806" w:rsidRDefault="00822806" w:rsidP="00236563">
      <w:pPr>
        <w:tabs>
          <w:tab w:val="left" w:pos="851"/>
        </w:tabs>
        <w:autoSpaceDE w:val="0"/>
        <w:autoSpaceDN w:val="0"/>
        <w:adjustRightInd w:val="0"/>
        <w:spacing w:after="0" w:line="360" w:lineRule="auto"/>
        <w:jc w:val="both"/>
        <w:rPr>
          <w:rFonts w:ascii="Times New Roman" w:hAnsi="Times New Roman" w:cs="Times New Roman"/>
          <w:sz w:val="28"/>
          <w:szCs w:val="28"/>
          <w:shd w:val="clear" w:color="auto" w:fill="FFFFFF"/>
        </w:rPr>
      </w:pPr>
    </w:p>
    <w:p w:rsidR="00822806" w:rsidRDefault="00822806" w:rsidP="00236563">
      <w:pPr>
        <w:tabs>
          <w:tab w:val="left" w:pos="851"/>
        </w:tabs>
        <w:autoSpaceDE w:val="0"/>
        <w:autoSpaceDN w:val="0"/>
        <w:adjustRightInd w:val="0"/>
        <w:spacing w:after="0" w:line="360" w:lineRule="auto"/>
        <w:jc w:val="both"/>
        <w:rPr>
          <w:rFonts w:ascii="Times New Roman" w:hAnsi="Times New Roman" w:cs="Times New Roman"/>
          <w:sz w:val="28"/>
          <w:szCs w:val="28"/>
          <w:shd w:val="clear" w:color="auto" w:fill="FFFFFF"/>
        </w:rPr>
      </w:pPr>
    </w:p>
    <w:p w:rsidR="00822806" w:rsidRDefault="00822806" w:rsidP="00236563">
      <w:pPr>
        <w:tabs>
          <w:tab w:val="left" w:pos="851"/>
        </w:tabs>
        <w:autoSpaceDE w:val="0"/>
        <w:autoSpaceDN w:val="0"/>
        <w:adjustRightInd w:val="0"/>
        <w:spacing w:after="0" w:line="360" w:lineRule="auto"/>
        <w:jc w:val="both"/>
        <w:rPr>
          <w:rFonts w:ascii="Times New Roman" w:hAnsi="Times New Roman" w:cs="Times New Roman"/>
          <w:sz w:val="28"/>
          <w:szCs w:val="28"/>
          <w:shd w:val="clear" w:color="auto" w:fill="FFFFFF"/>
        </w:rPr>
      </w:pPr>
    </w:p>
    <w:p w:rsidR="00822806" w:rsidRDefault="00822806" w:rsidP="00236563">
      <w:pPr>
        <w:tabs>
          <w:tab w:val="left" w:pos="851"/>
        </w:tabs>
        <w:autoSpaceDE w:val="0"/>
        <w:autoSpaceDN w:val="0"/>
        <w:adjustRightInd w:val="0"/>
        <w:spacing w:after="0" w:line="360" w:lineRule="auto"/>
        <w:jc w:val="both"/>
        <w:rPr>
          <w:rFonts w:ascii="Times New Roman" w:hAnsi="Times New Roman" w:cs="Times New Roman"/>
          <w:sz w:val="28"/>
          <w:szCs w:val="28"/>
          <w:shd w:val="clear" w:color="auto" w:fill="FFFFFF"/>
        </w:rPr>
      </w:pPr>
    </w:p>
    <w:p w:rsidR="00FF31F6" w:rsidRDefault="00FF31F6" w:rsidP="00236563">
      <w:pPr>
        <w:tabs>
          <w:tab w:val="left" w:pos="851"/>
        </w:tabs>
        <w:autoSpaceDE w:val="0"/>
        <w:autoSpaceDN w:val="0"/>
        <w:adjustRightInd w:val="0"/>
        <w:spacing w:after="0" w:line="360" w:lineRule="auto"/>
        <w:jc w:val="both"/>
        <w:rPr>
          <w:rFonts w:ascii="Times New Roman" w:hAnsi="Times New Roman" w:cs="Times New Roman"/>
          <w:sz w:val="28"/>
          <w:szCs w:val="28"/>
          <w:shd w:val="clear" w:color="auto" w:fill="FFFFFF"/>
        </w:rPr>
      </w:pPr>
    </w:p>
    <w:p w:rsidR="00FE59C6" w:rsidRDefault="00FE59C6" w:rsidP="008A46AA">
      <w:pPr>
        <w:tabs>
          <w:tab w:val="left" w:pos="851"/>
          <w:tab w:val="left" w:pos="2940"/>
        </w:tabs>
        <w:autoSpaceDE w:val="0"/>
        <w:autoSpaceDN w:val="0"/>
        <w:adjustRightInd w:val="0"/>
        <w:spacing w:after="0" w:line="360" w:lineRule="auto"/>
        <w:ind w:firstLine="851"/>
        <w:jc w:val="center"/>
        <w:rPr>
          <w:rFonts w:ascii="Times New Roman" w:hAnsi="Times New Roman" w:cs="Times New Roman"/>
          <w:b/>
          <w:sz w:val="28"/>
          <w:szCs w:val="28"/>
        </w:rPr>
      </w:pPr>
    </w:p>
    <w:p w:rsidR="00FE59C6" w:rsidRDefault="00FE59C6" w:rsidP="008A46AA">
      <w:pPr>
        <w:tabs>
          <w:tab w:val="left" w:pos="851"/>
          <w:tab w:val="left" w:pos="2940"/>
        </w:tabs>
        <w:autoSpaceDE w:val="0"/>
        <w:autoSpaceDN w:val="0"/>
        <w:adjustRightInd w:val="0"/>
        <w:spacing w:after="0" w:line="360" w:lineRule="auto"/>
        <w:ind w:firstLine="851"/>
        <w:jc w:val="center"/>
        <w:rPr>
          <w:rFonts w:ascii="Times New Roman" w:hAnsi="Times New Roman" w:cs="Times New Roman"/>
          <w:b/>
          <w:sz w:val="28"/>
          <w:szCs w:val="28"/>
        </w:rPr>
      </w:pPr>
    </w:p>
    <w:p w:rsidR="00FE59C6" w:rsidRDefault="00FE59C6" w:rsidP="0048027F">
      <w:pPr>
        <w:tabs>
          <w:tab w:val="left" w:pos="851"/>
          <w:tab w:val="left" w:pos="2940"/>
        </w:tabs>
        <w:autoSpaceDE w:val="0"/>
        <w:autoSpaceDN w:val="0"/>
        <w:adjustRightInd w:val="0"/>
        <w:spacing w:after="0" w:line="360" w:lineRule="auto"/>
        <w:rPr>
          <w:rFonts w:ascii="Times New Roman" w:hAnsi="Times New Roman" w:cs="Times New Roman"/>
          <w:b/>
          <w:sz w:val="28"/>
          <w:szCs w:val="28"/>
        </w:rPr>
      </w:pPr>
    </w:p>
    <w:p w:rsidR="00D64196" w:rsidRPr="00D64196" w:rsidRDefault="00D64196" w:rsidP="008A46AA">
      <w:pPr>
        <w:tabs>
          <w:tab w:val="left" w:pos="851"/>
          <w:tab w:val="left" w:pos="2940"/>
        </w:tabs>
        <w:autoSpaceDE w:val="0"/>
        <w:autoSpaceDN w:val="0"/>
        <w:adjustRightInd w:val="0"/>
        <w:spacing w:after="0" w:line="360" w:lineRule="auto"/>
        <w:ind w:firstLine="851"/>
        <w:jc w:val="center"/>
        <w:rPr>
          <w:rFonts w:ascii="Times New Roman" w:hAnsi="Times New Roman" w:cs="Times New Roman"/>
          <w:b/>
          <w:sz w:val="28"/>
          <w:szCs w:val="28"/>
        </w:rPr>
      </w:pPr>
      <w:r w:rsidRPr="00D64196">
        <w:rPr>
          <w:rFonts w:ascii="Times New Roman" w:hAnsi="Times New Roman" w:cs="Times New Roman"/>
          <w:b/>
          <w:sz w:val="28"/>
          <w:szCs w:val="28"/>
        </w:rPr>
        <w:lastRenderedPageBreak/>
        <w:t>Глава 1. Фундаментально-политические предпосылки для торгово-экономического сотрудничества России и Китая</w:t>
      </w:r>
    </w:p>
    <w:p w:rsidR="00D64196" w:rsidRDefault="00617C88" w:rsidP="005E14A2">
      <w:pPr>
        <w:pStyle w:val="a3"/>
        <w:numPr>
          <w:ilvl w:val="1"/>
          <w:numId w:val="8"/>
        </w:numPr>
        <w:tabs>
          <w:tab w:val="left" w:pos="851"/>
          <w:tab w:val="left" w:pos="2940"/>
        </w:tabs>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hint="eastAsia"/>
          <w:b/>
          <w:sz w:val="28"/>
          <w:szCs w:val="28"/>
        </w:rPr>
        <w:t>.</w:t>
      </w:r>
      <w:r w:rsidR="00D64196" w:rsidRPr="00D64196">
        <w:rPr>
          <w:rFonts w:ascii="Times New Roman" w:hAnsi="Times New Roman" w:cs="Times New Roman"/>
          <w:b/>
          <w:sz w:val="28"/>
          <w:szCs w:val="28"/>
        </w:rPr>
        <w:t>История становления российско-китайских торгово-экономических отношений</w:t>
      </w:r>
    </w:p>
    <w:p w:rsidR="00D64196" w:rsidRDefault="00D64196" w:rsidP="00E23F0E">
      <w:pPr>
        <w:pStyle w:val="a8"/>
        <w:shd w:val="clear" w:color="auto" w:fill="FFFFFF"/>
        <w:spacing w:before="0" w:beforeAutospacing="0" w:after="0" w:afterAutospacing="0" w:line="360" w:lineRule="auto"/>
        <w:ind w:firstLine="851"/>
        <w:jc w:val="both"/>
        <w:rPr>
          <w:sz w:val="28"/>
          <w:szCs w:val="28"/>
          <w:shd w:val="clear" w:color="auto" w:fill="FFFFFF"/>
        </w:rPr>
      </w:pPr>
      <w:r w:rsidRPr="0031085E">
        <w:rPr>
          <w:sz w:val="28"/>
          <w:szCs w:val="28"/>
          <w:shd w:val="clear" w:color="auto" w:fill="FFFFFF"/>
        </w:rPr>
        <w:t xml:space="preserve">Экономические взаимоотношения между Россией и Китаем проходили долгое развитие вплоть до XXI </w:t>
      </w:r>
      <w:proofErr w:type="gramStart"/>
      <w:r w:rsidRPr="0031085E">
        <w:rPr>
          <w:sz w:val="28"/>
          <w:szCs w:val="28"/>
          <w:shd w:val="clear" w:color="auto" w:fill="FFFFFF"/>
        </w:rPr>
        <w:t>в</w:t>
      </w:r>
      <w:proofErr w:type="gramEnd"/>
      <w:r w:rsidRPr="0031085E">
        <w:rPr>
          <w:sz w:val="28"/>
          <w:szCs w:val="28"/>
          <w:shd w:val="clear" w:color="auto" w:fill="FFFFFF"/>
        </w:rPr>
        <w:t>.</w:t>
      </w:r>
      <w:r>
        <w:rPr>
          <w:sz w:val="28"/>
          <w:szCs w:val="28"/>
          <w:shd w:val="clear" w:color="auto" w:fill="FFFFFF"/>
        </w:rPr>
        <w:t>, что</w:t>
      </w:r>
      <w:r w:rsidRPr="0031085E">
        <w:rPr>
          <w:sz w:val="28"/>
          <w:szCs w:val="28"/>
          <w:shd w:val="clear" w:color="auto" w:fill="FFFFFF"/>
        </w:rPr>
        <w:t xml:space="preserve"> </w:t>
      </w:r>
      <w:r>
        <w:rPr>
          <w:sz w:val="28"/>
          <w:szCs w:val="28"/>
          <w:shd w:val="clear" w:color="auto" w:fill="FFFFFF"/>
        </w:rPr>
        <w:t>с</w:t>
      </w:r>
      <w:r w:rsidRPr="0031085E">
        <w:rPr>
          <w:sz w:val="28"/>
          <w:szCs w:val="28"/>
          <w:shd w:val="clear" w:color="auto" w:fill="FFFFFF"/>
        </w:rPr>
        <w:t>пособствовало</w:t>
      </w:r>
      <w:r>
        <w:rPr>
          <w:sz w:val="28"/>
          <w:szCs w:val="28"/>
          <w:shd w:val="clear" w:color="auto" w:fill="FFFFFF"/>
        </w:rPr>
        <w:t xml:space="preserve"> их экономическому и </w:t>
      </w:r>
      <w:r w:rsidRPr="0031085E">
        <w:rPr>
          <w:sz w:val="28"/>
          <w:szCs w:val="28"/>
          <w:shd w:val="clear" w:color="auto" w:fill="FFFFFF"/>
        </w:rPr>
        <w:t xml:space="preserve">даже политическому сближению, </w:t>
      </w:r>
      <w:r w:rsidRPr="0068014D">
        <w:rPr>
          <w:color w:val="000000"/>
          <w:sz w:val="28"/>
          <w:szCs w:val="28"/>
          <w:shd w:val="clear" w:color="auto" w:fill="FFFFFF"/>
        </w:rPr>
        <w:t>качественному развитию этих двух стран, и также изменениям, произошедшим на мировом</w:t>
      </w:r>
      <w:r w:rsidRPr="004F286E">
        <w:rPr>
          <w:color w:val="FF0000"/>
          <w:sz w:val="28"/>
          <w:szCs w:val="28"/>
          <w:shd w:val="clear" w:color="auto" w:fill="FFFFFF"/>
        </w:rPr>
        <w:t xml:space="preserve"> </w:t>
      </w:r>
      <w:r w:rsidRPr="0068014D">
        <w:rPr>
          <w:color w:val="000000"/>
          <w:sz w:val="28"/>
          <w:szCs w:val="28"/>
          <w:shd w:val="clear" w:color="auto" w:fill="FFFFFF"/>
        </w:rPr>
        <w:t>рынке.</w:t>
      </w:r>
      <w:r w:rsidRPr="0031085E">
        <w:rPr>
          <w:sz w:val="28"/>
          <w:szCs w:val="28"/>
          <w:shd w:val="clear" w:color="auto" w:fill="FFFFFF"/>
        </w:rPr>
        <w:t xml:space="preserve"> Преодолев огромное количество проблем, которые долгие годы мешали налаживать экономические и политические связи, два государства пришли к необходимости укрепления экономического сотрудничества. Оно было закреплено Договором о добрососедстве, дружбе и сотрудничестве между Россией и Китаем</w:t>
      </w:r>
      <w:r>
        <w:rPr>
          <w:sz w:val="28"/>
          <w:szCs w:val="28"/>
          <w:shd w:val="clear" w:color="auto" w:fill="FFFFFF"/>
        </w:rPr>
        <w:t>, который</w:t>
      </w:r>
      <w:r w:rsidRPr="0031085E">
        <w:rPr>
          <w:sz w:val="28"/>
          <w:szCs w:val="28"/>
          <w:shd w:val="clear" w:color="auto" w:fill="FFFFFF"/>
        </w:rPr>
        <w:t xml:space="preserve"> государства подписали в июле 2001 г.</w:t>
      </w:r>
      <w:r w:rsidRPr="0031085E">
        <w:rPr>
          <w:rStyle w:val="ab"/>
          <w:sz w:val="28"/>
          <w:szCs w:val="28"/>
          <w:shd w:val="clear" w:color="auto" w:fill="FFFFFF"/>
        </w:rPr>
        <w:footnoteReference w:id="1"/>
      </w:r>
      <w:r>
        <w:rPr>
          <w:sz w:val="28"/>
          <w:szCs w:val="28"/>
          <w:shd w:val="clear" w:color="auto" w:fill="FFFFFF"/>
        </w:rPr>
        <w:t>На основании Договора</w:t>
      </w:r>
      <w:r w:rsidRPr="0031085E">
        <w:rPr>
          <w:sz w:val="28"/>
          <w:szCs w:val="28"/>
          <w:shd w:val="clear" w:color="auto" w:fill="FFFFFF"/>
        </w:rPr>
        <w:t xml:space="preserve"> в настоящее время развиваются взаимоотношения двух стран. Впоследствии Россия и Китай приняли ряд законов, способствующих результативному экономическому сотрудничеству.</w:t>
      </w:r>
    </w:p>
    <w:p w:rsidR="00D64196" w:rsidRPr="00D25CCE" w:rsidRDefault="00D64196" w:rsidP="00D64196">
      <w:pPr>
        <w:autoSpaceDE w:val="0"/>
        <w:autoSpaceDN w:val="0"/>
        <w:adjustRightInd w:val="0"/>
        <w:spacing w:after="0" w:line="360" w:lineRule="auto"/>
        <w:ind w:firstLine="709"/>
        <w:jc w:val="both"/>
        <w:rPr>
          <w:rFonts w:ascii="Times New Roman" w:hAnsi="Times New Roman"/>
          <w:sz w:val="28"/>
          <w:szCs w:val="28"/>
        </w:rPr>
      </w:pPr>
      <w:r w:rsidRPr="00D25CCE">
        <w:rPr>
          <w:rFonts w:ascii="Times New Roman" w:hAnsi="Times New Roman"/>
          <w:sz w:val="28"/>
          <w:szCs w:val="28"/>
        </w:rPr>
        <w:t>Российско-китайские отношен</w:t>
      </w:r>
      <w:r w:rsidR="00533754">
        <w:rPr>
          <w:rFonts w:ascii="Times New Roman" w:hAnsi="Times New Roman"/>
          <w:sz w:val="28"/>
          <w:szCs w:val="28"/>
        </w:rPr>
        <w:t>ия современного периода насчитывают</w:t>
      </w:r>
      <w:r w:rsidR="00976DFA">
        <w:rPr>
          <w:rFonts w:ascii="Times New Roman" w:hAnsi="Times New Roman"/>
          <w:sz w:val="28"/>
          <w:szCs w:val="28"/>
        </w:rPr>
        <w:t xml:space="preserve"> 65</w:t>
      </w:r>
      <w:r w:rsidRPr="00D25CCE">
        <w:rPr>
          <w:rFonts w:ascii="Times New Roman" w:hAnsi="Times New Roman"/>
          <w:sz w:val="28"/>
          <w:szCs w:val="28"/>
        </w:rPr>
        <w:t>-летнюю</w:t>
      </w:r>
      <w:r w:rsidR="00533754">
        <w:rPr>
          <w:rStyle w:val="ab"/>
          <w:rFonts w:ascii="Times New Roman" w:hAnsi="Times New Roman"/>
          <w:sz w:val="28"/>
          <w:szCs w:val="28"/>
        </w:rPr>
        <w:footnoteReference w:id="2"/>
      </w:r>
      <w:r w:rsidRPr="00D25CCE">
        <w:rPr>
          <w:rFonts w:ascii="Times New Roman" w:hAnsi="Times New Roman"/>
          <w:sz w:val="28"/>
          <w:szCs w:val="28"/>
        </w:rPr>
        <w:t xml:space="preserve"> историю развития, хотя традиционная политическая основа взаимоотношений </w:t>
      </w:r>
      <w:r w:rsidR="003E7A17">
        <w:rPr>
          <w:rFonts w:ascii="Times New Roman" w:hAnsi="Times New Roman"/>
          <w:sz w:val="28"/>
          <w:szCs w:val="28"/>
        </w:rPr>
        <w:t xml:space="preserve"> двух госуда</w:t>
      </w:r>
      <w:proofErr w:type="gramStart"/>
      <w:r w:rsidR="003E7A17">
        <w:rPr>
          <w:rFonts w:ascii="Times New Roman" w:hAnsi="Times New Roman"/>
          <w:sz w:val="28"/>
          <w:szCs w:val="28"/>
        </w:rPr>
        <w:t>рств вкл</w:t>
      </w:r>
      <w:proofErr w:type="gramEnd"/>
      <w:r w:rsidR="003E7A17">
        <w:rPr>
          <w:rFonts w:ascii="Times New Roman" w:hAnsi="Times New Roman"/>
          <w:sz w:val="28"/>
          <w:szCs w:val="28"/>
        </w:rPr>
        <w:t xml:space="preserve">ючает практически </w:t>
      </w:r>
      <w:r w:rsidRPr="003E7A17">
        <w:rPr>
          <w:rFonts w:ascii="Times New Roman" w:hAnsi="Times New Roman"/>
          <w:sz w:val="28"/>
          <w:szCs w:val="28"/>
        </w:rPr>
        <w:t>400 лет.</w:t>
      </w:r>
      <w:r w:rsidR="00533754" w:rsidRPr="003E7A17">
        <w:rPr>
          <w:rStyle w:val="ab"/>
          <w:rFonts w:ascii="Times New Roman" w:hAnsi="Times New Roman"/>
          <w:sz w:val="28"/>
          <w:szCs w:val="28"/>
        </w:rPr>
        <w:footnoteReference w:id="3"/>
      </w:r>
      <w:r w:rsidRPr="003E7A17">
        <w:rPr>
          <w:rFonts w:ascii="Times New Roman" w:hAnsi="Times New Roman"/>
          <w:sz w:val="28"/>
          <w:szCs w:val="28"/>
        </w:rPr>
        <w:t xml:space="preserve"> </w:t>
      </w:r>
      <w:r w:rsidR="003E7A17" w:rsidRPr="003E7A17">
        <w:rPr>
          <w:rFonts w:ascii="Times New Roman" w:hAnsi="Times New Roman"/>
          <w:sz w:val="28"/>
          <w:szCs w:val="28"/>
        </w:rPr>
        <w:t>Подписание</w:t>
      </w:r>
      <w:r w:rsidR="00533754" w:rsidRPr="003E7A17">
        <w:rPr>
          <w:rFonts w:ascii="Times New Roman" w:hAnsi="Times New Roman"/>
          <w:sz w:val="28"/>
          <w:szCs w:val="28"/>
        </w:rPr>
        <w:t xml:space="preserve"> </w:t>
      </w:r>
      <w:r w:rsidRPr="003E7A17">
        <w:rPr>
          <w:rFonts w:ascii="Times New Roman" w:hAnsi="Times New Roman"/>
          <w:sz w:val="28"/>
          <w:szCs w:val="28"/>
        </w:rPr>
        <w:t>Соглашения об установлении дипломатических отношений между Союзом Советских Социалистических Республик и Китайской Народной Республикой</w:t>
      </w:r>
      <w:r w:rsidR="003E7A17" w:rsidRPr="003E7A17">
        <w:rPr>
          <w:rStyle w:val="ab"/>
          <w:rFonts w:ascii="Times New Roman" w:hAnsi="Times New Roman"/>
          <w:sz w:val="28"/>
          <w:szCs w:val="28"/>
        </w:rPr>
        <w:footnoteReference w:id="4"/>
      </w:r>
      <w:r w:rsidRPr="003E7A17">
        <w:rPr>
          <w:rFonts w:ascii="Times New Roman" w:hAnsi="Times New Roman"/>
          <w:sz w:val="28"/>
          <w:szCs w:val="28"/>
        </w:rPr>
        <w:t xml:space="preserve"> от 2 октября 1949 г. (Громыко А.А. - Чжоу Эньлай)</w:t>
      </w:r>
      <w:r w:rsidRPr="003E7A17">
        <w:rPr>
          <w:rStyle w:val="ab"/>
          <w:rFonts w:ascii="Times New Roman" w:hAnsi="Times New Roman"/>
          <w:sz w:val="28"/>
          <w:szCs w:val="28"/>
        </w:rPr>
        <w:footnoteReference w:id="5"/>
      </w:r>
      <w:r w:rsidR="003E7A17" w:rsidRPr="003E7A17">
        <w:rPr>
          <w:rFonts w:ascii="Times New Roman" w:hAnsi="Times New Roman"/>
          <w:sz w:val="28"/>
          <w:szCs w:val="28"/>
        </w:rPr>
        <w:t xml:space="preserve">, </w:t>
      </w:r>
      <w:r w:rsidR="003E7A17">
        <w:rPr>
          <w:rFonts w:ascii="Times New Roman" w:hAnsi="Times New Roman"/>
          <w:sz w:val="28"/>
          <w:szCs w:val="28"/>
        </w:rPr>
        <w:t>которое произошло</w:t>
      </w:r>
      <w:r w:rsidR="00533754">
        <w:rPr>
          <w:rFonts w:ascii="Times New Roman" w:hAnsi="Times New Roman"/>
          <w:sz w:val="28"/>
          <w:szCs w:val="28"/>
        </w:rPr>
        <w:t xml:space="preserve"> практически</w:t>
      </w:r>
      <w:r w:rsidRPr="00D25CCE">
        <w:rPr>
          <w:rFonts w:ascii="Times New Roman" w:hAnsi="Times New Roman"/>
          <w:sz w:val="28"/>
          <w:szCs w:val="28"/>
        </w:rPr>
        <w:t xml:space="preserve"> сразу после обр</w:t>
      </w:r>
      <w:r>
        <w:rPr>
          <w:rFonts w:ascii="Times New Roman" w:hAnsi="Times New Roman"/>
          <w:sz w:val="28"/>
          <w:szCs w:val="28"/>
        </w:rPr>
        <w:t>азования КНР 1 октября 1949 г</w:t>
      </w:r>
      <w:r w:rsidRPr="00D25CCE">
        <w:rPr>
          <w:rFonts w:ascii="Times New Roman" w:hAnsi="Times New Roman"/>
          <w:sz w:val="28"/>
          <w:szCs w:val="28"/>
        </w:rPr>
        <w:t>.</w:t>
      </w:r>
      <w:r w:rsidRPr="00D25CCE">
        <w:rPr>
          <w:rStyle w:val="ab"/>
          <w:rFonts w:ascii="Times New Roman" w:hAnsi="Times New Roman"/>
          <w:sz w:val="28"/>
          <w:szCs w:val="28"/>
        </w:rPr>
        <w:footnoteReference w:id="6"/>
      </w:r>
      <w:r w:rsidR="003E7A17">
        <w:rPr>
          <w:rFonts w:ascii="Times New Roman" w:hAnsi="Times New Roman"/>
          <w:sz w:val="28"/>
          <w:szCs w:val="28"/>
        </w:rPr>
        <w:t xml:space="preserve"> означало зарождение российско-китайского сотрудничества.</w:t>
      </w:r>
      <w:r w:rsidRPr="00D25CCE">
        <w:rPr>
          <w:rFonts w:ascii="Times New Roman" w:hAnsi="Times New Roman"/>
          <w:sz w:val="28"/>
          <w:szCs w:val="28"/>
        </w:rPr>
        <w:t xml:space="preserve"> </w:t>
      </w:r>
      <w:r w:rsidR="00533754">
        <w:rPr>
          <w:rFonts w:ascii="Times New Roman" w:hAnsi="Times New Roman"/>
          <w:sz w:val="28"/>
          <w:szCs w:val="28"/>
        </w:rPr>
        <w:t>Данный</w:t>
      </w:r>
      <w:r>
        <w:rPr>
          <w:rFonts w:ascii="Times New Roman" w:hAnsi="Times New Roman"/>
          <w:sz w:val="28"/>
          <w:szCs w:val="28"/>
        </w:rPr>
        <w:t xml:space="preserve"> документ</w:t>
      </w:r>
      <w:r w:rsidR="003E7A17">
        <w:rPr>
          <w:rFonts w:ascii="Times New Roman" w:hAnsi="Times New Roman"/>
          <w:sz w:val="28"/>
          <w:szCs w:val="28"/>
        </w:rPr>
        <w:t xml:space="preserve"> предполагал</w:t>
      </w:r>
      <w:r w:rsidR="00533754">
        <w:rPr>
          <w:rFonts w:ascii="Times New Roman" w:hAnsi="Times New Roman"/>
          <w:sz w:val="28"/>
          <w:szCs w:val="28"/>
        </w:rPr>
        <w:t xml:space="preserve">, что правительство Китайской Народной Республики </w:t>
      </w:r>
      <w:r w:rsidR="00533754">
        <w:rPr>
          <w:rFonts w:ascii="Times New Roman" w:hAnsi="Times New Roman"/>
          <w:sz w:val="28"/>
          <w:szCs w:val="28"/>
        </w:rPr>
        <w:lastRenderedPageBreak/>
        <w:t>оказывает политическую поддержку СССР</w:t>
      </w:r>
      <w:r w:rsidR="00533754" w:rsidRPr="003E7A17">
        <w:rPr>
          <w:rFonts w:ascii="Times New Roman" w:hAnsi="Times New Roman"/>
          <w:sz w:val="28"/>
          <w:szCs w:val="28"/>
        </w:rPr>
        <w:t>.</w:t>
      </w:r>
      <w:r w:rsidRPr="003E7A17">
        <w:rPr>
          <w:rFonts w:ascii="Times New Roman" w:hAnsi="Times New Roman"/>
          <w:sz w:val="28"/>
          <w:szCs w:val="28"/>
        </w:rPr>
        <w:t xml:space="preserve"> Соглашение (Громыко А.А. - Чжоу Эньлай)</w:t>
      </w:r>
      <w:r w:rsidR="003E7A17">
        <w:rPr>
          <w:rStyle w:val="ab"/>
          <w:rFonts w:ascii="Times New Roman" w:hAnsi="Times New Roman"/>
          <w:sz w:val="28"/>
          <w:szCs w:val="28"/>
        </w:rPr>
        <w:footnoteReference w:id="7"/>
      </w:r>
      <w:r w:rsidRPr="003E7A17">
        <w:rPr>
          <w:rFonts w:ascii="Times New Roman" w:hAnsi="Times New Roman"/>
          <w:sz w:val="28"/>
          <w:szCs w:val="28"/>
        </w:rPr>
        <w:t xml:space="preserve"> </w:t>
      </w:r>
      <w:r w:rsidR="00533754">
        <w:rPr>
          <w:rFonts w:ascii="Times New Roman" w:hAnsi="Times New Roman"/>
          <w:sz w:val="28"/>
          <w:szCs w:val="28"/>
        </w:rPr>
        <w:t xml:space="preserve">- это </w:t>
      </w:r>
      <w:r w:rsidRPr="00D25CCE">
        <w:rPr>
          <w:rFonts w:ascii="Times New Roman" w:hAnsi="Times New Roman"/>
          <w:sz w:val="28"/>
          <w:szCs w:val="28"/>
        </w:rPr>
        <w:t xml:space="preserve"> </w:t>
      </w:r>
      <w:r w:rsidR="00533754">
        <w:rPr>
          <w:rFonts w:ascii="Times New Roman" w:hAnsi="Times New Roman"/>
          <w:sz w:val="28"/>
          <w:szCs w:val="28"/>
        </w:rPr>
        <w:t>особый метод</w:t>
      </w:r>
      <w:r w:rsidRPr="00D25CCE">
        <w:rPr>
          <w:rFonts w:ascii="Times New Roman" w:hAnsi="Times New Roman"/>
          <w:sz w:val="28"/>
          <w:szCs w:val="28"/>
        </w:rPr>
        <w:t xml:space="preserve"> заключения договора</w:t>
      </w:r>
      <w:r w:rsidR="00533754">
        <w:rPr>
          <w:rFonts w:ascii="Times New Roman" w:hAnsi="Times New Roman"/>
          <w:sz w:val="28"/>
          <w:szCs w:val="28"/>
        </w:rPr>
        <w:t>, который отражает уверенность российской</w:t>
      </w:r>
      <w:r w:rsidRPr="00D25CCE">
        <w:rPr>
          <w:rFonts w:ascii="Times New Roman" w:hAnsi="Times New Roman"/>
          <w:sz w:val="28"/>
          <w:szCs w:val="28"/>
        </w:rPr>
        <w:t xml:space="preserve"> стороны в </w:t>
      </w:r>
      <w:r w:rsidR="00533754">
        <w:rPr>
          <w:rFonts w:ascii="Times New Roman" w:hAnsi="Times New Roman"/>
          <w:sz w:val="28"/>
          <w:szCs w:val="28"/>
        </w:rPr>
        <w:t>новом правительстве</w:t>
      </w:r>
      <w:r w:rsidRPr="00D25CCE">
        <w:rPr>
          <w:rFonts w:ascii="Times New Roman" w:hAnsi="Times New Roman"/>
          <w:sz w:val="28"/>
          <w:szCs w:val="28"/>
        </w:rPr>
        <w:t xml:space="preserve"> КНР</w:t>
      </w:r>
      <w:r w:rsidR="00533754">
        <w:rPr>
          <w:rFonts w:ascii="Times New Roman" w:hAnsi="Times New Roman"/>
          <w:sz w:val="28"/>
          <w:szCs w:val="28"/>
        </w:rPr>
        <w:t>, в том, что оно выражает волю</w:t>
      </w:r>
      <w:r w:rsidRPr="00D25CCE">
        <w:rPr>
          <w:rFonts w:ascii="Times New Roman" w:hAnsi="Times New Roman"/>
          <w:sz w:val="28"/>
          <w:szCs w:val="28"/>
        </w:rPr>
        <w:t xml:space="preserve"> народа</w:t>
      </w:r>
      <w:r w:rsidR="00533754">
        <w:rPr>
          <w:rFonts w:ascii="Times New Roman" w:hAnsi="Times New Roman"/>
          <w:sz w:val="28"/>
          <w:szCs w:val="28"/>
        </w:rPr>
        <w:t xml:space="preserve"> Китая</w:t>
      </w:r>
      <w:r w:rsidRPr="00D25CCE">
        <w:rPr>
          <w:rFonts w:ascii="Times New Roman" w:hAnsi="Times New Roman"/>
          <w:sz w:val="28"/>
          <w:szCs w:val="28"/>
        </w:rPr>
        <w:t>, что служит гарантие</w:t>
      </w:r>
      <w:r w:rsidR="00533754">
        <w:rPr>
          <w:rFonts w:ascii="Times New Roman" w:hAnsi="Times New Roman"/>
          <w:sz w:val="28"/>
          <w:szCs w:val="28"/>
        </w:rPr>
        <w:t>й его политической правоме</w:t>
      </w:r>
      <w:r w:rsidR="00620FD9">
        <w:rPr>
          <w:rFonts w:ascii="Times New Roman" w:hAnsi="Times New Roman"/>
          <w:sz w:val="28"/>
          <w:szCs w:val="28"/>
        </w:rPr>
        <w:t>р</w:t>
      </w:r>
      <w:r w:rsidR="00533754">
        <w:rPr>
          <w:rFonts w:ascii="Times New Roman" w:hAnsi="Times New Roman"/>
          <w:sz w:val="28"/>
          <w:szCs w:val="28"/>
        </w:rPr>
        <w:t>ности и законности</w:t>
      </w:r>
      <w:r w:rsidRPr="00D25CCE">
        <w:rPr>
          <w:rFonts w:ascii="Times New Roman" w:hAnsi="Times New Roman"/>
          <w:sz w:val="28"/>
          <w:szCs w:val="28"/>
        </w:rPr>
        <w:t>.</w:t>
      </w:r>
    </w:p>
    <w:p w:rsidR="00D64196" w:rsidRDefault="00533754" w:rsidP="0019717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международно-правовом </w:t>
      </w:r>
      <w:r w:rsidR="002370FE">
        <w:rPr>
          <w:rFonts w:ascii="Times New Roman" w:hAnsi="Times New Roman"/>
          <w:sz w:val="28"/>
          <w:szCs w:val="28"/>
        </w:rPr>
        <w:t xml:space="preserve"> отношении </w:t>
      </w:r>
      <w:r w:rsidR="002370FE" w:rsidRPr="002370FE">
        <w:rPr>
          <w:rFonts w:ascii="Times New Roman" w:hAnsi="Times New Roman"/>
          <w:sz w:val="28"/>
          <w:szCs w:val="28"/>
        </w:rPr>
        <w:t>российско-китайское</w:t>
      </w:r>
      <w:r w:rsidR="00D64196" w:rsidRPr="002370FE">
        <w:rPr>
          <w:rFonts w:ascii="Times New Roman" w:hAnsi="Times New Roman"/>
          <w:sz w:val="28"/>
          <w:szCs w:val="28"/>
        </w:rPr>
        <w:t xml:space="preserve">  Соглашение 1949 г.</w:t>
      </w:r>
      <w:r w:rsidRPr="002370FE">
        <w:rPr>
          <w:rStyle w:val="ab"/>
          <w:rFonts w:ascii="Times New Roman" w:hAnsi="Times New Roman"/>
          <w:sz w:val="28"/>
          <w:szCs w:val="28"/>
        </w:rPr>
        <w:footnoteReference w:id="8"/>
      </w:r>
      <w:r w:rsidR="002370FE" w:rsidRPr="002370FE">
        <w:rPr>
          <w:rFonts w:ascii="Times New Roman" w:hAnsi="Times New Roman"/>
          <w:sz w:val="28"/>
          <w:szCs w:val="28"/>
        </w:rPr>
        <w:t xml:space="preserve"> правомерно</w:t>
      </w:r>
      <w:r w:rsidR="00620FD9" w:rsidRPr="002370FE">
        <w:rPr>
          <w:rFonts w:ascii="Times New Roman" w:hAnsi="Times New Roman"/>
          <w:sz w:val="28"/>
          <w:szCs w:val="28"/>
        </w:rPr>
        <w:t xml:space="preserve"> применительно к Российской Федерации</w:t>
      </w:r>
      <w:r w:rsidR="00D64196" w:rsidRPr="002370FE">
        <w:rPr>
          <w:rFonts w:ascii="Times New Roman" w:hAnsi="Times New Roman"/>
          <w:sz w:val="28"/>
          <w:szCs w:val="28"/>
        </w:rPr>
        <w:t>,</w:t>
      </w:r>
      <w:r w:rsidR="00620FD9" w:rsidRPr="002370FE">
        <w:rPr>
          <w:rFonts w:ascii="Times New Roman" w:hAnsi="Times New Roman"/>
          <w:sz w:val="28"/>
          <w:szCs w:val="28"/>
        </w:rPr>
        <w:t xml:space="preserve"> которая обладает</w:t>
      </w:r>
      <w:r w:rsidR="00D64196" w:rsidRPr="002370FE">
        <w:rPr>
          <w:rFonts w:ascii="Times New Roman" w:hAnsi="Times New Roman"/>
          <w:sz w:val="28"/>
          <w:szCs w:val="28"/>
        </w:rPr>
        <w:t xml:space="preserve"> </w:t>
      </w:r>
      <w:r w:rsidR="00620FD9" w:rsidRPr="002370FE">
        <w:rPr>
          <w:rFonts w:ascii="Times New Roman" w:hAnsi="Times New Roman"/>
          <w:sz w:val="28"/>
          <w:szCs w:val="28"/>
        </w:rPr>
        <w:t>международным</w:t>
      </w:r>
      <w:r w:rsidR="00D64196" w:rsidRPr="00D25CCE">
        <w:rPr>
          <w:rFonts w:ascii="Times New Roman" w:hAnsi="Times New Roman"/>
          <w:sz w:val="28"/>
          <w:szCs w:val="28"/>
        </w:rPr>
        <w:t xml:space="preserve"> признание</w:t>
      </w:r>
      <w:r w:rsidR="00620FD9">
        <w:rPr>
          <w:rFonts w:ascii="Times New Roman" w:hAnsi="Times New Roman"/>
          <w:sz w:val="28"/>
          <w:szCs w:val="28"/>
        </w:rPr>
        <w:t>м в качестве приемника</w:t>
      </w:r>
      <w:r w:rsidR="00D64196" w:rsidRPr="00D25CCE">
        <w:rPr>
          <w:rFonts w:ascii="Times New Roman" w:hAnsi="Times New Roman"/>
          <w:sz w:val="28"/>
          <w:szCs w:val="28"/>
        </w:rPr>
        <w:t xml:space="preserve"> </w:t>
      </w:r>
      <w:r w:rsidR="002370FE" w:rsidRPr="002370FE">
        <w:rPr>
          <w:rFonts w:ascii="Times New Roman" w:hAnsi="Times New Roman"/>
          <w:sz w:val="28"/>
          <w:szCs w:val="28"/>
        </w:rPr>
        <w:t xml:space="preserve">СССР. Данный документ не обладает ограниченным сроком действия. </w:t>
      </w:r>
      <w:r w:rsidR="00620FD9">
        <w:rPr>
          <w:rFonts w:ascii="Times New Roman" w:hAnsi="Times New Roman"/>
          <w:sz w:val="28"/>
          <w:szCs w:val="28"/>
        </w:rPr>
        <w:t xml:space="preserve">Соглашение </w:t>
      </w:r>
      <w:r w:rsidR="002370FE">
        <w:rPr>
          <w:rFonts w:ascii="Times New Roman" w:hAnsi="Times New Roman"/>
          <w:sz w:val="28"/>
          <w:szCs w:val="28"/>
        </w:rPr>
        <w:t xml:space="preserve"> 1949 г.</w:t>
      </w:r>
      <w:r w:rsidR="002370FE">
        <w:rPr>
          <w:rStyle w:val="ab"/>
          <w:rFonts w:ascii="Times New Roman" w:hAnsi="Times New Roman"/>
          <w:sz w:val="28"/>
          <w:szCs w:val="28"/>
        </w:rPr>
        <w:footnoteReference w:id="9"/>
      </w:r>
      <w:r w:rsidR="002370FE">
        <w:rPr>
          <w:rFonts w:ascii="Times New Roman" w:hAnsi="Times New Roman"/>
          <w:sz w:val="28"/>
          <w:szCs w:val="28"/>
        </w:rPr>
        <w:t xml:space="preserve"> </w:t>
      </w:r>
      <w:r w:rsidR="00620FD9">
        <w:rPr>
          <w:rFonts w:ascii="Times New Roman" w:hAnsi="Times New Roman"/>
          <w:sz w:val="28"/>
          <w:szCs w:val="28"/>
        </w:rPr>
        <w:t>относится</w:t>
      </w:r>
      <w:r w:rsidR="00D64196" w:rsidRPr="00C504DA">
        <w:rPr>
          <w:rFonts w:ascii="Times New Roman" w:hAnsi="Times New Roman"/>
          <w:sz w:val="28"/>
          <w:szCs w:val="28"/>
        </w:rPr>
        <w:t xml:space="preserve"> по статусу к категории международных договоров, </w:t>
      </w:r>
      <w:r w:rsidR="00620FD9">
        <w:rPr>
          <w:rFonts w:ascii="Times New Roman" w:hAnsi="Times New Roman"/>
          <w:sz w:val="28"/>
          <w:szCs w:val="28"/>
        </w:rPr>
        <w:t xml:space="preserve"> оно </w:t>
      </w:r>
      <w:r w:rsidR="00D64196" w:rsidRPr="00C504DA">
        <w:rPr>
          <w:rFonts w:ascii="Times New Roman" w:hAnsi="Times New Roman"/>
          <w:sz w:val="28"/>
          <w:szCs w:val="28"/>
        </w:rPr>
        <w:t>не пот</w:t>
      </w:r>
      <w:r w:rsidR="00D64196">
        <w:rPr>
          <w:rFonts w:ascii="Times New Roman" w:hAnsi="Times New Roman"/>
          <w:sz w:val="28"/>
          <w:szCs w:val="28"/>
        </w:rPr>
        <w:t>еряло</w:t>
      </w:r>
      <w:r w:rsidR="00620FD9">
        <w:rPr>
          <w:rFonts w:ascii="Times New Roman" w:hAnsi="Times New Roman"/>
          <w:sz w:val="28"/>
          <w:szCs w:val="28"/>
        </w:rPr>
        <w:t xml:space="preserve"> и по-прежнему имеет  свое правое</w:t>
      </w:r>
      <w:r w:rsidR="00D64196">
        <w:rPr>
          <w:rFonts w:ascii="Times New Roman" w:hAnsi="Times New Roman"/>
          <w:sz w:val="28"/>
          <w:szCs w:val="28"/>
        </w:rPr>
        <w:t xml:space="preserve"> значени</w:t>
      </w:r>
      <w:r w:rsidR="00620FD9">
        <w:rPr>
          <w:rFonts w:ascii="Times New Roman" w:hAnsi="Times New Roman"/>
          <w:sz w:val="28"/>
          <w:szCs w:val="28"/>
        </w:rPr>
        <w:t>е</w:t>
      </w:r>
      <w:r w:rsidR="00D64196">
        <w:rPr>
          <w:rFonts w:ascii="Times New Roman" w:hAnsi="Times New Roman"/>
          <w:sz w:val="28"/>
          <w:szCs w:val="28"/>
        </w:rPr>
        <w:t>. В</w:t>
      </w:r>
      <w:r w:rsidR="00620FD9">
        <w:rPr>
          <w:rFonts w:ascii="Times New Roman" w:hAnsi="Times New Roman"/>
          <w:sz w:val="28"/>
          <w:szCs w:val="28"/>
        </w:rPr>
        <w:t xml:space="preserve"> обновленном списке</w:t>
      </w:r>
      <w:r w:rsidR="00D64196" w:rsidRPr="00C504DA">
        <w:rPr>
          <w:rFonts w:ascii="Times New Roman" w:hAnsi="Times New Roman"/>
          <w:sz w:val="28"/>
          <w:szCs w:val="28"/>
        </w:rPr>
        <w:t xml:space="preserve"> межго</w:t>
      </w:r>
      <w:r w:rsidR="00620FD9">
        <w:rPr>
          <w:rFonts w:ascii="Times New Roman" w:hAnsi="Times New Roman"/>
          <w:sz w:val="28"/>
          <w:szCs w:val="28"/>
        </w:rPr>
        <w:t>сударственных договоров между Россией и Китаем</w:t>
      </w:r>
      <w:r w:rsidR="00D64196" w:rsidRPr="00C504DA">
        <w:rPr>
          <w:rFonts w:ascii="Times New Roman" w:hAnsi="Times New Roman"/>
          <w:sz w:val="28"/>
          <w:szCs w:val="28"/>
        </w:rPr>
        <w:t xml:space="preserve"> оно </w:t>
      </w:r>
      <w:r w:rsidR="00620FD9">
        <w:rPr>
          <w:rFonts w:ascii="Times New Roman" w:hAnsi="Times New Roman"/>
          <w:sz w:val="28"/>
          <w:szCs w:val="28"/>
        </w:rPr>
        <w:t>представлено в виде</w:t>
      </w:r>
      <w:r w:rsidR="00D64196" w:rsidRPr="00C504DA">
        <w:rPr>
          <w:rFonts w:ascii="Times New Roman" w:hAnsi="Times New Roman"/>
          <w:sz w:val="28"/>
          <w:szCs w:val="28"/>
        </w:rPr>
        <w:t xml:space="preserve"> действующего документа. </w:t>
      </w:r>
    </w:p>
    <w:p w:rsidR="00D64196" w:rsidRDefault="00D64196" w:rsidP="0019717C">
      <w:pPr>
        <w:pStyle w:val="a8"/>
        <w:shd w:val="clear" w:color="auto" w:fill="FFFFFF"/>
        <w:spacing w:before="0" w:beforeAutospacing="0" w:after="0" w:afterAutospacing="0" w:line="360" w:lineRule="auto"/>
        <w:ind w:firstLine="709"/>
        <w:jc w:val="both"/>
        <w:rPr>
          <w:sz w:val="28"/>
          <w:szCs w:val="28"/>
        </w:rPr>
      </w:pPr>
      <w:r>
        <w:rPr>
          <w:sz w:val="28"/>
          <w:szCs w:val="28"/>
        </w:rPr>
        <w:t xml:space="preserve">  К началу </w:t>
      </w:r>
      <w:r w:rsidR="005D4A5C">
        <w:rPr>
          <w:sz w:val="28"/>
          <w:szCs w:val="28"/>
        </w:rPr>
        <w:fldChar w:fldCharType="begin"/>
      </w:r>
      <w:r>
        <w:rPr>
          <w:sz w:val="28"/>
          <w:szCs w:val="28"/>
        </w:rPr>
        <w:instrText xml:space="preserve"> </w:instrText>
      </w:r>
      <w:r>
        <w:rPr>
          <w:rFonts w:hint="eastAsia"/>
          <w:sz w:val="28"/>
          <w:szCs w:val="28"/>
        </w:rPr>
        <w:instrText>= 21 \* ROMAN</w:instrText>
      </w:r>
      <w:r>
        <w:rPr>
          <w:sz w:val="28"/>
          <w:szCs w:val="28"/>
        </w:rPr>
        <w:instrText xml:space="preserve"> </w:instrText>
      </w:r>
      <w:r w:rsidR="005D4A5C">
        <w:rPr>
          <w:sz w:val="28"/>
          <w:szCs w:val="28"/>
        </w:rPr>
        <w:fldChar w:fldCharType="separate"/>
      </w:r>
      <w:r>
        <w:rPr>
          <w:noProof/>
          <w:sz w:val="28"/>
          <w:szCs w:val="28"/>
        </w:rPr>
        <w:t>XXI</w:t>
      </w:r>
      <w:r w:rsidR="005D4A5C">
        <w:rPr>
          <w:sz w:val="28"/>
          <w:szCs w:val="28"/>
        </w:rPr>
        <w:fldChar w:fldCharType="end"/>
      </w:r>
      <w:r>
        <w:rPr>
          <w:sz w:val="28"/>
          <w:szCs w:val="28"/>
        </w:rPr>
        <w:t xml:space="preserve"> </w:t>
      </w:r>
      <w:proofErr w:type="gramStart"/>
      <w:r>
        <w:rPr>
          <w:sz w:val="28"/>
          <w:szCs w:val="28"/>
        </w:rPr>
        <w:t>в</w:t>
      </w:r>
      <w:proofErr w:type="gramEnd"/>
      <w:r>
        <w:rPr>
          <w:sz w:val="28"/>
          <w:szCs w:val="28"/>
        </w:rPr>
        <w:t>.</w:t>
      </w:r>
      <w:r w:rsidR="00027972">
        <w:rPr>
          <w:rStyle w:val="ab"/>
          <w:sz w:val="28"/>
          <w:szCs w:val="28"/>
        </w:rPr>
        <w:footnoteReference w:id="10"/>
      </w:r>
      <w:r w:rsidR="00027972">
        <w:rPr>
          <w:sz w:val="28"/>
          <w:szCs w:val="28"/>
        </w:rPr>
        <w:t xml:space="preserve"> </w:t>
      </w:r>
      <w:proofErr w:type="gramStart"/>
      <w:r w:rsidR="00027972">
        <w:rPr>
          <w:sz w:val="28"/>
          <w:szCs w:val="28"/>
        </w:rPr>
        <w:t>в</w:t>
      </w:r>
      <w:proofErr w:type="gramEnd"/>
      <w:r w:rsidR="00027972">
        <w:rPr>
          <w:sz w:val="28"/>
          <w:szCs w:val="28"/>
        </w:rPr>
        <w:t xml:space="preserve"> отношениях между Россией</w:t>
      </w:r>
      <w:r w:rsidR="00027972" w:rsidRPr="00C504DA">
        <w:rPr>
          <w:sz w:val="28"/>
          <w:szCs w:val="28"/>
        </w:rPr>
        <w:t xml:space="preserve"> и Китаем</w:t>
      </w:r>
      <w:r w:rsidR="00027972">
        <w:rPr>
          <w:sz w:val="28"/>
          <w:szCs w:val="28"/>
        </w:rPr>
        <w:t xml:space="preserve"> наблюдались как</w:t>
      </w:r>
      <w:r w:rsidRPr="00C504DA">
        <w:rPr>
          <w:sz w:val="28"/>
          <w:szCs w:val="28"/>
        </w:rPr>
        <w:t xml:space="preserve"> </w:t>
      </w:r>
      <w:r w:rsidR="002370FE">
        <w:rPr>
          <w:sz w:val="28"/>
          <w:szCs w:val="28"/>
        </w:rPr>
        <w:t xml:space="preserve"> времена развития </w:t>
      </w:r>
      <w:r w:rsidRPr="002370FE">
        <w:rPr>
          <w:sz w:val="28"/>
          <w:szCs w:val="28"/>
        </w:rPr>
        <w:t xml:space="preserve"> (1950-е, 1990-е гг.)</w:t>
      </w:r>
      <w:r w:rsidR="00027972" w:rsidRPr="002370FE">
        <w:rPr>
          <w:rStyle w:val="ab"/>
          <w:sz w:val="28"/>
          <w:szCs w:val="28"/>
        </w:rPr>
        <w:footnoteReference w:id="11"/>
      </w:r>
      <w:r w:rsidR="00027972" w:rsidRPr="002370FE">
        <w:rPr>
          <w:sz w:val="28"/>
          <w:szCs w:val="28"/>
        </w:rPr>
        <w:t>,</w:t>
      </w:r>
      <w:r w:rsidR="00027972">
        <w:rPr>
          <w:sz w:val="28"/>
          <w:szCs w:val="28"/>
        </w:rPr>
        <w:t xml:space="preserve"> так</w:t>
      </w:r>
      <w:r w:rsidRPr="00C504DA">
        <w:rPr>
          <w:sz w:val="28"/>
          <w:szCs w:val="28"/>
        </w:rPr>
        <w:t xml:space="preserve">  и </w:t>
      </w:r>
      <w:r w:rsidR="002370FE">
        <w:rPr>
          <w:sz w:val="28"/>
          <w:szCs w:val="28"/>
        </w:rPr>
        <w:t xml:space="preserve"> моменты ослабления </w:t>
      </w:r>
      <w:r w:rsidRPr="002370FE">
        <w:rPr>
          <w:sz w:val="28"/>
          <w:szCs w:val="28"/>
        </w:rPr>
        <w:t>(1960-1970-е гг.)</w:t>
      </w:r>
      <w:r w:rsidR="00027972" w:rsidRPr="002370FE">
        <w:rPr>
          <w:rStyle w:val="ab"/>
          <w:sz w:val="28"/>
          <w:szCs w:val="28"/>
        </w:rPr>
        <w:footnoteReference w:id="12"/>
      </w:r>
      <w:r w:rsidR="00027972" w:rsidRPr="002370FE">
        <w:rPr>
          <w:sz w:val="28"/>
          <w:szCs w:val="28"/>
        </w:rPr>
        <w:t>,</w:t>
      </w:r>
      <w:r w:rsidR="00027972">
        <w:rPr>
          <w:sz w:val="28"/>
          <w:szCs w:val="28"/>
        </w:rPr>
        <w:t xml:space="preserve"> которые проявлялись в </w:t>
      </w:r>
      <w:r w:rsidRPr="00C504DA">
        <w:rPr>
          <w:sz w:val="28"/>
          <w:szCs w:val="28"/>
        </w:rPr>
        <w:t>столкновения</w:t>
      </w:r>
      <w:r w:rsidR="00027972">
        <w:rPr>
          <w:sz w:val="28"/>
          <w:szCs w:val="28"/>
        </w:rPr>
        <w:t>х</w:t>
      </w:r>
      <w:r w:rsidRPr="00C504DA">
        <w:rPr>
          <w:sz w:val="28"/>
          <w:szCs w:val="28"/>
        </w:rPr>
        <w:t xml:space="preserve"> на</w:t>
      </w:r>
      <w:r w:rsidR="00027972">
        <w:rPr>
          <w:sz w:val="28"/>
          <w:szCs w:val="28"/>
        </w:rPr>
        <w:t>циональных интересов и недоверии между государствами</w:t>
      </w:r>
      <w:r w:rsidRPr="00C504DA">
        <w:rPr>
          <w:sz w:val="28"/>
          <w:szCs w:val="28"/>
        </w:rPr>
        <w:t xml:space="preserve">. </w:t>
      </w:r>
      <w:r w:rsidR="00027972">
        <w:rPr>
          <w:sz w:val="28"/>
          <w:szCs w:val="28"/>
        </w:rPr>
        <w:t>Но крупномасштабных военных противостояний</w:t>
      </w:r>
      <w:r w:rsidR="006229C1">
        <w:rPr>
          <w:sz w:val="28"/>
          <w:szCs w:val="28"/>
        </w:rPr>
        <w:t xml:space="preserve"> по российско-китайской границе не происходило. </w:t>
      </w:r>
      <w:r w:rsidRPr="00C504DA">
        <w:rPr>
          <w:sz w:val="28"/>
          <w:szCs w:val="28"/>
        </w:rPr>
        <w:t xml:space="preserve"> </w:t>
      </w:r>
    </w:p>
    <w:p w:rsidR="00D64196" w:rsidRDefault="00D64196" w:rsidP="0019717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В истории</w:t>
      </w:r>
      <w:r w:rsidRPr="00C504DA">
        <w:rPr>
          <w:rFonts w:ascii="Times New Roman" w:hAnsi="Times New Roman"/>
          <w:sz w:val="28"/>
          <w:szCs w:val="28"/>
        </w:rPr>
        <w:t xml:space="preserve"> современных российско-китайских отношений</w:t>
      </w:r>
      <w:r>
        <w:rPr>
          <w:rFonts w:ascii="Times New Roman" w:hAnsi="Times New Roman"/>
          <w:sz w:val="28"/>
          <w:szCs w:val="28"/>
        </w:rPr>
        <w:t xml:space="preserve"> можно выделить</w:t>
      </w:r>
      <w:r w:rsidRPr="00C504DA">
        <w:rPr>
          <w:rFonts w:ascii="Times New Roman" w:hAnsi="Times New Roman"/>
          <w:sz w:val="28"/>
          <w:szCs w:val="28"/>
        </w:rPr>
        <w:t xml:space="preserve"> три крупных этапа. Каждый этап способствовал </w:t>
      </w:r>
      <w:r>
        <w:rPr>
          <w:rFonts w:ascii="Times New Roman" w:hAnsi="Times New Roman"/>
          <w:sz w:val="28"/>
          <w:szCs w:val="28"/>
        </w:rPr>
        <w:t>обогащению опытом</w:t>
      </w:r>
      <w:r w:rsidRPr="00C504DA">
        <w:rPr>
          <w:rFonts w:ascii="Times New Roman" w:hAnsi="Times New Roman"/>
          <w:sz w:val="28"/>
          <w:szCs w:val="28"/>
        </w:rPr>
        <w:t xml:space="preserve">, продвижению РФ и КНР к  большему развитию </w:t>
      </w:r>
      <w:r w:rsidR="00027972">
        <w:rPr>
          <w:rFonts w:ascii="Times New Roman" w:hAnsi="Times New Roman"/>
          <w:sz w:val="28"/>
          <w:szCs w:val="28"/>
        </w:rPr>
        <w:t xml:space="preserve">сотрудничества на региональном уровне </w:t>
      </w:r>
      <w:r w:rsidRPr="00C504DA">
        <w:rPr>
          <w:rFonts w:ascii="Times New Roman" w:hAnsi="Times New Roman"/>
          <w:sz w:val="28"/>
          <w:szCs w:val="28"/>
        </w:rPr>
        <w:t>по расширению политического и экономического пространства</w:t>
      </w:r>
      <w:r>
        <w:rPr>
          <w:rFonts w:ascii="Times New Roman" w:hAnsi="Times New Roman"/>
          <w:sz w:val="28"/>
          <w:szCs w:val="28"/>
        </w:rPr>
        <w:t>.</w:t>
      </w:r>
      <w:r w:rsidRPr="00C504DA">
        <w:rPr>
          <w:rFonts w:ascii="Times New Roman" w:hAnsi="Times New Roman"/>
          <w:sz w:val="28"/>
          <w:szCs w:val="28"/>
        </w:rPr>
        <w:t xml:space="preserve"> </w:t>
      </w:r>
    </w:p>
    <w:p w:rsidR="00D64196" w:rsidRPr="00C504DA" w:rsidRDefault="00D64196" w:rsidP="00C90984">
      <w:pPr>
        <w:autoSpaceDE w:val="0"/>
        <w:autoSpaceDN w:val="0"/>
        <w:adjustRightInd w:val="0"/>
        <w:spacing w:after="0" w:line="360" w:lineRule="auto"/>
        <w:ind w:firstLine="709"/>
        <w:jc w:val="both"/>
        <w:rPr>
          <w:rFonts w:ascii="Times New Roman" w:hAnsi="Times New Roman"/>
          <w:sz w:val="28"/>
          <w:szCs w:val="28"/>
        </w:rPr>
      </w:pPr>
      <w:r w:rsidRPr="004B306C">
        <w:rPr>
          <w:rFonts w:ascii="Times New Roman" w:hAnsi="Times New Roman"/>
          <w:i/>
          <w:sz w:val="28"/>
          <w:szCs w:val="28"/>
        </w:rPr>
        <w:lastRenderedPageBreak/>
        <w:t>Первый этап</w:t>
      </w:r>
      <w:r>
        <w:rPr>
          <w:rFonts w:ascii="Times New Roman" w:hAnsi="Times New Roman"/>
          <w:i/>
          <w:sz w:val="28"/>
          <w:szCs w:val="28"/>
        </w:rPr>
        <w:t xml:space="preserve"> </w:t>
      </w:r>
      <w:r w:rsidRPr="00C504DA">
        <w:rPr>
          <w:rFonts w:ascii="Times New Roman" w:hAnsi="Times New Roman"/>
          <w:sz w:val="28"/>
          <w:szCs w:val="28"/>
        </w:rPr>
        <w:t>-</w:t>
      </w:r>
      <w:r>
        <w:rPr>
          <w:rFonts w:ascii="Times New Roman" w:hAnsi="Times New Roman"/>
          <w:sz w:val="28"/>
          <w:szCs w:val="28"/>
        </w:rPr>
        <w:t xml:space="preserve"> 19</w:t>
      </w:r>
      <w:r w:rsidRPr="00C504DA">
        <w:rPr>
          <w:rFonts w:ascii="Times New Roman" w:hAnsi="Times New Roman"/>
          <w:sz w:val="28"/>
          <w:szCs w:val="28"/>
        </w:rPr>
        <w:t>50-е</w:t>
      </w:r>
      <w:r>
        <w:rPr>
          <w:rFonts w:ascii="Times New Roman" w:hAnsi="Times New Roman"/>
          <w:sz w:val="28"/>
          <w:szCs w:val="28"/>
        </w:rPr>
        <w:t xml:space="preserve"> </w:t>
      </w:r>
      <w:r w:rsidRPr="00C504DA">
        <w:rPr>
          <w:rFonts w:ascii="Times New Roman" w:hAnsi="Times New Roman"/>
          <w:sz w:val="28"/>
          <w:szCs w:val="28"/>
        </w:rPr>
        <w:t xml:space="preserve">- начало </w:t>
      </w:r>
      <w:r>
        <w:rPr>
          <w:rFonts w:ascii="Times New Roman" w:hAnsi="Times New Roman"/>
          <w:sz w:val="28"/>
          <w:szCs w:val="28"/>
        </w:rPr>
        <w:t xml:space="preserve">1960-х гг. </w:t>
      </w:r>
      <w:r w:rsidR="005D4A5C">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hint="eastAsia"/>
          <w:sz w:val="28"/>
          <w:szCs w:val="28"/>
        </w:rPr>
        <w:instrText>= 20 \* ROMAN</w:instrText>
      </w:r>
      <w:r>
        <w:rPr>
          <w:rFonts w:ascii="Times New Roman" w:hAnsi="Times New Roman"/>
          <w:sz w:val="28"/>
          <w:szCs w:val="28"/>
        </w:rPr>
        <w:instrText xml:space="preserve"> </w:instrText>
      </w:r>
      <w:r w:rsidR="005D4A5C">
        <w:rPr>
          <w:rFonts w:ascii="Times New Roman" w:hAnsi="Times New Roman"/>
          <w:sz w:val="28"/>
          <w:szCs w:val="28"/>
        </w:rPr>
        <w:fldChar w:fldCharType="separate"/>
      </w:r>
      <w:r>
        <w:rPr>
          <w:rFonts w:ascii="Times New Roman" w:hAnsi="Times New Roman"/>
          <w:noProof/>
          <w:sz w:val="28"/>
          <w:szCs w:val="28"/>
        </w:rPr>
        <w:t>XX</w:t>
      </w:r>
      <w:r w:rsidR="005D4A5C">
        <w:rPr>
          <w:rFonts w:ascii="Times New Roman" w:hAnsi="Times New Roman"/>
          <w:sz w:val="28"/>
          <w:szCs w:val="28"/>
        </w:rPr>
        <w:fldChar w:fldCharType="end"/>
      </w:r>
      <w:r>
        <w:rPr>
          <w:rFonts w:ascii="Times New Roman" w:hAnsi="Times New Roman"/>
          <w:sz w:val="28"/>
          <w:szCs w:val="28"/>
        </w:rPr>
        <w:t xml:space="preserve"> </w:t>
      </w:r>
      <w:proofErr w:type="gramStart"/>
      <w:r>
        <w:rPr>
          <w:rFonts w:ascii="Times New Roman" w:hAnsi="Times New Roman"/>
          <w:sz w:val="28"/>
          <w:szCs w:val="28"/>
        </w:rPr>
        <w:t>в</w:t>
      </w:r>
      <w:proofErr w:type="gramEnd"/>
      <w:r w:rsidRPr="00C504DA">
        <w:rPr>
          <w:rFonts w:ascii="Times New Roman" w:hAnsi="Times New Roman"/>
          <w:sz w:val="28"/>
          <w:szCs w:val="28"/>
        </w:rPr>
        <w:t>.</w:t>
      </w:r>
      <w:r w:rsidRPr="00C504DA">
        <w:rPr>
          <w:rStyle w:val="ab"/>
          <w:rFonts w:ascii="Times New Roman" w:hAnsi="Times New Roman"/>
          <w:sz w:val="28"/>
          <w:szCs w:val="28"/>
        </w:rPr>
        <w:footnoteReference w:id="13"/>
      </w:r>
      <w:r w:rsidRPr="00C504DA">
        <w:rPr>
          <w:rFonts w:ascii="Times New Roman" w:hAnsi="Times New Roman"/>
          <w:sz w:val="28"/>
          <w:szCs w:val="28"/>
        </w:rPr>
        <w:t xml:space="preserve"> </w:t>
      </w:r>
      <w:proofErr w:type="gramStart"/>
      <w:r w:rsidRPr="00C504DA">
        <w:rPr>
          <w:rFonts w:ascii="Times New Roman" w:hAnsi="Times New Roman"/>
          <w:sz w:val="28"/>
          <w:szCs w:val="28"/>
        </w:rPr>
        <w:t>В</w:t>
      </w:r>
      <w:proofErr w:type="gramEnd"/>
      <w:r w:rsidRPr="00C504DA">
        <w:rPr>
          <w:rFonts w:ascii="Times New Roman" w:hAnsi="Times New Roman"/>
          <w:sz w:val="28"/>
          <w:szCs w:val="28"/>
        </w:rPr>
        <w:t xml:space="preserve"> эти годы происходит активная поддержка СССР новой </w:t>
      </w:r>
      <w:r>
        <w:rPr>
          <w:rFonts w:ascii="Times New Roman" w:hAnsi="Times New Roman"/>
          <w:sz w:val="28"/>
          <w:szCs w:val="28"/>
        </w:rPr>
        <w:t>Китайской Народной  Республики</w:t>
      </w:r>
      <w:r w:rsidRPr="00C504DA">
        <w:rPr>
          <w:rFonts w:ascii="Times New Roman" w:hAnsi="Times New Roman"/>
          <w:sz w:val="28"/>
          <w:szCs w:val="28"/>
        </w:rPr>
        <w:t>. Этот этап также характеризуется тесным экономиче</w:t>
      </w:r>
      <w:r>
        <w:rPr>
          <w:rFonts w:ascii="Times New Roman" w:hAnsi="Times New Roman"/>
          <w:sz w:val="28"/>
          <w:szCs w:val="28"/>
        </w:rPr>
        <w:t xml:space="preserve">ским сотрудничеством </w:t>
      </w:r>
      <w:r w:rsidRPr="00C504DA">
        <w:rPr>
          <w:rFonts w:ascii="Times New Roman" w:hAnsi="Times New Roman"/>
          <w:sz w:val="28"/>
          <w:szCs w:val="28"/>
        </w:rPr>
        <w:t xml:space="preserve">и является периодом наивысшего подъема </w:t>
      </w:r>
      <w:r w:rsidR="00027972">
        <w:rPr>
          <w:rFonts w:ascii="Times New Roman" w:hAnsi="Times New Roman"/>
          <w:sz w:val="28"/>
          <w:szCs w:val="28"/>
        </w:rPr>
        <w:t xml:space="preserve">российско-китайских </w:t>
      </w:r>
      <w:r w:rsidRPr="00C504DA">
        <w:rPr>
          <w:rFonts w:ascii="Times New Roman" w:hAnsi="Times New Roman"/>
          <w:sz w:val="28"/>
          <w:szCs w:val="28"/>
        </w:rPr>
        <w:t xml:space="preserve">отношений. Высокий уровень </w:t>
      </w:r>
      <w:r w:rsidR="00027972">
        <w:rPr>
          <w:rFonts w:ascii="Times New Roman" w:hAnsi="Times New Roman"/>
          <w:sz w:val="28"/>
          <w:szCs w:val="28"/>
        </w:rPr>
        <w:t xml:space="preserve">взаимодействия на региональном уровне </w:t>
      </w:r>
      <w:r w:rsidRPr="00C504DA">
        <w:rPr>
          <w:rFonts w:ascii="Times New Roman" w:hAnsi="Times New Roman"/>
          <w:sz w:val="28"/>
          <w:szCs w:val="28"/>
        </w:rPr>
        <w:t>обеспечивался усиленным политическим</w:t>
      </w:r>
      <w:r>
        <w:rPr>
          <w:rFonts w:ascii="Times New Roman" w:hAnsi="Times New Roman"/>
          <w:sz w:val="28"/>
          <w:szCs w:val="28"/>
        </w:rPr>
        <w:t xml:space="preserve"> и экономическим</w:t>
      </w:r>
      <w:r w:rsidRPr="00C504DA">
        <w:rPr>
          <w:rFonts w:ascii="Times New Roman" w:hAnsi="Times New Roman"/>
          <w:sz w:val="28"/>
          <w:szCs w:val="28"/>
        </w:rPr>
        <w:t xml:space="preserve"> взаимодействием, зна</w:t>
      </w:r>
      <w:r w:rsidR="00027972">
        <w:rPr>
          <w:rFonts w:ascii="Times New Roman" w:hAnsi="Times New Roman"/>
          <w:sz w:val="28"/>
          <w:szCs w:val="28"/>
        </w:rPr>
        <w:t>чительной помощью СССР в процессе развития</w:t>
      </w:r>
      <w:r w:rsidRPr="00C504DA">
        <w:rPr>
          <w:rFonts w:ascii="Times New Roman" w:hAnsi="Times New Roman"/>
          <w:sz w:val="28"/>
          <w:szCs w:val="28"/>
        </w:rPr>
        <w:t xml:space="preserve"> территорий КНР</w:t>
      </w:r>
      <w:r w:rsidR="00027972">
        <w:rPr>
          <w:rFonts w:ascii="Times New Roman" w:hAnsi="Times New Roman"/>
          <w:sz w:val="28"/>
          <w:szCs w:val="28"/>
        </w:rPr>
        <w:t xml:space="preserve"> на северо-востоке страны</w:t>
      </w:r>
      <w:r w:rsidRPr="00C504DA">
        <w:rPr>
          <w:rFonts w:ascii="Times New Roman" w:hAnsi="Times New Roman"/>
          <w:sz w:val="28"/>
          <w:szCs w:val="28"/>
        </w:rPr>
        <w:t xml:space="preserve"> с главным акцентом на тяжелую и</w:t>
      </w:r>
      <w:r w:rsidR="00810BA1">
        <w:rPr>
          <w:rFonts w:ascii="Times New Roman" w:hAnsi="Times New Roman"/>
          <w:sz w:val="28"/>
          <w:szCs w:val="28"/>
        </w:rPr>
        <w:t>ндустрию.  Стратегия восстановления и развития</w:t>
      </w:r>
      <w:r w:rsidRPr="00C504DA">
        <w:rPr>
          <w:rFonts w:ascii="Times New Roman" w:hAnsi="Times New Roman"/>
          <w:sz w:val="28"/>
          <w:szCs w:val="28"/>
        </w:rPr>
        <w:t xml:space="preserve"> северо-восточной промышленной зоны связана с намерением правительства</w:t>
      </w:r>
      <w:r w:rsidR="00810BA1">
        <w:rPr>
          <w:rFonts w:ascii="Times New Roman" w:hAnsi="Times New Roman"/>
          <w:sz w:val="28"/>
          <w:szCs w:val="28"/>
        </w:rPr>
        <w:t xml:space="preserve"> Китая</w:t>
      </w:r>
      <w:r w:rsidRPr="00C504DA">
        <w:rPr>
          <w:rFonts w:ascii="Times New Roman" w:hAnsi="Times New Roman"/>
          <w:sz w:val="28"/>
          <w:szCs w:val="28"/>
        </w:rPr>
        <w:t xml:space="preserve"> расширить сотрудничество</w:t>
      </w:r>
      <w:r w:rsidR="00810BA1">
        <w:rPr>
          <w:rFonts w:ascii="Times New Roman" w:hAnsi="Times New Roman"/>
          <w:sz w:val="28"/>
          <w:szCs w:val="28"/>
        </w:rPr>
        <w:t xml:space="preserve"> на региональном уровне</w:t>
      </w:r>
      <w:r w:rsidRPr="00C504DA">
        <w:rPr>
          <w:rFonts w:ascii="Times New Roman" w:hAnsi="Times New Roman"/>
          <w:sz w:val="28"/>
          <w:szCs w:val="28"/>
        </w:rPr>
        <w:t xml:space="preserve"> </w:t>
      </w:r>
      <w:r w:rsidR="006229C1">
        <w:rPr>
          <w:rFonts w:ascii="Times New Roman" w:hAnsi="Times New Roman"/>
          <w:sz w:val="28"/>
          <w:szCs w:val="28"/>
        </w:rPr>
        <w:t xml:space="preserve"> с соседними государствами (Россия, Япония, Республика Корея). </w:t>
      </w:r>
      <w:r>
        <w:rPr>
          <w:rFonts w:ascii="Times New Roman" w:hAnsi="Times New Roman"/>
          <w:sz w:val="28"/>
          <w:szCs w:val="28"/>
        </w:rPr>
        <w:t>14 февраля 1950 г.</w:t>
      </w:r>
      <w:r w:rsidR="00810BA1">
        <w:rPr>
          <w:rStyle w:val="ab"/>
          <w:rFonts w:ascii="Times New Roman" w:hAnsi="Times New Roman"/>
          <w:sz w:val="28"/>
          <w:szCs w:val="28"/>
        </w:rPr>
        <w:footnoteReference w:id="14"/>
      </w:r>
      <w:r w:rsidRPr="00C504DA">
        <w:rPr>
          <w:rFonts w:ascii="Times New Roman" w:hAnsi="Times New Roman"/>
          <w:sz w:val="28"/>
          <w:szCs w:val="28"/>
        </w:rPr>
        <w:t xml:space="preserve"> между СССР и Китаем был подписан Договор о дружбе, союзе и взаимной помощи.</w:t>
      </w:r>
      <w:r w:rsidR="00810BA1">
        <w:rPr>
          <w:rFonts w:ascii="Times New Roman" w:hAnsi="Times New Roman"/>
          <w:sz w:val="28"/>
          <w:szCs w:val="28"/>
        </w:rPr>
        <w:t xml:space="preserve"> </w:t>
      </w:r>
      <w:proofErr w:type="gramStart"/>
      <w:r w:rsidR="00810BA1">
        <w:rPr>
          <w:rFonts w:ascii="Times New Roman" w:hAnsi="Times New Roman"/>
          <w:sz w:val="28"/>
          <w:szCs w:val="28"/>
        </w:rPr>
        <w:t>«Спустя некоторое временя</w:t>
      </w:r>
      <w:r w:rsidRPr="00C504DA">
        <w:rPr>
          <w:rFonts w:ascii="Times New Roman" w:hAnsi="Times New Roman"/>
          <w:sz w:val="28"/>
          <w:szCs w:val="28"/>
        </w:rPr>
        <w:t xml:space="preserve"> можно было бы сказать, что Договор о дружбе, имеющий 30-летний срок действия, не выдержал исторических испытаний, поскольку уже ч</w:t>
      </w:r>
      <w:r>
        <w:rPr>
          <w:rFonts w:ascii="Times New Roman" w:hAnsi="Times New Roman"/>
          <w:sz w:val="28"/>
          <w:szCs w:val="28"/>
        </w:rPr>
        <w:t>ерез шестнадцать лет с 1966 г.</w:t>
      </w:r>
      <w:r w:rsidRPr="00C504DA">
        <w:rPr>
          <w:rFonts w:ascii="Times New Roman" w:hAnsi="Times New Roman"/>
          <w:sz w:val="28"/>
          <w:szCs w:val="28"/>
        </w:rPr>
        <w:t xml:space="preserve"> в сфере советско-китайских отношений стали проявляться серьёзные разногласия, переросшие за три года в вооруженный пограничный конфликт (1969 г.), а китайское правительство 3 апреля 1979 </w:t>
      </w:r>
      <w:r>
        <w:rPr>
          <w:rFonts w:ascii="Times New Roman" w:hAnsi="Times New Roman"/>
          <w:sz w:val="28"/>
          <w:szCs w:val="28"/>
        </w:rPr>
        <w:t>г.</w:t>
      </w:r>
      <w:r w:rsidRPr="00C504DA">
        <w:rPr>
          <w:rFonts w:ascii="Times New Roman" w:hAnsi="Times New Roman"/>
          <w:sz w:val="28"/>
          <w:szCs w:val="28"/>
        </w:rPr>
        <w:t xml:space="preserve"> в одностороннем порядке приняло решение не продлевать данный</w:t>
      </w:r>
      <w:proofErr w:type="gramEnd"/>
      <w:r w:rsidRPr="00C504DA">
        <w:rPr>
          <w:rFonts w:ascii="Times New Roman" w:hAnsi="Times New Roman"/>
          <w:sz w:val="28"/>
          <w:szCs w:val="28"/>
        </w:rPr>
        <w:t xml:space="preserve"> документ.</w:t>
      </w:r>
      <w:r w:rsidR="00810BA1">
        <w:rPr>
          <w:rFonts w:ascii="Times New Roman" w:hAnsi="Times New Roman"/>
          <w:sz w:val="28"/>
          <w:szCs w:val="28"/>
        </w:rPr>
        <w:t>»</w:t>
      </w:r>
      <w:r w:rsidRPr="00C504DA">
        <w:rPr>
          <w:rStyle w:val="ab"/>
          <w:rFonts w:ascii="Times New Roman" w:hAnsi="Times New Roman"/>
          <w:sz w:val="28"/>
          <w:szCs w:val="28"/>
        </w:rPr>
        <w:footnoteReference w:id="15"/>
      </w:r>
      <w:r>
        <w:rPr>
          <w:rFonts w:ascii="Times New Roman" w:hAnsi="Times New Roman"/>
          <w:sz w:val="28"/>
          <w:szCs w:val="28"/>
        </w:rPr>
        <w:t xml:space="preserve"> </w:t>
      </w:r>
      <w:proofErr w:type="gramStart"/>
      <w:r w:rsidRPr="00C504DA">
        <w:rPr>
          <w:rFonts w:ascii="Times New Roman" w:hAnsi="Times New Roman"/>
          <w:sz w:val="28"/>
          <w:szCs w:val="28"/>
        </w:rPr>
        <w:t>Однако</w:t>
      </w:r>
      <w:proofErr w:type="gramEnd"/>
      <w:r w:rsidRPr="00C504DA">
        <w:rPr>
          <w:rFonts w:ascii="Times New Roman" w:hAnsi="Times New Roman"/>
          <w:sz w:val="28"/>
          <w:szCs w:val="28"/>
        </w:rPr>
        <w:t xml:space="preserve"> Договор о дружбе, союзе и взаимной помощи выполнил своей историческое предназначение. Спустя полвека РФ и КНР заключили новый Договор о добрососедстве, дружбе и сотрудничестве 16 июля 2001 г</w:t>
      </w:r>
      <w:r>
        <w:rPr>
          <w:rFonts w:ascii="Times New Roman" w:hAnsi="Times New Roman"/>
          <w:sz w:val="28"/>
          <w:szCs w:val="28"/>
        </w:rPr>
        <w:t>.</w:t>
      </w:r>
      <w:r w:rsidRPr="00C504DA">
        <w:rPr>
          <w:rStyle w:val="ab"/>
          <w:rFonts w:ascii="Times New Roman" w:hAnsi="Times New Roman"/>
          <w:sz w:val="28"/>
          <w:szCs w:val="28"/>
        </w:rPr>
        <w:footnoteReference w:id="16"/>
      </w:r>
      <w:r w:rsidRPr="00C504DA">
        <w:rPr>
          <w:rFonts w:ascii="Times New Roman" w:hAnsi="Times New Roman"/>
          <w:sz w:val="28"/>
          <w:szCs w:val="28"/>
        </w:rPr>
        <w:t xml:space="preserve"> Этот договор означал выход отношений между РФ и КНР на новый уровень развития. </w:t>
      </w:r>
    </w:p>
    <w:p w:rsidR="00D64196" w:rsidRDefault="00D64196" w:rsidP="00C9098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C504DA">
        <w:rPr>
          <w:rFonts w:ascii="Times New Roman" w:hAnsi="Times New Roman"/>
          <w:sz w:val="28"/>
          <w:szCs w:val="28"/>
        </w:rPr>
        <w:t>Таким образом</w:t>
      </w:r>
      <w:r>
        <w:rPr>
          <w:rFonts w:ascii="Times New Roman" w:hAnsi="Times New Roman"/>
          <w:sz w:val="28"/>
          <w:szCs w:val="28"/>
        </w:rPr>
        <w:t>,</w:t>
      </w:r>
      <w:r w:rsidRPr="00C504DA">
        <w:rPr>
          <w:rFonts w:ascii="Times New Roman" w:hAnsi="Times New Roman"/>
          <w:sz w:val="28"/>
          <w:szCs w:val="28"/>
        </w:rPr>
        <w:t xml:space="preserve"> первый этап</w:t>
      </w:r>
      <w:r w:rsidR="00810BA1">
        <w:rPr>
          <w:rFonts w:ascii="Times New Roman" w:hAnsi="Times New Roman"/>
          <w:sz w:val="28"/>
          <w:szCs w:val="28"/>
        </w:rPr>
        <w:t xml:space="preserve"> развития российско-китайских отношений</w:t>
      </w:r>
      <w:r w:rsidRPr="00C504DA">
        <w:rPr>
          <w:rFonts w:ascii="Times New Roman" w:hAnsi="Times New Roman"/>
          <w:sz w:val="28"/>
          <w:szCs w:val="28"/>
        </w:rPr>
        <w:t xml:space="preserve"> можно охарактеризовать не только </w:t>
      </w:r>
      <w:r w:rsidR="00810BA1">
        <w:rPr>
          <w:rFonts w:ascii="Times New Roman" w:hAnsi="Times New Roman"/>
          <w:sz w:val="28"/>
          <w:szCs w:val="28"/>
        </w:rPr>
        <w:t>усилением</w:t>
      </w:r>
      <w:r w:rsidRPr="00C504DA">
        <w:rPr>
          <w:rFonts w:ascii="Times New Roman" w:hAnsi="Times New Roman"/>
          <w:sz w:val="28"/>
          <w:szCs w:val="28"/>
        </w:rPr>
        <w:t xml:space="preserve"> политического </w:t>
      </w:r>
      <w:r w:rsidR="00810BA1">
        <w:rPr>
          <w:rFonts w:ascii="Times New Roman" w:hAnsi="Times New Roman"/>
          <w:sz w:val="28"/>
          <w:szCs w:val="28"/>
        </w:rPr>
        <w:lastRenderedPageBreak/>
        <w:t>доверия, но и как создание мощной экономической базы</w:t>
      </w:r>
      <w:r w:rsidRPr="00C504DA">
        <w:rPr>
          <w:rFonts w:ascii="Times New Roman" w:hAnsi="Times New Roman"/>
          <w:sz w:val="28"/>
          <w:szCs w:val="28"/>
        </w:rPr>
        <w:t xml:space="preserve"> </w:t>
      </w:r>
      <w:r w:rsidR="00810BA1">
        <w:rPr>
          <w:rFonts w:ascii="Times New Roman" w:hAnsi="Times New Roman"/>
          <w:sz w:val="28"/>
          <w:szCs w:val="28"/>
        </w:rPr>
        <w:t xml:space="preserve">взаимодействия </w:t>
      </w:r>
      <w:r w:rsidRPr="00C504DA">
        <w:rPr>
          <w:rFonts w:ascii="Times New Roman" w:hAnsi="Times New Roman"/>
          <w:sz w:val="28"/>
          <w:szCs w:val="28"/>
        </w:rPr>
        <w:t>между двумя странами.</w:t>
      </w:r>
    </w:p>
    <w:p w:rsidR="00D64196" w:rsidRPr="009C427D" w:rsidRDefault="00D64196" w:rsidP="00C9098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t xml:space="preserve">  </w:t>
      </w:r>
      <w:r w:rsidRPr="004B306C">
        <w:rPr>
          <w:rFonts w:ascii="Times New Roman" w:hAnsi="Times New Roman"/>
          <w:i/>
          <w:sz w:val="28"/>
          <w:szCs w:val="28"/>
        </w:rPr>
        <w:t>Второй этап</w:t>
      </w:r>
      <w:r w:rsidRPr="00BB590C">
        <w:rPr>
          <w:rFonts w:ascii="Times New Roman" w:hAnsi="Times New Roman"/>
          <w:sz w:val="28"/>
          <w:szCs w:val="28"/>
        </w:rPr>
        <w:t xml:space="preserve"> наступает в </w:t>
      </w:r>
      <w:r>
        <w:rPr>
          <w:rFonts w:ascii="Times New Roman" w:hAnsi="Times New Roman"/>
          <w:sz w:val="28"/>
          <w:szCs w:val="28"/>
        </w:rPr>
        <w:t>19</w:t>
      </w:r>
      <w:r w:rsidRPr="00BB590C">
        <w:rPr>
          <w:rFonts w:ascii="Times New Roman" w:hAnsi="Times New Roman"/>
          <w:sz w:val="28"/>
          <w:szCs w:val="28"/>
        </w:rPr>
        <w:t>60–</w:t>
      </w:r>
      <w:r>
        <w:rPr>
          <w:rFonts w:ascii="Times New Roman" w:hAnsi="Times New Roman"/>
          <w:sz w:val="28"/>
          <w:szCs w:val="28"/>
        </w:rPr>
        <w:t>1980 гг.</w:t>
      </w:r>
      <w:r w:rsidRPr="00BB590C">
        <w:rPr>
          <w:rStyle w:val="ab"/>
          <w:rFonts w:ascii="Times New Roman" w:hAnsi="Times New Roman"/>
          <w:sz w:val="28"/>
          <w:szCs w:val="28"/>
        </w:rPr>
        <w:footnoteReference w:id="17"/>
      </w:r>
      <w:r w:rsidR="00810BA1">
        <w:rPr>
          <w:rFonts w:ascii="Times New Roman" w:hAnsi="Times New Roman"/>
          <w:sz w:val="28"/>
          <w:szCs w:val="28"/>
        </w:rPr>
        <w:t xml:space="preserve"> Это непростой</w:t>
      </w:r>
      <w:r w:rsidRPr="00BB590C">
        <w:rPr>
          <w:rFonts w:ascii="Times New Roman" w:hAnsi="Times New Roman"/>
          <w:sz w:val="28"/>
          <w:szCs w:val="28"/>
        </w:rPr>
        <w:t xml:space="preserve"> этап в отношениях</w:t>
      </w:r>
      <w:r w:rsidR="00810BA1">
        <w:rPr>
          <w:rFonts w:ascii="Times New Roman" w:hAnsi="Times New Roman"/>
          <w:sz w:val="28"/>
          <w:szCs w:val="28"/>
        </w:rPr>
        <w:t xml:space="preserve"> между СССР и КНР</w:t>
      </w:r>
      <w:r w:rsidRPr="00BB590C">
        <w:rPr>
          <w:rFonts w:ascii="Times New Roman" w:hAnsi="Times New Roman"/>
          <w:sz w:val="28"/>
          <w:szCs w:val="28"/>
        </w:rPr>
        <w:t>,</w:t>
      </w:r>
      <w:r w:rsidR="00810BA1">
        <w:rPr>
          <w:rFonts w:ascii="Times New Roman" w:hAnsi="Times New Roman"/>
          <w:sz w:val="28"/>
          <w:szCs w:val="28"/>
        </w:rPr>
        <w:t xml:space="preserve"> который связан большим числом</w:t>
      </w:r>
      <w:r w:rsidRPr="00BB590C">
        <w:rPr>
          <w:rFonts w:ascii="Times New Roman" w:hAnsi="Times New Roman"/>
          <w:sz w:val="28"/>
          <w:szCs w:val="28"/>
        </w:rPr>
        <w:t xml:space="preserve"> </w:t>
      </w:r>
      <w:r w:rsidR="00810BA1">
        <w:rPr>
          <w:rFonts w:ascii="Times New Roman" w:hAnsi="Times New Roman"/>
          <w:sz w:val="28"/>
          <w:szCs w:val="28"/>
        </w:rPr>
        <w:t>разногласий и противоречий</w:t>
      </w:r>
      <w:r w:rsidRPr="00BB590C">
        <w:rPr>
          <w:rFonts w:ascii="Times New Roman" w:hAnsi="Times New Roman"/>
          <w:sz w:val="28"/>
          <w:szCs w:val="28"/>
        </w:rPr>
        <w:t xml:space="preserve"> </w:t>
      </w:r>
      <w:r w:rsidR="00EC307E">
        <w:rPr>
          <w:rFonts w:ascii="Times New Roman" w:hAnsi="Times New Roman"/>
          <w:sz w:val="28"/>
          <w:szCs w:val="28"/>
        </w:rPr>
        <w:t xml:space="preserve"> по делам территориальных границ, а также </w:t>
      </w:r>
      <w:proofErr w:type="gramStart"/>
      <w:r w:rsidR="00EC307E">
        <w:rPr>
          <w:rFonts w:ascii="Times New Roman" w:hAnsi="Times New Roman"/>
          <w:sz w:val="28"/>
          <w:szCs w:val="28"/>
        </w:rPr>
        <w:t>темам</w:t>
      </w:r>
      <w:proofErr w:type="gramEnd"/>
      <w:r w:rsidR="00EC307E">
        <w:rPr>
          <w:rFonts w:ascii="Times New Roman" w:hAnsi="Times New Roman"/>
          <w:sz w:val="28"/>
          <w:szCs w:val="28"/>
        </w:rPr>
        <w:t xml:space="preserve"> </w:t>
      </w:r>
      <w:r w:rsidR="00810BA1">
        <w:rPr>
          <w:rFonts w:ascii="Times New Roman" w:hAnsi="Times New Roman"/>
          <w:sz w:val="28"/>
          <w:szCs w:val="28"/>
        </w:rPr>
        <w:t>носящим международный</w:t>
      </w:r>
      <w:r w:rsidRPr="00BB590C">
        <w:rPr>
          <w:rFonts w:ascii="Times New Roman" w:hAnsi="Times New Roman"/>
          <w:sz w:val="28"/>
          <w:szCs w:val="28"/>
        </w:rPr>
        <w:t xml:space="preserve"> характер</w:t>
      </w:r>
      <w:r w:rsidR="00810BA1">
        <w:rPr>
          <w:rFonts w:ascii="Times New Roman" w:hAnsi="Times New Roman"/>
          <w:sz w:val="28"/>
          <w:szCs w:val="28"/>
        </w:rPr>
        <w:t xml:space="preserve">. В итоге данный этап привел </w:t>
      </w:r>
      <w:r w:rsidRPr="00BB590C">
        <w:rPr>
          <w:rFonts w:ascii="Times New Roman" w:hAnsi="Times New Roman"/>
          <w:sz w:val="28"/>
          <w:szCs w:val="28"/>
        </w:rPr>
        <w:t xml:space="preserve"> все же к нормализации дв</w:t>
      </w:r>
      <w:r>
        <w:rPr>
          <w:rFonts w:ascii="Times New Roman" w:hAnsi="Times New Roman"/>
          <w:sz w:val="28"/>
          <w:szCs w:val="28"/>
        </w:rPr>
        <w:t>усторонних отношений в 1989 г</w:t>
      </w:r>
      <w:r w:rsidRPr="00BB590C">
        <w:rPr>
          <w:rFonts w:ascii="Times New Roman" w:hAnsi="Times New Roman"/>
          <w:sz w:val="28"/>
          <w:szCs w:val="28"/>
        </w:rPr>
        <w:t>.</w:t>
      </w:r>
      <w:r w:rsidR="00AF43FC">
        <w:rPr>
          <w:rStyle w:val="ab"/>
          <w:rFonts w:ascii="Times New Roman" w:hAnsi="Times New Roman"/>
          <w:sz w:val="28"/>
          <w:szCs w:val="28"/>
        </w:rPr>
        <w:footnoteReference w:id="18"/>
      </w:r>
      <w:r w:rsidR="00AF43FC">
        <w:rPr>
          <w:rFonts w:ascii="Times New Roman" w:hAnsi="Times New Roman"/>
          <w:sz w:val="28"/>
          <w:szCs w:val="28"/>
        </w:rPr>
        <w:t xml:space="preserve"> Второй </w:t>
      </w:r>
      <w:r w:rsidR="00EC307E">
        <w:rPr>
          <w:rFonts w:ascii="Times New Roman" w:hAnsi="Times New Roman"/>
          <w:sz w:val="28"/>
          <w:szCs w:val="28"/>
        </w:rPr>
        <w:t xml:space="preserve"> отличался  незначительной степенью </w:t>
      </w:r>
      <w:r w:rsidR="00AF43FC">
        <w:rPr>
          <w:rFonts w:ascii="Times New Roman" w:hAnsi="Times New Roman"/>
          <w:sz w:val="28"/>
          <w:szCs w:val="28"/>
        </w:rPr>
        <w:t>взаимодействия</w:t>
      </w:r>
      <w:r>
        <w:rPr>
          <w:rFonts w:ascii="Times New Roman" w:hAnsi="Times New Roman"/>
          <w:sz w:val="28"/>
          <w:szCs w:val="28"/>
        </w:rPr>
        <w:t xml:space="preserve">, </w:t>
      </w:r>
      <w:r w:rsidR="00AF43FC">
        <w:rPr>
          <w:rFonts w:ascii="Times New Roman" w:hAnsi="Times New Roman"/>
          <w:sz w:val="28"/>
          <w:szCs w:val="28"/>
        </w:rPr>
        <w:t>т.к</w:t>
      </w:r>
      <w:r w:rsidR="00AF43FC" w:rsidRPr="00EC307E">
        <w:rPr>
          <w:rFonts w:ascii="Times New Roman" w:hAnsi="Times New Roman"/>
          <w:sz w:val="28"/>
          <w:szCs w:val="28"/>
        </w:rPr>
        <w:t>.</w:t>
      </w:r>
      <w:r w:rsidRPr="00EC307E">
        <w:rPr>
          <w:rFonts w:ascii="Times New Roman" w:hAnsi="Times New Roman"/>
          <w:sz w:val="28"/>
          <w:szCs w:val="28"/>
        </w:rPr>
        <w:t xml:space="preserve"> </w:t>
      </w:r>
      <w:r w:rsidR="00EC307E" w:rsidRPr="00EC307E">
        <w:rPr>
          <w:rFonts w:ascii="Times New Roman" w:hAnsi="Times New Roman"/>
          <w:sz w:val="28"/>
          <w:szCs w:val="28"/>
        </w:rPr>
        <w:t xml:space="preserve"> дипломатическое сотрудничество </w:t>
      </w:r>
      <w:r w:rsidRPr="00EC307E">
        <w:rPr>
          <w:rFonts w:ascii="Times New Roman" w:hAnsi="Times New Roman"/>
          <w:sz w:val="28"/>
          <w:szCs w:val="28"/>
        </w:rPr>
        <w:t xml:space="preserve"> </w:t>
      </w:r>
      <w:r w:rsidR="00AF43FC">
        <w:rPr>
          <w:rFonts w:ascii="Times New Roman" w:hAnsi="Times New Roman"/>
          <w:sz w:val="28"/>
          <w:szCs w:val="28"/>
        </w:rPr>
        <w:t>поддерж</w:t>
      </w:r>
      <w:r w:rsidR="00EC307E">
        <w:rPr>
          <w:rFonts w:ascii="Times New Roman" w:hAnsi="Times New Roman"/>
          <w:sz w:val="28"/>
          <w:szCs w:val="28"/>
        </w:rPr>
        <w:t>ивало</w:t>
      </w:r>
      <w:r w:rsidR="00AF43FC">
        <w:rPr>
          <w:rFonts w:ascii="Times New Roman" w:hAnsi="Times New Roman"/>
          <w:sz w:val="28"/>
          <w:szCs w:val="28"/>
        </w:rPr>
        <w:t>сь на уровне</w:t>
      </w:r>
      <w:r w:rsidRPr="009C427D">
        <w:rPr>
          <w:rFonts w:ascii="Times New Roman" w:hAnsi="Times New Roman"/>
          <w:sz w:val="28"/>
          <w:szCs w:val="28"/>
        </w:rPr>
        <w:t xml:space="preserve"> поверенных в делах. Политические проблемы</w:t>
      </w:r>
      <w:r w:rsidR="00AF43FC">
        <w:rPr>
          <w:rFonts w:ascii="Times New Roman" w:hAnsi="Times New Roman"/>
          <w:sz w:val="28"/>
          <w:szCs w:val="28"/>
        </w:rPr>
        <w:t>, носящие международный характер</w:t>
      </w:r>
      <w:r w:rsidRPr="009C427D">
        <w:rPr>
          <w:rFonts w:ascii="Times New Roman" w:hAnsi="Times New Roman"/>
          <w:sz w:val="28"/>
          <w:szCs w:val="28"/>
        </w:rPr>
        <w:t xml:space="preserve"> </w:t>
      </w:r>
      <w:r w:rsidR="00EC307E">
        <w:rPr>
          <w:rFonts w:ascii="Times New Roman" w:hAnsi="Times New Roman"/>
          <w:sz w:val="28"/>
          <w:szCs w:val="28"/>
        </w:rPr>
        <w:t xml:space="preserve">  1946-1991 гг.</w:t>
      </w:r>
      <w:r w:rsidR="00EC307E">
        <w:rPr>
          <w:rStyle w:val="ab"/>
          <w:rFonts w:ascii="Times New Roman" w:hAnsi="Times New Roman"/>
          <w:sz w:val="28"/>
          <w:szCs w:val="28"/>
        </w:rPr>
        <w:footnoteReference w:id="19"/>
      </w:r>
      <w:r w:rsidR="00EC307E">
        <w:rPr>
          <w:rFonts w:ascii="Times New Roman" w:hAnsi="Times New Roman"/>
          <w:sz w:val="28"/>
          <w:szCs w:val="28"/>
        </w:rPr>
        <w:t xml:space="preserve"> («холодная война) стали </w:t>
      </w:r>
      <w:r w:rsidR="00AF43FC" w:rsidRPr="00EC307E">
        <w:rPr>
          <w:rFonts w:ascii="Times New Roman" w:hAnsi="Times New Roman"/>
          <w:sz w:val="28"/>
          <w:szCs w:val="28"/>
        </w:rPr>
        <w:t>значимым</w:t>
      </w:r>
      <w:r w:rsidR="00AF43FC">
        <w:rPr>
          <w:rFonts w:ascii="Times New Roman" w:hAnsi="Times New Roman"/>
          <w:sz w:val="28"/>
          <w:szCs w:val="28"/>
        </w:rPr>
        <w:t xml:space="preserve"> барьером</w:t>
      </w:r>
      <w:r w:rsidRPr="009C427D">
        <w:rPr>
          <w:rFonts w:ascii="Times New Roman" w:hAnsi="Times New Roman"/>
          <w:sz w:val="28"/>
          <w:szCs w:val="28"/>
        </w:rPr>
        <w:t xml:space="preserve"> </w:t>
      </w:r>
      <w:r w:rsidR="00EC307E">
        <w:rPr>
          <w:rFonts w:ascii="Times New Roman" w:hAnsi="Times New Roman"/>
          <w:sz w:val="28"/>
          <w:szCs w:val="28"/>
        </w:rPr>
        <w:t xml:space="preserve"> в процессе налаживания </w:t>
      </w:r>
      <w:r w:rsidRPr="009C427D">
        <w:rPr>
          <w:rFonts w:ascii="Times New Roman" w:hAnsi="Times New Roman"/>
          <w:sz w:val="28"/>
          <w:szCs w:val="28"/>
        </w:rPr>
        <w:t>отношений</w:t>
      </w:r>
      <w:r w:rsidR="00AF43FC">
        <w:rPr>
          <w:rFonts w:ascii="Times New Roman" w:hAnsi="Times New Roman"/>
          <w:sz w:val="28"/>
          <w:szCs w:val="28"/>
        </w:rPr>
        <w:t xml:space="preserve"> между СССР и КНР</w:t>
      </w:r>
      <w:r w:rsidRPr="009C427D">
        <w:rPr>
          <w:rFonts w:ascii="Times New Roman" w:hAnsi="Times New Roman"/>
          <w:sz w:val="28"/>
          <w:szCs w:val="28"/>
        </w:rPr>
        <w:t>. Они усиливались, с одной стороны</w:t>
      </w:r>
      <w:r w:rsidR="00AF43FC">
        <w:rPr>
          <w:rFonts w:ascii="Times New Roman" w:hAnsi="Times New Roman"/>
          <w:sz w:val="28"/>
          <w:szCs w:val="28"/>
        </w:rPr>
        <w:t>, благодаря китайской доктрине</w:t>
      </w:r>
      <w:r w:rsidRPr="009C427D">
        <w:rPr>
          <w:rFonts w:ascii="Times New Roman" w:hAnsi="Times New Roman"/>
          <w:sz w:val="28"/>
          <w:szCs w:val="28"/>
        </w:rPr>
        <w:t xml:space="preserve"> «борьбы против геге</w:t>
      </w:r>
      <w:r w:rsidR="00AF43FC">
        <w:rPr>
          <w:rFonts w:ascii="Times New Roman" w:hAnsi="Times New Roman"/>
          <w:sz w:val="28"/>
          <w:szCs w:val="28"/>
        </w:rPr>
        <w:t xml:space="preserve">монии двух держав» с </w:t>
      </w:r>
      <w:r w:rsidRPr="009C427D">
        <w:rPr>
          <w:rFonts w:ascii="Times New Roman" w:hAnsi="Times New Roman"/>
          <w:sz w:val="28"/>
          <w:szCs w:val="28"/>
        </w:rPr>
        <w:t xml:space="preserve"> </w:t>
      </w:r>
      <w:r w:rsidR="00AF43FC">
        <w:rPr>
          <w:rFonts w:ascii="Times New Roman" w:hAnsi="Times New Roman"/>
          <w:sz w:val="28"/>
          <w:szCs w:val="28"/>
        </w:rPr>
        <w:t>«широчайшим единым фронтом</w:t>
      </w:r>
      <w:r w:rsidRPr="009C427D">
        <w:rPr>
          <w:rFonts w:ascii="Times New Roman" w:hAnsi="Times New Roman"/>
          <w:sz w:val="28"/>
          <w:szCs w:val="28"/>
        </w:rPr>
        <w:t xml:space="preserve"> борьбы против СССР»</w:t>
      </w:r>
      <w:r w:rsidR="00AF43FC">
        <w:rPr>
          <w:rFonts w:ascii="Times New Roman" w:hAnsi="Times New Roman"/>
          <w:sz w:val="28"/>
          <w:szCs w:val="28"/>
        </w:rPr>
        <w:t xml:space="preserve"> в качестве приоритета. С другой стороны, оказывалось воздействие</w:t>
      </w:r>
      <w:r w:rsidRPr="009C427D">
        <w:rPr>
          <w:rFonts w:ascii="Times New Roman" w:hAnsi="Times New Roman"/>
          <w:sz w:val="28"/>
          <w:szCs w:val="28"/>
        </w:rPr>
        <w:t xml:space="preserve"> внешнеполитической стратегии США в отношении Китая. </w:t>
      </w:r>
    </w:p>
    <w:p w:rsidR="00D64196" w:rsidRPr="002D5217" w:rsidRDefault="00D64196" w:rsidP="00D64196">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Политические проблемы второго периода отношений</w:t>
      </w:r>
      <w:r w:rsidR="00AF43FC">
        <w:rPr>
          <w:rFonts w:ascii="Times New Roman" w:hAnsi="Times New Roman"/>
          <w:sz w:val="28"/>
          <w:szCs w:val="28"/>
        </w:rPr>
        <w:t xml:space="preserve"> России и Китая</w:t>
      </w:r>
      <w:r>
        <w:rPr>
          <w:rFonts w:ascii="Times New Roman" w:hAnsi="Times New Roman"/>
          <w:sz w:val="28"/>
          <w:szCs w:val="28"/>
        </w:rPr>
        <w:t xml:space="preserve"> </w:t>
      </w:r>
      <w:r w:rsidRPr="002D5217">
        <w:rPr>
          <w:rFonts w:ascii="Times New Roman" w:hAnsi="Times New Roman"/>
          <w:sz w:val="28"/>
          <w:szCs w:val="28"/>
        </w:rPr>
        <w:t>совмещались с серьезными разногласиями по поводу пограничных вопросов.</w:t>
      </w:r>
    </w:p>
    <w:p w:rsidR="000B0E93" w:rsidRDefault="00D64196" w:rsidP="00D64196">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AF43FC">
        <w:rPr>
          <w:rFonts w:ascii="Times New Roman" w:hAnsi="Times New Roman"/>
          <w:sz w:val="28"/>
          <w:szCs w:val="28"/>
        </w:rPr>
        <w:t>Встреча</w:t>
      </w:r>
      <w:r w:rsidRPr="002D5217">
        <w:rPr>
          <w:rFonts w:ascii="Times New Roman" w:hAnsi="Times New Roman"/>
          <w:sz w:val="28"/>
          <w:szCs w:val="28"/>
        </w:rPr>
        <w:t xml:space="preserve"> </w:t>
      </w:r>
      <w:r w:rsidR="000B0E93">
        <w:rPr>
          <w:rFonts w:ascii="Times New Roman" w:hAnsi="Times New Roman"/>
          <w:sz w:val="28"/>
          <w:szCs w:val="28"/>
        </w:rPr>
        <w:t xml:space="preserve"> ми</w:t>
      </w:r>
      <w:r w:rsidR="00207918">
        <w:rPr>
          <w:rFonts w:ascii="Times New Roman" w:hAnsi="Times New Roman"/>
          <w:sz w:val="28"/>
          <w:szCs w:val="28"/>
        </w:rPr>
        <w:t xml:space="preserve">нистров СССР и КНР, которая была проведена </w:t>
      </w:r>
      <w:r w:rsidRPr="00207918">
        <w:rPr>
          <w:rFonts w:ascii="Times New Roman" w:hAnsi="Times New Roman"/>
          <w:sz w:val="28"/>
          <w:szCs w:val="28"/>
        </w:rPr>
        <w:t>11 сентября 1969 г.</w:t>
      </w:r>
      <w:r w:rsidRPr="002D5217">
        <w:rPr>
          <w:rStyle w:val="ab"/>
          <w:rFonts w:ascii="Times New Roman" w:hAnsi="Times New Roman"/>
          <w:sz w:val="28"/>
          <w:szCs w:val="28"/>
        </w:rPr>
        <w:footnoteReference w:id="20"/>
      </w:r>
      <w:r w:rsidR="00207918">
        <w:rPr>
          <w:rFonts w:ascii="Times New Roman" w:hAnsi="Times New Roman"/>
          <w:sz w:val="28"/>
          <w:szCs w:val="28"/>
        </w:rPr>
        <w:t xml:space="preserve"> в Пекине,</w:t>
      </w:r>
      <w:r w:rsidR="00AF43FC">
        <w:rPr>
          <w:rFonts w:ascii="Times New Roman" w:hAnsi="Times New Roman"/>
          <w:sz w:val="28"/>
          <w:szCs w:val="28"/>
        </w:rPr>
        <w:t xml:space="preserve"> положила начало решению по пограничным вопросам. Оба государства приня</w:t>
      </w:r>
      <w:r w:rsidRPr="002D5217">
        <w:rPr>
          <w:rFonts w:ascii="Times New Roman" w:hAnsi="Times New Roman"/>
          <w:sz w:val="28"/>
          <w:szCs w:val="28"/>
        </w:rPr>
        <w:t>ли</w:t>
      </w:r>
      <w:r w:rsidR="000B0E93">
        <w:rPr>
          <w:rFonts w:ascii="Times New Roman" w:hAnsi="Times New Roman"/>
          <w:sz w:val="28"/>
          <w:szCs w:val="28"/>
        </w:rPr>
        <w:t xml:space="preserve"> решение о том, что они будут соблюдать текущие территориальные границы, воздерживаться от вооруженных конфликтов, а в случае их возникновения урегулировать их мирным путем посредствам межгосударственного диалога.</w:t>
      </w:r>
      <w:r w:rsidRPr="002D5217">
        <w:rPr>
          <w:rFonts w:ascii="Times New Roman" w:hAnsi="Times New Roman"/>
          <w:sz w:val="28"/>
          <w:szCs w:val="28"/>
        </w:rPr>
        <w:t xml:space="preserve"> </w:t>
      </w:r>
    </w:p>
    <w:p w:rsidR="00D64196" w:rsidRPr="002D5217" w:rsidRDefault="00AF43FC" w:rsidP="00D64196">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Последующее</w:t>
      </w:r>
      <w:r w:rsidR="000B0E93">
        <w:rPr>
          <w:rFonts w:ascii="Times New Roman" w:hAnsi="Times New Roman"/>
          <w:sz w:val="28"/>
          <w:szCs w:val="28"/>
        </w:rPr>
        <w:t xml:space="preserve"> разрешение</w:t>
      </w:r>
      <w:r w:rsidR="00D64196" w:rsidRPr="002D5217">
        <w:rPr>
          <w:rFonts w:ascii="Times New Roman" w:hAnsi="Times New Roman"/>
          <w:sz w:val="28"/>
          <w:szCs w:val="28"/>
        </w:rPr>
        <w:t xml:space="preserve"> </w:t>
      </w:r>
      <w:r>
        <w:rPr>
          <w:rFonts w:ascii="Times New Roman" w:hAnsi="Times New Roman"/>
          <w:sz w:val="28"/>
          <w:szCs w:val="28"/>
        </w:rPr>
        <w:t xml:space="preserve">пограничных вопросов </w:t>
      </w:r>
      <w:r w:rsidR="00D64196" w:rsidRPr="002D5217">
        <w:rPr>
          <w:rFonts w:ascii="Times New Roman" w:hAnsi="Times New Roman"/>
          <w:sz w:val="28"/>
          <w:szCs w:val="28"/>
        </w:rPr>
        <w:t>между СССР и КНР</w:t>
      </w:r>
      <w:r w:rsidR="00D64196">
        <w:rPr>
          <w:rFonts w:ascii="Times New Roman" w:hAnsi="Times New Roman"/>
          <w:sz w:val="28"/>
          <w:szCs w:val="28"/>
        </w:rPr>
        <w:t xml:space="preserve"> </w:t>
      </w:r>
      <w:r>
        <w:rPr>
          <w:rFonts w:ascii="Times New Roman" w:hAnsi="Times New Roman"/>
          <w:sz w:val="28"/>
          <w:szCs w:val="28"/>
        </w:rPr>
        <w:t>осуществлялось</w:t>
      </w:r>
      <w:r w:rsidR="00207918">
        <w:rPr>
          <w:rFonts w:ascii="Times New Roman" w:hAnsi="Times New Roman"/>
          <w:sz w:val="28"/>
          <w:szCs w:val="28"/>
        </w:rPr>
        <w:t xml:space="preserve"> посредством встреч заместителей министров. На </w:t>
      </w:r>
      <w:r w:rsidR="00207918">
        <w:rPr>
          <w:rFonts w:ascii="Times New Roman" w:hAnsi="Times New Roman"/>
          <w:sz w:val="28"/>
          <w:szCs w:val="28"/>
        </w:rPr>
        <w:lastRenderedPageBreak/>
        <w:t xml:space="preserve">протяжении девятилетнего </w:t>
      </w:r>
      <w:r w:rsidR="00207918" w:rsidRPr="000D44D5">
        <w:rPr>
          <w:rFonts w:ascii="Times New Roman" w:hAnsi="Times New Roman"/>
          <w:sz w:val="28"/>
          <w:szCs w:val="28"/>
        </w:rPr>
        <w:t>(1969–1978 гг.)</w:t>
      </w:r>
      <w:r w:rsidR="00207918" w:rsidRPr="000D44D5">
        <w:rPr>
          <w:rStyle w:val="ab"/>
          <w:rFonts w:ascii="Times New Roman" w:hAnsi="Times New Roman"/>
          <w:sz w:val="28"/>
          <w:szCs w:val="28"/>
        </w:rPr>
        <w:footnoteReference w:id="21"/>
      </w:r>
      <w:r w:rsidR="00207918" w:rsidRPr="000D44D5">
        <w:rPr>
          <w:rFonts w:ascii="Times New Roman" w:hAnsi="Times New Roman"/>
          <w:sz w:val="28"/>
          <w:szCs w:val="28"/>
        </w:rPr>
        <w:t xml:space="preserve"> </w:t>
      </w:r>
      <w:r w:rsidR="00207918">
        <w:rPr>
          <w:rFonts w:ascii="Times New Roman" w:hAnsi="Times New Roman"/>
          <w:sz w:val="28"/>
          <w:szCs w:val="28"/>
        </w:rPr>
        <w:t xml:space="preserve"> советско-китайского диалога страны смогли </w:t>
      </w:r>
      <w:r>
        <w:rPr>
          <w:rFonts w:ascii="Times New Roman" w:hAnsi="Times New Roman"/>
          <w:sz w:val="28"/>
          <w:szCs w:val="28"/>
        </w:rPr>
        <w:t>достичь ослабления</w:t>
      </w:r>
      <w:r w:rsidR="00207918">
        <w:rPr>
          <w:rFonts w:ascii="Times New Roman" w:hAnsi="Times New Roman"/>
          <w:sz w:val="28"/>
          <w:szCs w:val="28"/>
        </w:rPr>
        <w:t xml:space="preserve"> обостренной обстановки в </w:t>
      </w:r>
      <w:proofErr w:type="gramStart"/>
      <w:r w:rsidR="00207918">
        <w:rPr>
          <w:rFonts w:ascii="Times New Roman" w:hAnsi="Times New Roman"/>
          <w:sz w:val="28"/>
          <w:szCs w:val="28"/>
        </w:rPr>
        <w:t>пограничных</w:t>
      </w:r>
      <w:proofErr w:type="gramEnd"/>
      <w:r w:rsidR="00207918">
        <w:rPr>
          <w:rFonts w:ascii="Times New Roman" w:hAnsi="Times New Roman"/>
          <w:sz w:val="28"/>
          <w:szCs w:val="28"/>
        </w:rPr>
        <w:t xml:space="preserve"> районных.</w:t>
      </w:r>
      <w:r w:rsidR="00D64196" w:rsidRPr="002D5217">
        <w:rPr>
          <w:rFonts w:ascii="Times New Roman" w:hAnsi="Times New Roman"/>
          <w:sz w:val="28"/>
          <w:szCs w:val="28"/>
        </w:rPr>
        <w:t xml:space="preserve"> </w:t>
      </w:r>
      <w:r w:rsidR="00207918">
        <w:rPr>
          <w:rFonts w:ascii="Times New Roman" w:hAnsi="Times New Roman"/>
          <w:sz w:val="28"/>
          <w:szCs w:val="28"/>
        </w:rPr>
        <w:t>Далее началась затянувшаяся процедура</w:t>
      </w:r>
      <w:r w:rsidR="000D44D5">
        <w:rPr>
          <w:rFonts w:ascii="Times New Roman" w:hAnsi="Times New Roman"/>
          <w:sz w:val="28"/>
          <w:szCs w:val="28"/>
        </w:rPr>
        <w:t xml:space="preserve"> обмена мнениями касательно налаживания взаимодействия СССР и КНР. Советско-китайские отношения в экономической сфере,   которы</w:t>
      </w:r>
      <w:r w:rsidR="000C1E55">
        <w:rPr>
          <w:rFonts w:ascii="Times New Roman" w:hAnsi="Times New Roman"/>
          <w:sz w:val="28"/>
          <w:szCs w:val="28"/>
        </w:rPr>
        <w:t>е был</w:t>
      </w:r>
      <w:r w:rsidR="000D44D5">
        <w:rPr>
          <w:rFonts w:ascii="Times New Roman" w:hAnsi="Times New Roman"/>
          <w:sz w:val="28"/>
          <w:szCs w:val="28"/>
        </w:rPr>
        <w:t>и</w:t>
      </w:r>
      <w:r w:rsidR="000C1E55">
        <w:rPr>
          <w:rFonts w:ascii="Times New Roman" w:hAnsi="Times New Roman"/>
          <w:sz w:val="28"/>
          <w:szCs w:val="28"/>
        </w:rPr>
        <w:t xml:space="preserve"> прерван</w:t>
      </w:r>
      <w:r w:rsidR="000D44D5">
        <w:rPr>
          <w:rFonts w:ascii="Times New Roman" w:hAnsi="Times New Roman"/>
          <w:sz w:val="28"/>
          <w:szCs w:val="28"/>
        </w:rPr>
        <w:t>ы на протяжении долгого периода времени,</w:t>
      </w:r>
      <w:r w:rsidR="000C1E55">
        <w:rPr>
          <w:rFonts w:ascii="Times New Roman" w:hAnsi="Times New Roman"/>
          <w:sz w:val="28"/>
          <w:szCs w:val="28"/>
        </w:rPr>
        <w:t xml:space="preserve"> </w:t>
      </w:r>
      <w:r w:rsidR="000D44D5">
        <w:rPr>
          <w:rFonts w:ascii="Times New Roman" w:hAnsi="Times New Roman"/>
          <w:sz w:val="28"/>
          <w:szCs w:val="28"/>
        </w:rPr>
        <w:t>вновь были возобновлены</w:t>
      </w:r>
      <w:r w:rsidR="000D44D5" w:rsidRPr="000D44D5">
        <w:rPr>
          <w:rFonts w:ascii="Times New Roman" w:hAnsi="Times New Roman"/>
          <w:sz w:val="28"/>
          <w:szCs w:val="28"/>
        </w:rPr>
        <w:t>.</w:t>
      </w:r>
      <w:r w:rsidR="00D64196" w:rsidRPr="000D44D5">
        <w:rPr>
          <w:rFonts w:ascii="Times New Roman" w:hAnsi="Times New Roman"/>
          <w:sz w:val="28"/>
          <w:szCs w:val="28"/>
        </w:rPr>
        <w:t xml:space="preserve"> Соглашение об экономическом и техническом сотрудничестве 1984г</w:t>
      </w:r>
      <w:r w:rsidR="000D44D5" w:rsidRPr="000D44D5">
        <w:rPr>
          <w:rFonts w:ascii="Times New Roman" w:hAnsi="Times New Roman"/>
          <w:sz w:val="28"/>
          <w:szCs w:val="28"/>
        </w:rPr>
        <w:t>.</w:t>
      </w:r>
      <w:r w:rsidR="000D44D5">
        <w:rPr>
          <w:rStyle w:val="ab"/>
          <w:rFonts w:ascii="Times New Roman" w:hAnsi="Times New Roman"/>
          <w:sz w:val="28"/>
          <w:szCs w:val="28"/>
        </w:rPr>
        <w:footnoteReference w:id="22"/>
      </w:r>
      <w:r w:rsidR="000D44D5">
        <w:rPr>
          <w:rFonts w:ascii="Times New Roman" w:hAnsi="Times New Roman"/>
          <w:sz w:val="28"/>
          <w:szCs w:val="28"/>
        </w:rPr>
        <w:t xml:space="preserve"> </w:t>
      </w:r>
      <w:r w:rsidR="000C1E55">
        <w:rPr>
          <w:rFonts w:ascii="Times New Roman" w:hAnsi="Times New Roman"/>
          <w:sz w:val="28"/>
          <w:szCs w:val="28"/>
        </w:rPr>
        <w:t>заложило</w:t>
      </w:r>
      <w:r w:rsidR="00D64196" w:rsidRPr="002D5217">
        <w:rPr>
          <w:rFonts w:ascii="Times New Roman" w:hAnsi="Times New Roman"/>
          <w:sz w:val="28"/>
          <w:szCs w:val="28"/>
        </w:rPr>
        <w:t xml:space="preserve"> </w:t>
      </w:r>
      <w:r w:rsidR="000D44D5">
        <w:rPr>
          <w:rFonts w:ascii="Times New Roman" w:hAnsi="Times New Roman"/>
          <w:sz w:val="28"/>
          <w:szCs w:val="28"/>
        </w:rPr>
        <w:t xml:space="preserve">прочную базу для развития взаимодействия СССР и КНР в экономическо-техническом плане. </w:t>
      </w:r>
      <w:r w:rsidR="00D4702C">
        <w:rPr>
          <w:rFonts w:ascii="Times New Roman" w:hAnsi="Times New Roman"/>
          <w:sz w:val="28"/>
          <w:szCs w:val="28"/>
        </w:rPr>
        <w:t>В ходе</w:t>
      </w:r>
      <w:r w:rsidR="000D44D5">
        <w:rPr>
          <w:rFonts w:ascii="Times New Roman" w:hAnsi="Times New Roman"/>
          <w:sz w:val="28"/>
          <w:szCs w:val="28"/>
        </w:rPr>
        <w:t xml:space="preserve"> о</w:t>
      </w:r>
      <w:r w:rsidR="000D44D5" w:rsidRPr="000D44D5">
        <w:rPr>
          <w:rFonts w:ascii="Times New Roman" w:hAnsi="Times New Roman"/>
          <w:sz w:val="28"/>
          <w:szCs w:val="28"/>
        </w:rPr>
        <w:t>бмен</w:t>
      </w:r>
      <w:r w:rsidR="00D4702C">
        <w:rPr>
          <w:rFonts w:ascii="Times New Roman" w:hAnsi="Times New Roman"/>
          <w:sz w:val="28"/>
          <w:szCs w:val="28"/>
        </w:rPr>
        <w:t>а</w:t>
      </w:r>
      <w:r w:rsidR="000D44D5" w:rsidRPr="000D44D5">
        <w:rPr>
          <w:rFonts w:ascii="Times New Roman" w:hAnsi="Times New Roman"/>
          <w:sz w:val="28"/>
          <w:szCs w:val="28"/>
        </w:rPr>
        <w:t xml:space="preserve"> мнениями касательно </w:t>
      </w:r>
      <w:r w:rsidR="000D44D5">
        <w:rPr>
          <w:rFonts w:ascii="Times New Roman" w:hAnsi="Times New Roman"/>
          <w:sz w:val="28"/>
          <w:szCs w:val="28"/>
        </w:rPr>
        <w:t>продвижения</w:t>
      </w:r>
      <w:r w:rsidR="00D64196" w:rsidRPr="002D5217">
        <w:rPr>
          <w:rFonts w:ascii="Times New Roman" w:hAnsi="Times New Roman"/>
          <w:sz w:val="28"/>
          <w:szCs w:val="28"/>
        </w:rPr>
        <w:t xml:space="preserve"> </w:t>
      </w:r>
      <w:r w:rsidR="000D44D5">
        <w:rPr>
          <w:rFonts w:ascii="Times New Roman" w:hAnsi="Times New Roman"/>
          <w:sz w:val="28"/>
          <w:szCs w:val="28"/>
        </w:rPr>
        <w:t xml:space="preserve"> </w:t>
      </w:r>
      <w:r w:rsidR="00D4702C">
        <w:rPr>
          <w:rFonts w:ascii="Times New Roman" w:hAnsi="Times New Roman"/>
          <w:sz w:val="28"/>
          <w:szCs w:val="28"/>
        </w:rPr>
        <w:t xml:space="preserve"> торгово-экономических </w:t>
      </w:r>
      <w:r w:rsidR="000D44D5">
        <w:rPr>
          <w:rFonts w:ascii="Times New Roman" w:hAnsi="Times New Roman"/>
          <w:sz w:val="28"/>
          <w:szCs w:val="28"/>
        </w:rPr>
        <w:t xml:space="preserve">отношений </w:t>
      </w:r>
      <w:r w:rsidR="00D4702C">
        <w:rPr>
          <w:rFonts w:ascii="Times New Roman" w:hAnsi="Times New Roman"/>
          <w:sz w:val="28"/>
          <w:szCs w:val="28"/>
        </w:rPr>
        <w:t xml:space="preserve"> страны </w:t>
      </w:r>
      <w:r w:rsidR="00D64196" w:rsidRPr="002D5217">
        <w:rPr>
          <w:rFonts w:ascii="Times New Roman" w:hAnsi="Times New Roman"/>
          <w:sz w:val="28"/>
          <w:szCs w:val="28"/>
        </w:rPr>
        <w:t>достигли успешных результатов. Произошло значительное увеличение китайско-советского товарооборота.</w:t>
      </w:r>
      <w:r w:rsidR="00A64D25">
        <w:rPr>
          <w:rFonts w:ascii="Times New Roman" w:hAnsi="Times New Roman"/>
          <w:sz w:val="28"/>
          <w:szCs w:val="28"/>
        </w:rPr>
        <w:t xml:space="preserve"> Во втором периоде насчитывается более десятка крупнейших, важных соглашений в области экономики в развитии регионального сот</w:t>
      </w:r>
      <w:r w:rsidR="00646D4D">
        <w:rPr>
          <w:rFonts w:ascii="Times New Roman" w:hAnsi="Times New Roman"/>
          <w:sz w:val="28"/>
          <w:szCs w:val="28"/>
        </w:rPr>
        <w:t xml:space="preserve">рудничества двух стран, которые по состоянию на настоящее время, </w:t>
      </w:r>
      <w:r w:rsidR="00A64D25">
        <w:rPr>
          <w:rFonts w:ascii="Times New Roman" w:hAnsi="Times New Roman"/>
          <w:sz w:val="28"/>
          <w:szCs w:val="28"/>
        </w:rPr>
        <w:t xml:space="preserve">относятся </w:t>
      </w:r>
      <w:r w:rsidR="00646D4D" w:rsidRPr="00646D4D">
        <w:rPr>
          <w:rFonts w:ascii="Times New Roman" w:hAnsi="Times New Roman"/>
          <w:sz w:val="28"/>
          <w:szCs w:val="28"/>
        </w:rPr>
        <w:t xml:space="preserve"> к группе </w:t>
      </w:r>
      <w:r w:rsidR="00A64D25" w:rsidRPr="00646D4D">
        <w:rPr>
          <w:rFonts w:ascii="Times New Roman" w:hAnsi="Times New Roman"/>
          <w:sz w:val="28"/>
          <w:szCs w:val="28"/>
        </w:rPr>
        <w:t xml:space="preserve"> </w:t>
      </w:r>
      <w:r w:rsidR="00A64D25">
        <w:rPr>
          <w:rFonts w:ascii="Times New Roman" w:hAnsi="Times New Roman"/>
          <w:sz w:val="28"/>
          <w:szCs w:val="28"/>
        </w:rPr>
        <w:t>международных</w:t>
      </w:r>
      <w:r w:rsidR="00646D4D">
        <w:rPr>
          <w:rFonts w:ascii="Times New Roman" w:hAnsi="Times New Roman"/>
          <w:sz w:val="28"/>
          <w:szCs w:val="28"/>
        </w:rPr>
        <w:t xml:space="preserve"> договоров, которые находятся в силе.</w:t>
      </w:r>
      <w:r w:rsidR="00A64D25">
        <w:rPr>
          <w:rFonts w:ascii="Times New Roman" w:hAnsi="Times New Roman"/>
          <w:sz w:val="28"/>
          <w:szCs w:val="28"/>
        </w:rPr>
        <w:t xml:space="preserve"> </w:t>
      </w:r>
      <w:r w:rsidR="00303231">
        <w:rPr>
          <w:rFonts w:ascii="Times New Roman" w:hAnsi="Times New Roman"/>
          <w:sz w:val="28"/>
          <w:szCs w:val="28"/>
        </w:rPr>
        <w:t>Среди них можно отметить такие, как</w:t>
      </w:r>
      <w:r w:rsidR="00303231" w:rsidRPr="00303231">
        <w:rPr>
          <w:rFonts w:ascii="Times New Roman" w:hAnsi="Times New Roman"/>
          <w:sz w:val="28"/>
          <w:szCs w:val="28"/>
        </w:rPr>
        <w:t xml:space="preserve"> Меморандум о</w:t>
      </w:r>
      <w:r w:rsidR="00303231" w:rsidRPr="002D5217">
        <w:rPr>
          <w:rFonts w:ascii="Times New Roman" w:hAnsi="Times New Roman"/>
          <w:sz w:val="28"/>
          <w:szCs w:val="28"/>
        </w:rPr>
        <w:t xml:space="preserve"> сотрудничестве в сооружении в КНР атомной электростанции и пред</w:t>
      </w:r>
      <w:r w:rsidR="00303231">
        <w:rPr>
          <w:rFonts w:ascii="Times New Roman" w:hAnsi="Times New Roman"/>
          <w:sz w:val="28"/>
          <w:szCs w:val="28"/>
        </w:rPr>
        <w:t>о</w:t>
      </w:r>
      <w:r w:rsidR="00303231" w:rsidRPr="002D5217">
        <w:rPr>
          <w:rFonts w:ascii="Times New Roman" w:hAnsi="Times New Roman"/>
          <w:sz w:val="28"/>
          <w:szCs w:val="28"/>
        </w:rPr>
        <w:t>ставлении Советским Союзом Китаю государственного кредита (1990 г.)</w:t>
      </w:r>
      <w:r w:rsidR="00303231" w:rsidRPr="002D5217">
        <w:rPr>
          <w:rStyle w:val="ab"/>
          <w:rFonts w:ascii="Times New Roman" w:hAnsi="Times New Roman"/>
          <w:sz w:val="28"/>
          <w:szCs w:val="28"/>
        </w:rPr>
        <w:footnoteReference w:id="23"/>
      </w:r>
      <w:r w:rsidR="00303231">
        <w:rPr>
          <w:rFonts w:ascii="Times New Roman" w:hAnsi="Times New Roman"/>
          <w:sz w:val="28"/>
          <w:szCs w:val="28"/>
        </w:rPr>
        <w:t>,</w:t>
      </w:r>
      <w:r w:rsidR="00303231" w:rsidRPr="00303231">
        <w:rPr>
          <w:rFonts w:ascii="Times New Roman" w:hAnsi="Times New Roman"/>
          <w:sz w:val="28"/>
          <w:szCs w:val="28"/>
        </w:rPr>
        <w:t xml:space="preserve"> </w:t>
      </w:r>
      <w:r w:rsidR="00303231" w:rsidRPr="002D5217">
        <w:rPr>
          <w:rFonts w:ascii="Times New Roman" w:hAnsi="Times New Roman"/>
          <w:sz w:val="28"/>
          <w:szCs w:val="28"/>
        </w:rPr>
        <w:t xml:space="preserve">Соглашение о </w:t>
      </w:r>
      <w:r w:rsidR="00303231">
        <w:rPr>
          <w:rFonts w:ascii="Times New Roman" w:hAnsi="Times New Roman"/>
          <w:sz w:val="28"/>
          <w:szCs w:val="28"/>
        </w:rPr>
        <w:t xml:space="preserve"> взаимодействии в рыбном хозяйстве </w:t>
      </w:r>
      <w:r w:rsidR="00303231" w:rsidRPr="00303231">
        <w:rPr>
          <w:rFonts w:ascii="Times New Roman" w:hAnsi="Times New Roman"/>
          <w:sz w:val="28"/>
          <w:szCs w:val="28"/>
        </w:rPr>
        <w:t>(1988 г.)</w:t>
      </w:r>
      <w:r w:rsidR="00303231" w:rsidRPr="00303231">
        <w:rPr>
          <w:rStyle w:val="ab"/>
          <w:rFonts w:ascii="Times New Roman" w:hAnsi="Times New Roman"/>
          <w:sz w:val="28"/>
          <w:szCs w:val="28"/>
        </w:rPr>
        <w:footnoteReference w:id="24"/>
      </w:r>
      <w:r w:rsidR="00303231">
        <w:rPr>
          <w:rFonts w:ascii="Times New Roman" w:hAnsi="Times New Roman"/>
          <w:sz w:val="28"/>
          <w:szCs w:val="28"/>
        </w:rPr>
        <w:t xml:space="preserve">, </w:t>
      </w:r>
      <w:r w:rsidR="00D64196" w:rsidRPr="00303231">
        <w:rPr>
          <w:rFonts w:ascii="Times New Roman" w:hAnsi="Times New Roman"/>
          <w:sz w:val="28"/>
          <w:szCs w:val="28"/>
        </w:rPr>
        <w:t>Соглашение</w:t>
      </w:r>
      <w:r w:rsidR="00D64196" w:rsidRPr="002D5217">
        <w:rPr>
          <w:rFonts w:ascii="Times New Roman" w:hAnsi="Times New Roman"/>
          <w:sz w:val="28"/>
          <w:szCs w:val="28"/>
        </w:rPr>
        <w:t xml:space="preserve"> об экономическом и техническом сотрудничестве в строительстве и реконструкции промышленных объектов в КНР (1985 г.)</w:t>
      </w:r>
      <w:r w:rsidR="00D64196" w:rsidRPr="002D5217">
        <w:rPr>
          <w:rStyle w:val="ab"/>
          <w:rFonts w:ascii="Times New Roman" w:hAnsi="Times New Roman"/>
          <w:sz w:val="28"/>
          <w:szCs w:val="28"/>
        </w:rPr>
        <w:footnoteReference w:id="25"/>
      </w:r>
      <w:r w:rsidR="00303231">
        <w:rPr>
          <w:rFonts w:ascii="Times New Roman" w:hAnsi="Times New Roman"/>
          <w:sz w:val="28"/>
          <w:szCs w:val="28"/>
        </w:rPr>
        <w:t>.</w:t>
      </w:r>
    </w:p>
    <w:p w:rsidR="00D64196" w:rsidRPr="002D5217" w:rsidRDefault="00D64196" w:rsidP="00D64196">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2D5217">
        <w:rPr>
          <w:rFonts w:ascii="Times New Roman" w:hAnsi="Times New Roman"/>
          <w:sz w:val="28"/>
          <w:szCs w:val="28"/>
        </w:rPr>
        <w:t xml:space="preserve">Однако </w:t>
      </w:r>
      <w:r w:rsidR="00117BA4">
        <w:rPr>
          <w:rFonts w:ascii="Times New Roman" w:hAnsi="Times New Roman"/>
          <w:sz w:val="28"/>
          <w:szCs w:val="28"/>
        </w:rPr>
        <w:t xml:space="preserve">урегулирование вопроса по восстановлению </w:t>
      </w:r>
      <w:r w:rsidR="00604EE5">
        <w:rPr>
          <w:rFonts w:ascii="Times New Roman" w:hAnsi="Times New Roman"/>
          <w:sz w:val="28"/>
          <w:szCs w:val="28"/>
        </w:rPr>
        <w:t>сове</w:t>
      </w:r>
      <w:r w:rsidR="00A64D25">
        <w:rPr>
          <w:rFonts w:ascii="Times New Roman" w:hAnsi="Times New Roman"/>
          <w:sz w:val="28"/>
          <w:szCs w:val="28"/>
        </w:rPr>
        <w:t>т</w:t>
      </w:r>
      <w:r w:rsidR="00604EE5">
        <w:rPr>
          <w:rFonts w:ascii="Times New Roman" w:hAnsi="Times New Roman"/>
          <w:sz w:val="28"/>
          <w:szCs w:val="28"/>
        </w:rPr>
        <w:t>с</w:t>
      </w:r>
      <w:r w:rsidR="00A64D25">
        <w:rPr>
          <w:rFonts w:ascii="Times New Roman" w:hAnsi="Times New Roman"/>
          <w:sz w:val="28"/>
          <w:szCs w:val="28"/>
        </w:rPr>
        <w:t xml:space="preserve">ко-китайского сотрудничества  происходил </w:t>
      </w:r>
      <w:r w:rsidRPr="002D5217">
        <w:rPr>
          <w:rFonts w:ascii="Times New Roman" w:hAnsi="Times New Roman"/>
          <w:sz w:val="28"/>
          <w:szCs w:val="28"/>
        </w:rPr>
        <w:t xml:space="preserve">очень медленно. </w:t>
      </w:r>
      <w:r w:rsidR="00117BA4">
        <w:rPr>
          <w:rFonts w:ascii="Times New Roman" w:hAnsi="Times New Roman"/>
          <w:sz w:val="28"/>
          <w:szCs w:val="28"/>
        </w:rPr>
        <w:t xml:space="preserve"> Китайская Народная Республика  была нацелена на затяжное </w:t>
      </w:r>
      <w:r w:rsidR="00A64D25">
        <w:rPr>
          <w:rFonts w:ascii="Times New Roman" w:hAnsi="Times New Roman"/>
          <w:sz w:val="28"/>
          <w:szCs w:val="28"/>
        </w:rPr>
        <w:t>проведение</w:t>
      </w:r>
      <w:r w:rsidR="00525EE9">
        <w:rPr>
          <w:rFonts w:ascii="Times New Roman" w:hAnsi="Times New Roman"/>
          <w:sz w:val="28"/>
          <w:szCs w:val="28"/>
        </w:rPr>
        <w:t xml:space="preserve"> процесса обмена мнениями </w:t>
      </w:r>
      <w:r w:rsidR="00A64D25">
        <w:rPr>
          <w:rFonts w:ascii="Times New Roman" w:hAnsi="Times New Roman"/>
          <w:sz w:val="28"/>
          <w:szCs w:val="28"/>
        </w:rPr>
        <w:t xml:space="preserve"> </w:t>
      </w:r>
      <w:r w:rsidR="00525EE9">
        <w:rPr>
          <w:rFonts w:ascii="Times New Roman" w:hAnsi="Times New Roman"/>
          <w:sz w:val="28"/>
          <w:szCs w:val="28"/>
        </w:rPr>
        <w:t>касательно налаживания</w:t>
      </w:r>
      <w:r>
        <w:rPr>
          <w:rFonts w:ascii="Times New Roman" w:hAnsi="Times New Roman"/>
          <w:sz w:val="28"/>
          <w:szCs w:val="28"/>
        </w:rPr>
        <w:t xml:space="preserve"> двусторонних отношений</w:t>
      </w:r>
      <w:r w:rsidRPr="002D5217">
        <w:rPr>
          <w:rFonts w:ascii="Times New Roman" w:hAnsi="Times New Roman"/>
          <w:sz w:val="28"/>
          <w:szCs w:val="28"/>
        </w:rPr>
        <w:t>,</w:t>
      </w:r>
      <w:r>
        <w:rPr>
          <w:rFonts w:ascii="Times New Roman" w:hAnsi="Times New Roman"/>
          <w:sz w:val="28"/>
          <w:szCs w:val="28"/>
        </w:rPr>
        <w:t xml:space="preserve"> </w:t>
      </w:r>
      <w:r w:rsidRPr="002D5217">
        <w:rPr>
          <w:rFonts w:ascii="Times New Roman" w:hAnsi="Times New Roman"/>
          <w:sz w:val="28"/>
          <w:szCs w:val="28"/>
        </w:rPr>
        <w:t xml:space="preserve">так как излишняя поспешность могла принести пользу СССР. В этот период </w:t>
      </w:r>
      <w:r w:rsidRPr="002D5217">
        <w:rPr>
          <w:rFonts w:ascii="Times New Roman" w:hAnsi="Times New Roman"/>
          <w:sz w:val="28"/>
          <w:szCs w:val="28"/>
        </w:rPr>
        <w:lastRenderedPageBreak/>
        <w:t xml:space="preserve">времени наблюдалось политическое недоверие между </w:t>
      </w:r>
      <w:r w:rsidR="002D140F">
        <w:rPr>
          <w:rFonts w:ascii="Times New Roman" w:hAnsi="Times New Roman"/>
          <w:sz w:val="28"/>
          <w:szCs w:val="28"/>
        </w:rPr>
        <w:t>советской и китайской стороной.</w:t>
      </w:r>
      <w:r w:rsidR="00525EE9">
        <w:rPr>
          <w:rFonts w:ascii="Times New Roman" w:hAnsi="Times New Roman"/>
          <w:sz w:val="28"/>
          <w:szCs w:val="28"/>
        </w:rPr>
        <w:t xml:space="preserve"> На основе этого, можно сделать вывод о том, что нерешенные вопросы в области политики между странами отрицательно сказывались на развитии советско-китайского взаимодействия на региональном уровне в области экономики.</w:t>
      </w:r>
      <w:r w:rsidR="002D140F">
        <w:rPr>
          <w:rFonts w:ascii="Times New Roman" w:hAnsi="Times New Roman"/>
          <w:sz w:val="28"/>
          <w:szCs w:val="28"/>
        </w:rPr>
        <w:t xml:space="preserve"> </w:t>
      </w:r>
      <w:r w:rsidR="00525EE9" w:rsidRPr="00525EE9">
        <w:rPr>
          <w:rFonts w:ascii="Times New Roman" w:hAnsi="Times New Roman"/>
          <w:sz w:val="28"/>
          <w:szCs w:val="28"/>
        </w:rPr>
        <w:t>Советско-китайское К</w:t>
      </w:r>
      <w:r w:rsidRPr="00525EE9">
        <w:rPr>
          <w:rFonts w:ascii="Times New Roman" w:hAnsi="Times New Roman"/>
          <w:sz w:val="28"/>
          <w:szCs w:val="28"/>
        </w:rPr>
        <w:t>оммюнике о нормализации отношений</w:t>
      </w:r>
      <w:r w:rsidR="00525EE9" w:rsidRPr="00525EE9">
        <w:rPr>
          <w:rFonts w:ascii="Times New Roman" w:hAnsi="Times New Roman"/>
          <w:sz w:val="28"/>
          <w:szCs w:val="28"/>
        </w:rPr>
        <w:t xml:space="preserve">, заключенное между странами </w:t>
      </w:r>
      <w:r w:rsidRPr="00525EE9">
        <w:rPr>
          <w:rFonts w:ascii="Times New Roman" w:hAnsi="Times New Roman"/>
          <w:sz w:val="28"/>
          <w:szCs w:val="28"/>
        </w:rPr>
        <w:t>(1989 г.</w:t>
      </w:r>
      <w:r w:rsidR="00525EE9" w:rsidRPr="00525EE9">
        <w:rPr>
          <w:rFonts w:ascii="Times New Roman" w:hAnsi="Times New Roman"/>
          <w:sz w:val="28"/>
          <w:szCs w:val="28"/>
        </w:rPr>
        <w:t>)</w:t>
      </w:r>
      <w:r w:rsidRPr="00525EE9">
        <w:rPr>
          <w:rStyle w:val="ab"/>
          <w:rFonts w:ascii="Times New Roman" w:hAnsi="Times New Roman"/>
          <w:sz w:val="28"/>
          <w:szCs w:val="28"/>
        </w:rPr>
        <w:footnoteReference w:id="26"/>
      </w:r>
      <w:r w:rsidRPr="00525EE9">
        <w:rPr>
          <w:rFonts w:ascii="Times New Roman" w:hAnsi="Times New Roman"/>
          <w:sz w:val="28"/>
          <w:szCs w:val="28"/>
        </w:rPr>
        <w:t xml:space="preserve">  </w:t>
      </w:r>
      <w:r w:rsidR="00525EE9" w:rsidRPr="00525EE9">
        <w:rPr>
          <w:rFonts w:ascii="Times New Roman" w:hAnsi="Times New Roman"/>
          <w:sz w:val="28"/>
          <w:szCs w:val="28"/>
        </w:rPr>
        <w:t>стало финальным в проблематичном периоде взаимодействия двух стран</w:t>
      </w:r>
      <w:r w:rsidR="00525EE9">
        <w:rPr>
          <w:rFonts w:ascii="Times New Roman" w:hAnsi="Times New Roman"/>
          <w:sz w:val="28"/>
          <w:szCs w:val="28"/>
        </w:rPr>
        <w:t>, а также смогло показать о наличии большого потенциала для определения наиболее выгодных способов</w:t>
      </w:r>
      <w:r w:rsidR="00525EE9" w:rsidRPr="00525EE9">
        <w:rPr>
          <w:rFonts w:ascii="Times New Roman" w:hAnsi="Times New Roman"/>
          <w:sz w:val="28"/>
          <w:szCs w:val="28"/>
        </w:rPr>
        <w:t xml:space="preserve"> </w:t>
      </w:r>
      <w:r w:rsidRPr="002D5217">
        <w:rPr>
          <w:rFonts w:ascii="Times New Roman" w:hAnsi="Times New Roman"/>
          <w:sz w:val="28"/>
          <w:szCs w:val="28"/>
        </w:rPr>
        <w:t>экономического сотрудничества.</w:t>
      </w:r>
    </w:p>
    <w:p w:rsidR="00D64196" w:rsidRDefault="00D64196" w:rsidP="00D64196">
      <w:pPr>
        <w:autoSpaceDE w:val="0"/>
        <w:autoSpaceDN w:val="0"/>
        <w:adjustRightInd w:val="0"/>
        <w:spacing w:after="0" w:line="360" w:lineRule="auto"/>
        <w:ind w:firstLine="709"/>
        <w:jc w:val="both"/>
        <w:rPr>
          <w:rFonts w:ascii="Times New Roman" w:hAnsi="Times New Roman"/>
          <w:sz w:val="28"/>
          <w:szCs w:val="28"/>
        </w:rPr>
      </w:pPr>
      <w:r w:rsidRPr="00165BBF">
        <w:rPr>
          <w:rFonts w:ascii="Times New Roman" w:hAnsi="Times New Roman"/>
          <w:i/>
          <w:color w:val="FF0000"/>
          <w:sz w:val="28"/>
          <w:szCs w:val="28"/>
        </w:rPr>
        <w:t xml:space="preserve"> </w:t>
      </w:r>
      <w:r w:rsidRPr="006C3696">
        <w:rPr>
          <w:rFonts w:ascii="Times New Roman" w:hAnsi="Times New Roman"/>
          <w:i/>
          <w:sz w:val="28"/>
          <w:szCs w:val="28"/>
        </w:rPr>
        <w:t>Третий этап</w:t>
      </w:r>
      <w:r w:rsidRPr="006C3696">
        <w:rPr>
          <w:rFonts w:ascii="Times New Roman" w:hAnsi="Times New Roman"/>
          <w:sz w:val="28"/>
          <w:szCs w:val="28"/>
        </w:rPr>
        <w:t xml:space="preserve"> двусторонних отношений начинается с конца 1991 г.</w:t>
      </w:r>
      <w:r w:rsidR="002D140F">
        <w:rPr>
          <w:rStyle w:val="ab"/>
          <w:rFonts w:ascii="Times New Roman" w:hAnsi="Times New Roman"/>
          <w:sz w:val="28"/>
          <w:szCs w:val="28"/>
        </w:rPr>
        <w:footnoteReference w:id="27"/>
      </w:r>
      <w:r w:rsidRPr="006C3696">
        <w:rPr>
          <w:rFonts w:ascii="Times New Roman" w:hAnsi="Times New Roman"/>
          <w:sz w:val="28"/>
          <w:szCs w:val="28"/>
        </w:rPr>
        <w:t xml:space="preserve"> -</w:t>
      </w:r>
      <w:r w:rsidR="002D140F">
        <w:rPr>
          <w:rFonts w:ascii="Times New Roman" w:hAnsi="Times New Roman"/>
          <w:sz w:val="28"/>
          <w:szCs w:val="28"/>
        </w:rPr>
        <w:t xml:space="preserve"> по настоящее время, на протяжении которого осуществляется постепенный</w:t>
      </w:r>
      <w:r w:rsidRPr="006C3696">
        <w:rPr>
          <w:rFonts w:ascii="Times New Roman" w:hAnsi="Times New Roman"/>
          <w:sz w:val="28"/>
          <w:szCs w:val="28"/>
        </w:rPr>
        <w:t xml:space="preserve"> переход от этапа советско-китайских отношений к </w:t>
      </w:r>
      <w:r w:rsidR="002D140F">
        <w:rPr>
          <w:rFonts w:ascii="Times New Roman" w:hAnsi="Times New Roman"/>
          <w:sz w:val="28"/>
          <w:szCs w:val="28"/>
        </w:rPr>
        <w:t>отношениям между Россией и Китаем.</w:t>
      </w:r>
      <w:r w:rsidRPr="002D5217">
        <w:rPr>
          <w:rFonts w:ascii="Times New Roman" w:hAnsi="Times New Roman"/>
          <w:sz w:val="28"/>
          <w:szCs w:val="28"/>
        </w:rPr>
        <w:t xml:space="preserve"> Для него характерен новый тип </w:t>
      </w:r>
      <w:r w:rsidR="002D140F">
        <w:rPr>
          <w:rFonts w:ascii="Times New Roman" w:hAnsi="Times New Roman"/>
          <w:sz w:val="28"/>
          <w:szCs w:val="28"/>
        </w:rPr>
        <w:t xml:space="preserve">сотрудничества между государствами </w:t>
      </w:r>
      <w:r w:rsidRPr="002D5217">
        <w:rPr>
          <w:rFonts w:ascii="Times New Roman" w:hAnsi="Times New Roman"/>
          <w:sz w:val="28"/>
          <w:szCs w:val="28"/>
        </w:rPr>
        <w:t>после</w:t>
      </w:r>
      <w:r>
        <w:rPr>
          <w:rFonts w:ascii="Times New Roman" w:hAnsi="Times New Roman"/>
          <w:sz w:val="28"/>
          <w:szCs w:val="28"/>
        </w:rPr>
        <w:t xml:space="preserve"> образования РФ</w:t>
      </w:r>
      <w:r w:rsidRPr="002D5217">
        <w:rPr>
          <w:rFonts w:ascii="Times New Roman" w:hAnsi="Times New Roman"/>
          <w:sz w:val="28"/>
          <w:szCs w:val="28"/>
        </w:rPr>
        <w:t>. Первым директивным документом росси</w:t>
      </w:r>
      <w:r w:rsidR="002D140F">
        <w:rPr>
          <w:rFonts w:ascii="Times New Roman" w:hAnsi="Times New Roman"/>
          <w:sz w:val="28"/>
          <w:szCs w:val="28"/>
        </w:rPr>
        <w:t xml:space="preserve">йско-китайских отношений в новых условиях </w:t>
      </w:r>
      <w:r w:rsidRPr="002D5217">
        <w:rPr>
          <w:rFonts w:ascii="Times New Roman" w:hAnsi="Times New Roman"/>
          <w:sz w:val="28"/>
          <w:szCs w:val="28"/>
        </w:rPr>
        <w:t>стал Протокол переговоров между правительственными делегациями РФ и КНР</w:t>
      </w:r>
      <w:r>
        <w:rPr>
          <w:rFonts w:ascii="Times New Roman" w:hAnsi="Times New Roman"/>
          <w:sz w:val="28"/>
          <w:szCs w:val="28"/>
        </w:rPr>
        <w:t xml:space="preserve"> от 27 декабря 1991 г.</w:t>
      </w:r>
      <w:r w:rsidR="002D140F">
        <w:rPr>
          <w:rStyle w:val="ab"/>
          <w:rFonts w:ascii="Times New Roman" w:hAnsi="Times New Roman"/>
          <w:sz w:val="28"/>
          <w:szCs w:val="28"/>
        </w:rPr>
        <w:footnoteReference w:id="28"/>
      </w:r>
      <w:r w:rsidRPr="002D5217">
        <w:rPr>
          <w:rFonts w:ascii="Times New Roman" w:hAnsi="Times New Roman"/>
          <w:sz w:val="28"/>
          <w:szCs w:val="28"/>
        </w:rPr>
        <w:t xml:space="preserve"> на уровне заместителей министров (</w:t>
      </w:r>
      <w:proofErr w:type="spellStart"/>
      <w:r w:rsidRPr="002D5217">
        <w:rPr>
          <w:rFonts w:ascii="Times New Roman" w:hAnsi="Times New Roman"/>
          <w:sz w:val="28"/>
          <w:szCs w:val="28"/>
        </w:rPr>
        <w:t>Кунадзе</w:t>
      </w:r>
      <w:proofErr w:type="spellEnd"/>
      <w:r w:rsidRPr="002D5217">
        <w:rPr>
          <w:rFonts w:ascii="Times New Roman" w:hAnsi="Times New Roman"/>
          <w:sz w:val="28"/>
          <w:szCs w:val="28"/>
        </w:rPr>
        <w:t xml:space="preserve"> Г.Ф. —</w:t>
      </w:r>
      <w:proofErr w:type="spellStart"/>
      <w:r w:rsidRPr="002D5217">
        <w:rPr>
          <w:rFonts w:ascii="Times New Roman" w:hAnsi="Times New Roman"/>
          <w:sz w:val="28"/>
          <w:szCs w:val="28"/>
        </w:rPr>
        <w:t>Тянь</w:t>
      </w:r>
      <w:proofErr w:type="spellEnd"/>
      <w:r w:rsidRPr="002D5217">
        <w:rPr>
          <w:rFonts w:ascii="Times New Roman" w:hAnsi="Times New Roman"/>
          <w:sz w:val="28"/>
          <w:szCs w:val="28"/>
        </w:rPr>
        <w:t xml:space="preserve"> </w:t>
      </w:r>
      <w:proofErr w:type="spellStart"/>
      <w:r w:rsidRPr="002D5217">
        <w:rPr>
          <w:rFonts w:ascii="Times New Roman" w:hAnsi="Times New Roman"/>
          <w:sz w:val="28"/>
          <w:szCs w:val="28"/>
        </w:rPr>
        <w:t>Цзэнпэй</w:t>
      </w:r>
      <w:proofErr w:type="spellEnd"/>
      <w:r w:rsidRPr="002D5217">
        <w:rPr>
          <w:rFonts w:ascii="Times New Roman" w:hAnsi="Times New Roman"/>
          <w:sz w:val="28"/>
          <w:szCs w:val="28"/>
        </w:rPr>
        <w:t>).</w:t>
      </w:r>
      <w:r w:rsidR="002D140F">
        <w:rPr>
          <w:rFonts w:ascii="Times New Roman" w:hAnsi="Times New Roman"/>
          <w:sz w:val="28"/>
          <w:szCs w:val="28"/>
        </w:rPr>
        <w:t xml:space="preserve">  На основании данного Протокола </w:t>
      </w:r>
      <w:r w:rsidRPr="002D5217">
        <w:rPr>
          <w:rFonts w:ascii="Times New Roman" w:hAnsi="Times New Roman"/>
          <w:sz w:val="28"/>
          <w:szCs w:val="28"/>
        </w:rPr>
        <w:t>сохраняет</w:t>
      </w:r>
      <w:r w:rsidR="002D140F">
        <w:rPr>
          <w:rFonts w:ascii="Times New Roman" w:hAnsi="Times New Roman"/>
          <w:sz w:val="28"/>
          <w:szCs w:val="28"/>
        </w:rPr>
        <w:t>ся политическая</w:t>
      </w:r>
      <w:r w:rsidR="0064403E">
        <w:rPr>
          <w:rFonts w:ascii="Times New Roman" w:hAnsi="Times New Roman"/>
          <w:sz w:val="28"/>
          <w:szCs w:val="28"/>
        </w:rPr>
        <w:t xml:space="preserve"> преемственность как </w:t>
      </w:r>
      <w:proofErr w:type="gramStart"/>
      <w:r w:rsidR="0064403E">
        <w:rPr>
          <w:rFonts w:ascii="Times New Roman" w:hAnsi="Times New Roman"/>
          <w:sz w:val="28"/>
          <w:szCs w:val="28"/>
        </w:rPr>
        <w:t>в</w:t>
      </w:r>
      <w:proofErr w:type="gramEnd"/>
      <w:r w:rsidR="0064403E">
        <w:rPr>
          <w:rFonts w:ascii="Times New Roman" w:hAnsi="Times New Roman"/>
          <w:sz w:val="28"/>
          <w:szCs w:val="28"/>
        </w:rPr>
        <w:t xml:space="preserve"> взаимоотношениях между двумя государствами, так и</w:t>
      </w:r>
      <w:r w:rsidRPr="002D5217">
        <w:rPr>
          <w:rFonts w:ascii="Times New Roman" w:hAnsi="Times New Roman"/>
          <w:sz w:val="28"/>
          <w:szCs w:val="28"/>
        </w:rPr>
        <w:t xml:space="preserve"> </w:t>
      </w:r>
      <w:r w:rsidR="0064403E">
        <w:rPr>
          <w:rFonts w:ascii="Times New Roman" w:hAnsi="Times New Roman"/>
          <w:sz w:val="28"/>
          <w:szCs w:val="28"/>
        </w:rPr>
        <w:t>в международном плане.</w:t>
      </w:r>
      <w:r w:rsidRPr="002D5217">
        <w:rPr>
          <w:rFonts w:ascii="Times New Roman" w:hAnsi="Times New Roman"/>
          <w:sz w:val="28"/>
          <w:szCs w:val="28"/>
        </w:rPr>
        <w:t xml:space="preserve"> </w:t>
      </w:r>
      <w:r w:rsidRPr="0064403E">
        <w:rPr>
          <w:rFonts w:ascii="Times New Roman" w:hAnsi="Times New Roman"/>
          <w:sz w:val="28"/>
          <w:szCs w:val="28"/>
        </w:rPr>
        <w:t>В</w:t>
      </w:r>
      <w:r w:rsidRPr="002D5217">
        <w:rPr>
          <w:rFonts w:ascii="Times New Roman" w:hAnsi="Times New Roman"/>
          <w:sz w:val="28"/>
          <w:szCs w:val="28"/>
        </w:rPr>
        <w:t xml:space="preserve"> соответствии с данным документом РФ будет пользоваться теми </w:t>
      </w:r>
      <w:proofErr w:type="gramStart"/>
      <w:r w:rsidRPr="002D5217">
        <w:rPr>
          <w:rFonts w:ascii="Times New Roman" w:hAnsi="Times New Roman"/>
          <w:sz w:val="28"/>
          <w:szCs w:val="28"/>
        </w:rPr>
        <w:t>правами</w:t>
      </w:r>
      <w:proofErr w:type="gramEnd"/>
      <w:r w:rsidRPr="002D5217">
        <w:rPr>
          <w:rFonts w:ascii="Times New Roman" w:hAnsi="Times New Roman"/>
          <w:sz w:val="28"/>
          <w:szCs w:val="28"/>
        </w:rPr>
        <w:t xml:space="preserve"> и выполнять те обязанности,  которые были предусмотрены договорами или соглашениями между бывшим </w:t>
      </w:r>
      <w:r>
        <w:rPr>
          <w:rFonts w:ascii="Times New Roman" w:hAnsi="Times New Roman"/>
          <w:sz w:val="28"/>
          <w:szCs w:val="28"/>
        </w:rPr>
        <w:t xml:space="preserve">СССР и КНР. </w:t>
      </w:r>
      <w:r w:rsidR="002D140F">
        <w:rPr>
          <w:rFonts w:ascii="Times New Roman" w:hAnsi="Times New Roman"/>
          <w:sz w:val="28"/>
          <w:szCs w:val="28"/>
        </w:rPr>
        <w:t>Характер двусторонних отношений изменяется коренным образом в</w:t>
      </w:r>
      <w:r>
        <w:rPr>
          <w:rFonts w:ascii="Times New Roman" w:hAnsi="Times New Roman"/>
          <w:sz w:val="28"/>
          <w:szCs w:val="28"/>
        </w:rPr>
        <w:t xml:space="preserve"> период правления первого п</w:t>
      </w:r>
      <w:r w:rsidRPr="002D5217">
        <w:rPr>
          <w:rFonts w:ascii="Times New Roman" w:hAnsi="Times New Roman"/>
          <w:sz w:val="28"/>
          <w:szCs w:val="28"/>
        </w:rPr>
        <w:t>резидента РФ</w:t>
      </w:r>
      <w:r w:rsidR="002D140F">
        <w:rPr>
          <w:rFonts w:ascii="Times New Roman" w:hAnsi="Times New Roman"/>
          <w:sz w:val="28"/>
          <w:szCs w:val="28"/>
        </w:rPr>
        <w:t xml:space="preserve">, </w:t>
      </w:r>
      <w:r w:rsidRPr="002D5217">
        <w:rPr>
          <w:rFonts w:ascii="Times New Roman" w:hAnsi="Times New Roman"/>
          <w:sz w:val="28"/>
          <w:szCs w:val="28"/>
        </w:rPr>
        <w:t>он закладывает поли</w:t>
      </w:r>
      <w:r w:rsidR="002D140F">
        <w:rPr>
          <w:rFonts w:ascii="Times New Roman" w:hAnsi="Times New Roman"/>
          <w:sz w:val="28"/>
          <w:szCs w:val="28"/>
        </w:rPr>
        <w:t>тическую основу для всестороннего</w:t>
      </w:r>
      <w:r w:rsidRPr="002D5217">
        <w:rPr>
          <w:rFonts w:ascii="Times New Roman" w:hAnsi="Times New Roman"/>
          <w:sz w:val="28"/>
          <w:szCs w:val="28"/>
        </w:rPr>
        <w:t xml:space="preserve"> российско-китайского регионального</w:t>
      </w:r>
      <w:r>
        <w:rPr>
          <w:rFonts w:ascii="Times New Roman" w:hAnsi="Times New Roman"/>
          <w:sz w:val="28"/>
          <w:szCs w:val="28"/>
        </w:rPr>
        <w:t xml:space="preserve"> экономического</w:t>
      </w:r>
      <w:r w:rsidRPr="002D5217">
        <w:rPr>
          <w:rFonts w:ascii="Times New Roman" w:hAnsi="Times New Roman"/>
          <w:sz w:val="28"/>
          <w:szCs w:val="28"/>
        </w:rPr>
        <w:t xml:space="preserve"> сотрудничества. Взаимодействие</w:t>
      </w:r>
      <w:r>
        <w:rPr>
          <w:rFonts w:ascii="Times New Roman" w:hAnsi="Times New Roman"/>
          <w:sz w:val="28"/>
          <w:szCs w:val="28"/>
        </w:rPr>
        <w:t xml:space="preserve"> между РФ и КНР к началу </w:t>
      </w:r>
      <w:r w:rsidR="005D4A5C">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hint="eastAsia"/>
          <w:sz w:val="28"/>
          <w:szCs w:val="28"/>
        </w:rPr>
        <w:instrText>= 21 \* ROMAN</w:instrText>
      </w:r>
      <w:r>
        <w:rPr>
          <w:rFonts w:ascii="Times New Roman" w:hAnsi="Times New Roman"/>
          <w:sz w:val="28"/>
          <w:szCs w:val="28"/>
        </w:rPr>
        <w:instrText xml:space="preserve"> </w:instrText>
      </w:r>
      <w:r w:rsidR="005D4A5C">
        <w:rPr>
          <w:rFonts w:ascii="Times New Roman" w:hAnsi="Times New Roman"/>
          <w:sz w:val="28"/>
          <w:szCs w:val="28"/>
        </w:rPr>
        <w:fldChar w:fldCharType="separate"/>
      </w:r>
      <w:r>
        <w:rPr>
          <w:rFonts w:ascii="Times New Roman" w:hAnsi="Times New Roman"/>
          <w:noProof/>
          <w:sz w:val="28"/>
          <w:szCs w:val="28"/>
        </w:rPr>
        <w:t>XXI</w:t>
      </w:r>
      <w:r w:rsidR="005D4A5C">
        <w:rPr>
          <w:rFonts w:ascii="Times New Roman" w:hAnsi="Times New Roman"/>
          <w:sz w:val="28"/>
          <w:szCs w:val="28"/>
        </w:rPr>
        <w:fldChar w:fldCharType="end"/>
      </w:r>
      <w:r>
        <w:rPr>
          <w:rFonts w:ascii="Times New Roman" w:hAnsi="Times New Roman"/>
          <w:sz w:val="28"/>
          <w:szCs w:val="28"/>
        </w:rPr>
        <w:t xml:space="preserve"> </w:t>
      </w:r>
      <w:proofErr w:type="gramStart"/>
      <w:r>
        <w:rPr>
          <w:rFonts w:ascii="Times New Roman" w:hAnsi="Times New Roman"/>
          <w:sz w:val="28"/>
          <w:szCs w:val="28"/>
        </w:rPr>
        <w:lastRenderedPageBreak/>
        <w:t>в</w:t>
      </w:r>
      <w:proofErr w:type="gramEnd"/>
      <w:r>
        <w:rPr>
          <w:rFonts w:ascii="Times New Roman" w:hAnsi="Times New Roman"/>
          <w:sz w:val="28"/>
          <w:szCs w:val="28"/>
        </w:rPr>
        <w:t>.</w:t>
      </w:r>
      <w:r w:rsidR="002D140F">
        <w:rPr>
          <w:rStyle w:val="ab"/>
          <w:rFonts w:ascii="Times New Roman" w:hAnsi="Times New Roman"/>
          <w:sz w:val="28"/>
          <w:szCs w:val="28"/>
        </w:rPr>
        <w:footnoteReference w:id="29"/>
      </w:r>
      <w:r w:rsidRPr="002D5217">
        <w:rPr>
          <w:rFonts w:ascii="Times New Roman" w:hAnsi="Times New Roman"/>
          <w:sz w:val="28"/>
          <w:szCs w:val="28"/>
        </w:rPr>
        <w:t xml:space="preserve">представлено главным образом </w:t>
      </w:r>
      <w:r w:rsidR="008E0697">
        <w:rPr>
          <w:rFonts w:ascii="Times New Roman" w:hAnsi="Times New Roman"/>
          <w:sz w:val="28"/>
          <w:szCs w:val="28"/>
        </w:rPr>
        <w:t>следующими документами:</w:t>
      </w:r>
      <w:r w:rsidRPr="008E0697">
        <w:rPr>
          <w:rFonts w:ascii="Times New Roman" w:hAnsi="Times New Roman"/>
          <w:sz w:val="28"/>
          <w:szCs w:val="28"/>
        </w:rPr>
        <w:t xml:space="preserve"> </w:t>
      </w:r>
      <w:proofErr w:type="gramStart"/>
      <w:r w:rsidRPr="008E0697">
        <w:rPr>
          <w:rFonts w:ascii="Times New Roman" w:hAnsi="Times New Roman"/>
          <w:sz w:val="28"/>
          <w:szCs w:val="28"/>
        </w:rPr>
        <w:t>Совместная декларация об основах взаимоотношений между РФ и КНР от 18 декабря 1992 г.</w:t>
      </w:r>
      <w:r w:rsidR="002D140F" w:rsidRPr="008E0697">
        <w:rPr>
          <w:rStyle w:val="ab"/>
          <w:rFonts w:ascii="Times New Roman" w:hAnsi="Times New Roman"/>
          <w:sz w:val="28"/>
          <w:szCs w:val="28"/>
        </w:rPr>
        <w:footnoteReference w:id="30"/>
      </w:r>
      <w:r w:rsidRPr="008E0697">
        <w:rPr>
          <w:rFonts w:ascii="Times New Roman" w:hAnsi="Times New Roman"/>
          <w:sz w:val="28"/>
          <w:szCs w:val="28"/>
        </w:rPr>
        <w:t>; Совместная российско-китайская декларация от 3 сентября 1994 г.</w:t>
      </w:r>
      <w:r w:rsidR="002D140F" w:rsidRPr="008E0697">
        <w:rPr>
          <w:rStyle w:val="ab"/>
          <w:rFonts w:ascii="Times New Roman" w:hAnsi="Times New Roman"/>
          <w:sz w:val="28"/>
          <w:szCs w:val="28"/>
        </w:rPr>
        <w:footnoteReference w:id="31"/>
      </w:r>
      <w:r w:rsidRPr="008E0697">
        <w:rPr>
          <w:rFonts w:ascii="Times New Roman" w:hAnsi="Times New Roman"/>
          <w:sz w:val="28"/>
          <w:szCs w:val="28"/>
        </w:rPr>
        <w:t>; Совместная российско-китайская декларация от 25 апреля 1996 г.</w:t>
      </w:r>
      <w:r w:rsidR="002D140F" w:rsidRPr="008E0697">
        <w:rPr>
          <w:rStyle w:val="ab"/>
          <w:rFonts w:ascii="Times New Roman" w:hAnsi="Times New Roman"/>
          <w:sz w:val="28"/>
          <w:szCs w:val="28"/>
        </w:rPr>
        <w:footnoteReference w:id="32"/>
      </w:r>
      <w:r w:rsidRPr="008E0697">
        <w:rPr>
          <w:rFonts w:ascii="Times New Roman" w:hAnsi="Times New Roman"/>
          <w:sz w:val="28"/>
          <w:szCs w:val="28"/>
        </w:rPr>
        <w:t xml:space="preserve"> и Российско-китайская совместная декларация о многополярном мире и формировании нового международного порядка от 23 апреля 1997 г.</w:t>
      </w:r>
      <w:r w:rsidR="002D140F" w:rsidRPr="008E0697">
        <w:rPr>
          <w:rStyle w:val="ab"/>
          <w:rFonts w:ascii="Times New Roman" w:hAnsi="Times New Roman"/>
          <w:sz w:val="28"/>
          <w:szCs w:val="28"/>
        </w:rPr>
        <w:footnoteReference w:id="33"/>
      </w:r>
      <w:r w:rsidRPr="008E0697">
        <w:rPr>
          <w:rFonts w:ascii="Times New Roman" w:hAnsi="Times New Roman"/>
          <w:sz w:val="28"/>
          <w:szCs w:val="28"/>
        </w:rPr>
        <w:t>, а также Совместное российско-китайское заявление от 10 ноября 1997 г.</w:t>
      </w:r>
      <w:r w:rsidR="002D140F" w:rsidRPr="008E0697">
        <w:rPr>
          <w:rStyle w:val="ab"/>
          <w:rFonts w:ascii="Times New Roman" w:hAnsi="Times New Roman"/>
          <w:sz w:val="28"/>
          <w:szCs w:val="28"/>
        </w:rPr>
        <w:footnoteReference w:id="34"/>
      </w:r>
      <w:r w:rsidRPr="008E0697">
        <w:rPr>
          <w:rFonts w:ascii="Times New Roman" w:hAnsi="Times New Roman"/>
          <w:sz w:val="28"/>
          <w:szCs w:val="28"/>
        </w:rPr>
        <w:t>; Совместное заявление по</w:t>
      </w:r>
      <w:proofErr w:type="gramEnd"/>
      <w:r w:rsidRPr="008E0697">
        <w:rPr>
          <w:rFonts w:ascii="Times New Roman" w:hAnsi="Times New Roman"/>
          <w:sz w:val="28"/>
          <w:szCs w:val="28"/>
        </w:rPr>
        <w:t xml:space="preserve"> </w:t>
      </w:r>
      <w:proofErr w:type="gramStart"/>
      <w:r w:rsidRPr="008E0697">
        <w:rPr>
          <w:rFonts w:ascii="Times New Roman" w:hAnsi="Times New Roman"/>
          <w:sz w:val="28"/>
          <w:szCs w:val="28"/>
        </w:rPr>
        <w:t>итогам российско-китайской встречи на высшем уровне «Российско-китайские отношения на пороге XXI века» от 23 ноября 1998 г.</w:t>
      </w:r>
      <w:r w:rsidR="002D140F" w:rsidRPr="008E0697">
        <w:rPr>
          <w:rStyle w:val="ab"/>
          <w:rFonts w:ascii="Times New Roman" w:hAnsi="Times New Roman"/>
          <w:sz w:val="28"/>
          <w:szCs w:val="28"/>
        </w:rPr>
        <w:footnoteReference w:id="35"/>
      </w:r>
      <w:r w:rsidRPr="008E0697">
        <w:rPr>
          <w:rFonts w:ascii="Times New Roman" w:hAnsi="Times New Roman"/>
          <w:sz w:val="28"/>
          <w:szCs w:val="28"/>
        </w:rPr>
        <w:t xml:space="preserve"> и Совместное заявление о российско-китайских пограничных вопросах от 23 ноября 1998 г.</w:t>
      </w:r>
      <w:r w:rsidRPr="008E0697">
        <w:rPr>
          <w:rStyle w:val="ab"/>
          <w:rFonts w:ascii="Times New Roman" w:hAnsi="Times New Roman"/>
          <w:sz w:val="28"/>
          <w:szCs w:val="28"/>
        </w:rPr>
        <w:footnoteReference w:id="36"/>
      </w:r>
      <w:r w:rsidRPr="008E0697">
        <w:rPr>
          <w:rFonts w:ascii="Times New Roman" w:hAnsi="Times New Roman"/>
          <w:sz w:val="28"/>
          <w:szCs w:val="28"/>
        </w:rPr>
        <w:t xml:space="preserve"> </w:t>
      </w:r>
      <w:r w:rsidR="006A39ED" w:rsidRPr="008E0697">
        <w:rPr>
          <w:rFonts w:ascii="Times New Roman" w:hAnsi="Times New Roman"/>
          <w:sz w:val="28"/>
          <w:szCs w:val="28"/>
        </w:rPr>
        <w:t>Насчитывается</w:t>
      </w:r>
      <w:r w:rsidRPr="008E0697">
        <w:rPr>
          <w:rFonts w:ascii="Times New Roman" w:hAnsi="Times New Roman"/>
          <w:sz w:val="28"/>
          <w:szCs w:val="28"/>
        </w:rPr>
        <w:t xml:space="preserve"> семь встреч на высшем уровне и четыре встречи глав правительств с использованием нового механизма регулярных встреч глав правительств,  начавшихся с 27 июня 1997 г.</w:t>
      </w:r>
      <w:r w:rsidRPr="002D5217">
        <w:rPr>
          <w:rFonts w:ascii="Times New Roman" w:hAnsi="Times New Roman"/>
          <w:sz w:val="28"/>
          <w:szCs w:val="28"/>
        </w:rPr>
        <w:t xml:space="preserve"> </w:t>
      </w:r>
      <w:r>
        <w:rPr>
          <w:rStyle w:val="ab"/>
          <w:rFonts w:ascii="Times New Roman" w:hAnsi="Times New Roman"/>
          <w:sz w:val="28"/>
          <w:szCs w:val="28"/>
        </w:rPr>
        <w:footnoteReference w:id="37"/>
      </w:r>
      <w:r w:rsidR="006A39ED">
        <w:rPr>
          <w:rFonts w:ascii="Times New Roman" w:hAnsi="Times New Roman"/>
          <w:sz w:val="28"/>
          <w:szCs w:val="28"/>
        </w:rPr>
        <w:t xml:space="preserve"> на протяжении этого периода.</w:t>
      </w:r>
      <w:proofErr w:type="gramEnd"/>
    </w:p>
    <w:p w:rsidR="008A46AA" w:rsidRPr="00D11B6E" w:rsidRDefault="008A46AA" w:rsidP="008A46AA">
      <w:pPr>
        <w:autoSpaceDE w:val="0"/>
        <w:autoSpaceDN w:val="0"/>
        <w:adjustRightInd w:val="0"/>
        <w:spacing w:after="0" w:line="360" w:lineRule="auto"/>
        <w:ind w:firstLine="709"/>
        <w:jc w:val="both"/>
        <w:rPr>
          <w:rFonts w:ascii="Times New Roman" w:hAnsi="Times New Roman"/>
          <w:sz w:val="28"/>
          <w:szCs w:val="28"/>
        </w:rPr>
      </w:pPr>
      <w:r w:rsidRPr="00D11B6E">
        <w:rPr>
          <w:rFonts w:ascii="Times New Roman" w:hAnsi="Times New Roman"/>
          <w:sz w:val="28"/>
          <w:szCs w:val="28"/>
        </w:rPr>
        <w:t xml:space="preserve">Первая Совместная </w:t>
      </w:r>
      <w:r>
        <w:rPr>
          <w:rFonts w:ascii="Times New Roman" w:hAnsi="Times New Roman"/>
          <w:sz w:val="28"/>
          <w:szCs w:val="28"/>
        </w:rPr>
        <w:t>декларация</w:t>
      </w:r>
      <w:r w:rsidR="006A39ED">
        <w:rPr>
          <w:rFonts w:ascii="Times New Roman" w:hAnsi="Times New Roman"/>
          <w:sz w:val="28"/>
          <w:szCs w:val="28"/>
        </w:rPr>
        <w:t xml:space="preserve"> России и Китая</w:t>
      </w:r>
      <w:r>
        <w:rPr>
          <w:rFonts w:ascii="Times New Roman" w:hAnsi="Times New Roman"/>
          <w:sz w:val="28"/>
          <w:szCs w:val="28"/>
        </w:rPr>
        <w:t xml:space="preserve"> 1992г.</w:t>
      </w:r>
      <w:r w:rsidRPr="00D11B6E">
        <w:rPr>
          <w:rStyle w:val="ab"/>
          <w:rFonts w:ascii="Times New Roman" w:hAnsi="Times New Roman"/>
          <w:sz w:val="28"/>
          <w:szCs w:val="28"/>
        </w:rPr>
        <w:footnoteReference w:id="38"/>
      </w:r>
      <w:r>
        <w:rPr>
          <w:rFonts w:ascii="Times New Roman" w:hAnsi="Times New Roman"/>
          <w:sz w:val="28"/>
          <w:szCs w:val="28"/>
        </w:rPr>
        <w:t xml:space="preserve"> </w:t>
      </w:r>
      <w:r w:rsidRPr="00D11B6E">
        <w:rPr>
          <w:rFonts w:ascii="Times New Roman" w:hAnsi="Times New Roman"/>
          <w:sz w:val="28"/>
          <w:szCs w:val="28"/>
        </w:rPr>
        <w:t>провозглашает основы</w:t>
      </w:r>
      <w:r w:rsidR="006A39ED">
        <w:rPr>
          <w:rFonts w:ascii="Times New Roman" w:hAnsi="Times New Roman"/>
          <w:sz w:val="28"/>
          <w:szCs w:val="28"/>
        </w:rPr>
        <w:t xml:space="preserve"> экономического</w:t>
      </w:r>
      <w:r w:rsidRPr="00D11B6E">
        <w:rPr>
          <w:rFonts w:ascii="Times New Roman" w:hAnsi="Times New Roman"/>
          <w:sz w:val="28"/>
          <w:szCs w:val="28"/>
        </w:rPr>
        <w:t xml:space="preserve"> </w:t>
      </w:r>
      <w:r w:rsidR="006A39ED">
        <w:rPr>
          <w:rFonts w:ascii="Times New Roman" w:hAnsi="Times New Roman"/>
          <w:sz w:val="28"/>
          <w:szCs w:val="28"/>
        </w:rPr>
        <w:t>российско-китайского сотрудничества, которое имеет</w:t>
      </w:r>
      <w:r w:rsidRPr="00D11B6E">
        <w:rPr>
          <w:rFonts w:ascii="Times New Roman" w:hAnsi="Times New Roman"/>
          <w:sz w:val="28"/>
          <w:szCs w:val="28"/>
        </w:rPr>
        <w:t xml:space="preserve"> исторические традиции добрососедст</w:t>
      </w:r>
      <w:r>
        <w:rPr>
          <w:rFonts w:ascii="Times New Roman" w:hAnsi="Times New Roman"/>
          <w:sz w:val="28"/>
          <w:szCs w:val="28"/>
        </w:rPr>
        <w:t>ва и дружбы. Это означает  прогре</w:t>
      </w:r>
      <w:proofErr w:type="gramStart"/>
      <w:r>
        <w:rPr>
          <w:rFonts w:ascii="Times New Roman" w:hAnsi="Times New Roman"/>
          <w:sz w:val="28"/>
          <w:szCs w:val="28"/>
        </w:rPr>
        <w:t>сс в пр</w:t>
      </w:r>
      <w:proofErr w:type="gramEnd"/>
      <w:r>
        <w:rPr>
          <w:rFonts w:ascii="Times New Roman" w:hAnsi="Times New Roman"/>
          <w:sz w:val="28"/>
          <w:szCs w:val="28"/>
        </w:rPr>
        <w:t>одолжение</w:t>
      </w:r>
      <w:r w:rsidRPr="00D11B6E">
        <w:rPr>
          <w:rFonts w:ascii="Times New Roman" w:hAnsi="Times New Roman"/>
          <w:sz w:val="28"/>
          <w:szCs w:val="28"/>
        </w:rPr>
        <w:t xml:space="preserve"> нормализации отношений</w:t>
      </w:r>
      <w:r w:rsidR="006A39ED">
        <w:rPr>
          <w:rFonts w:ascii="Times New Roman" w:hAnsi="Times New Roman"/>
          <w:sz w:val="28"/>
          <w:szCs w:val="28"/>
        </w:rPr>
        <w:t xml:space="preserve"> между СССР и КНР и также</w:t>
      </w:r>
      <w:r w:rsidRPr="00D11B6E">
        <w:rPr>
          <w:rFonts w:ascii="Times New Roman" w:hAnsi="Times New Roman"/>
          <w:sz w:val="28"/>
          <w:szCs w:val="28"/>
        </w:rPr>
        <w:t xml:space="preserve"> поиск</w:t>
      </w:r>
      <w:r w:rsidR="006A39ED">
        <w:rPr>
          <w:rFonts w:ascii="Times New Roman" w:hAnsi="Times New Roman"/>
          <w:sz w:val="28"/>
          <w:szCs w:val="28"/>
        </w:rPr>
        <w:t xml:space="preserve"> путей решений и</w:t>
      </w:r>
      <w:r w:rsidRPr="00D11B6E">
        <w:rPr>
          <w:rFonts w:ascii="Times New Roman" w:hAnsi="Times New Roman"/>
          <w:sz w:val="28"/>
          <w:szCs w:val="28"/>
        </w:rPr>
        <w:t xml:space="preserve"> в развитии всестороннего двустороннего </w:t>
      </w:r>
      <w:r>
        <w:rPr>
          <w:rFonts w:ascii="Times New Roman" w:hAnsi="Times New Roman"/>
          <w:sz w:val="28"/>
          <w:szCs w:val="28"/>
        </w:rPr>
        <w:t xml:space="preserve">экономического </w:t>
      </w:r>
      <w:r w:rsidR="006A39ED">
        <w:rPr>
          <w:rFonts w:ascii="Times New Roman" w:hAnsi="Times New Roman"/>
          <w:sz w:val="28"/>
          <w:szCs w:val="28"/>
        </w:rPr>
        <w:t xml:space="preserve">сотрудничества, </w:t>
      </w:r>
      <w:r w:rsidRPr="00D11B6E">
        <w:rPr>
          <w:rFonts w:ascii="Times New Roman" w:hAnsi="Times New Roman"/>
          <w:sz w:val="28"/>
          <w:szCs w:val="28"/>
        </w:rPr>
        <w:t xml:space="preserve"> и крупных проблем</w:t>
      </w:r>
      <w:r w:rsidR="006A39ED">
        <w:rPr>
          <w:rFonts w:ascii="Times New Roman" w:hAnsi="Times New Roman"/>
          <w:sz w:val="28"/>
          <w:szCs w:val="28"/>
        </w:rPr>
        <w:t xml:space="preserve"> регионального и глобального уровней через политический диалог</w:t>
      </w:r>
      <w:r w:rsidRPr="00D11B6E">
        <w:rPr>
          <w:rFonts w:ascii="Times New Roman" w:hAnsi="Times New Roman"/>
          <w:sz w:val="28"/>
          <w:szCs w:val="28"/>
        </w:rPr>
        <w:t>. Вторая Совместная российско-китайская декларация 1994 г</w:t>
      </w:r>
      <w:r>
        <w:rPr>
          <w:rFonts w:ascii="Times New Roman" w:hAnsi="Times New Roman"/>
          <w:sz w:val="28"/>
          <w:szCs w:val="28"/>
        </w:rPr>
        <w:t>.</w:t>
      </w:r>
      <w:r w:rsidRPr="00D11B6E">
        <w:rPr>
          <w:rStyle w:val="ab"/>
          <w:rFonts w:ascii="Times New Roman" w:hAnsi="Times New Roman"/>
          <w:sz w:val="28"/>
          <w:szCs w:val="28"/>
        </w:rPr>
        <w:footnoteReference w:id="39"/>
      </w:r>
      <w:r w:rsidR="006A39ED">
        <w:rPr>
          <w:rFonts w:ascii="Times New Roman" w:hAnsi="Times New Roman"/>
          <w:sz w:val="28"/>
          <w:szCs w:val="28"/>
        </w:rPr>
        <w:t xml:space="preserve">способствовала </w:t>
      </w:r>
      <w:r w:rsidRPr="00D11B6E">
        <w:rPr>
          <w:rFonts w:ascii="Times New Roman" w:hAnsi="Times New Roman"/>
          <w:sz w:val="28"/>
          <w:szCs w:val="28"/>
        </w:rPr>
        <w:t xml:space="preserve"> подде</w:t>
      </w:r>
      <w:r w:rsidR="006A39ED">
        <w:rPr>
          <w:rFonts w:ascii="Times New Roman" w:hAnsi="Times New Roman"/>
          <w:sz w:val="28"/>
          <w:szCs w:val="28"/>
        </w:rPr>
        <w:t xml:space="preserve">ржке и </w:t>
      </w:r>
      <w:r w:rsidR="006A39ED">
        <w:rPr>
          <w:rFonts w:ascii="Times New Roman" w:hAnsi="Times New Roman"/>
          <w:sz w:val="28"/>
          <w:szCs w:val="28"/>
        </w:rPr>
        <w:lastRenderedPageBreak/>
        <w:t>развитию долгосрочных</w:t>
      </w:r>
      <w:r w:rsidRPr="00D11B6E">
        <w:rPr>
          <w:rFonts w:ascii="Times New Roman" w:hAnsi="Times New Roman"/>
          <w:sz w:val="28"/>
          <w:szCs w:val="28"/>
        </w:rPr>
        <w:t xml:space="preserve"> и стабильных отношений добрососедства, дружбы и взаимного сотрудничества.</w:t>
      </w:r>
    </w:p>
    <w:p w:rsidR="008A46AA" w:rsidRDefault="008A46AA" w:rsidP="008A46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6A39ED">
        <w:rPr>
          <w:rFonts w:ascii="Times New Roman" w:hAnsi="Times New Roman"/>
          <w:sz w:val="28"/>
          <w:szCs w:val="28"/>
        </w:rPr>
        <w:t>Данная</w:t>
      </w:r>
      <w:r>
        <w:rPr>
          <w:rFonts w:ascii="Times New Roman" w:hAnsi="Times New Roman"/>
          <w:sz w:val="28"/>
          <w:szCs w:val="28"/>
        </w:rPr>
        <w:t xml:space="preserve"> </w:t>
      </w:r>
      <w:r w:rsidR="006A39ED">
        <w:rPr>
          <w:rFonts w:ascii="Times New Roman" w:hAnsi="Times New Roman"/>
          <w:sz w:val="28"/>
          <w:szCs w:val="28"/>
        </w:rPr>
        <w:t>декларация была направлена</w:t>
      </w:r>
      <w:r w:rsidRPr="00D11B6E">
        <w:rPr>
          <w:rFonts w:ascii="Times New Roman" w:hAnsi="Times New Roman"/>
          <w:sz w:val="28"/>
          <w:szCs w:val="28"/>
        </w:rPr>
        <w:t xml:space="preserve"> </w:t>
      </w:r>
      <w:r w:rsidR="008E0697">
        <w:rPr>
          <w:rFonts w:ascii="Times New Roman" w:hAnsi="Times New Roman"/>
          <w:sz w:val="28"/>
          <w:szCs w:val="28"/>
        </w:rPr>
        <w:t>продвинуть российско-китайское сотрудничество на этап стратегического взаимодействия</w:t>
      </w:r>
      <w:r w:rsidRPr="00D11B6E">
        <w:rPr>
          <w:rFonts w:ascii="Times New Roman" w:hAnsi="Times New Roman"/>
          <w:sz w:val="28"/>
          <w:szCs w:val="28"/>
        </w:rPr>
        <w:t xml:space="preserve">. </w:t>
      </w:r>
      <w:r w:rsidRPr="008E0697">
        <w:rPr>
          <w:rFonts w:ascii="Times New Roman" w:hAnsi="Times New Roman"/>
          <w:sz w:val="28"/>
          <w:szCs w:val="28"/>
        </w:rPr>
        <w:t xml:space="preserve">В </w:t>
      </w:r>
      <w:r w:rsidR="008E0697" w:rsidRPr="008E0697">
        <w:rPr>
          <w:rFonts w:ascii="Times New Roman" w:hAnsi="Times New Roman"/>
          <w:sz w:val="28"/>
          <w:szCs w:val="28"/>
        </w:rPr>
        <w:t xml:space="preserve"> данном соглашении отражены ключевые области выстраивания отношений</w:t>
      </w:r>
      <w:r w:rsidR="008E0697">
        <w:rPr>
          <w:rFonts w:ascii="Times New Roman" w:hAnsi="Times New Roman"/>
          <w:sz w:val="28"/>
          <w:szCs w:val="28"/>
        </w:rPr>
        <w:t xml:space="preserve">: политическая сфера, наука и техника, торговля и экономика, область международных отношений, а также  военное партнерство. </w:t>
      </w:r>
      <w:r w:rsidRPr="00D11B6E">
        <w:rPr>
          <w:rFonts w:ascii="Times New Roman" w:hAnsi="Times New Roman"/>
          <w:sz w:val="28"/>
          <w:szCs w:val="28"/>
        </w:rPr>
        <w:t xml:space="preserve">Третья </w:t>
      </w:r>
      <w:r w:rsidRPr="008E0697">
        <w:rPr>
          <w:rFonts w:ascii="Times New Roman" w:hAnsi="Times New Roman"/>
          <w:sz w:val="28"/>
          <w:szCs w:val="28"/>
        </w:rPr>
        <w:t xml:space="preserve">Совместная декларация </w:t>
      </w:r>
      <w:r w:rsidR="008E0697" w:rsidRPr="008E0697">
        <w:rPr>
          <w:rFonts w:ascii="Times New Roman" w:hAnsi="Times New Roman"/>
          <w:sz w:val="28"/>
          <w:szCs w:val="28"/>
        </w:rPr>
        <w:t xml:space="preserve"> России и Китая </w:t>
      </w:r>
      <w:r w:rsidRPr="008E0697">
        <w:rPr>
          <w:rFonts w:ascii="Times New Roman" w:hAnsi="Times New Roman"/>
          <w:sz w:val="28"/>
          <w:szCs w:val="28"/>
        </w:rPr>
        <w:t>1996 г.</w:t>
      </w:r>
      <w:r w:rsidR="0066435C">
        <w:rPr>
          <w:rStyle w:val="ab"/>
          <w:rFonts w:ascii="Times New Roman" w:hAnsi="Times New Roman"/>
          <w:sz w:val="28"/>
          <w:szCs w:val="28"/>
        </w:rPr>
        <w:footnoteReference w:id="40"/>
      </w:r>
      <w:r w:rsidR="0066435C">
        <w:rPr>
          <w:rFonts w:ascii="Times New Roman" w:hAnsi="Times New Roman"/>
          <w:sz w:val="28"/>
          <w:szCs w:val="28"/>
        </w:rPr>
        <w:t xml:space="preserve">является подтверждением </w:t>
      </w:r>
      <w:r w:rsidRPr="00D11B6E">
        <w:rPr>
          <w:rFonts w:ascii="Times New Roman" w:hAnsi="Times New Roman"/>
          <w:sz w:val="28"/>
          <w:szCs w:val="28"/>
        </w:rPr>
        <w:t>решимост</w:t>
      </w:r>
      <w:r w:rsidR="0066435C">
        <w:rPr>
          <w:rFonts w:ascii="Times New Roman" w:hAnsi="Times New Roman"/>
          <w:sz w:val="28"/>
          <w:szCs w:val="28"/>
        </w:rPr>
        <w:t>и</w:t>
      </w:r>
      <w:r w:rsidR="008E0697">
        <w:rPr>
          <w:rFonts w:ascii="Times New Roman" w:hAnsi="Times New Roman"/>
          <w:sz w:val="28"/>
          <w:szCs w:val="28"/>
        </w:rPr>
        <w:t xml:space="preserve"> укреплять сотрудничество  между странами, которое характеризуется стратегической направленностью</w:t>
      </w:r>
      <w:r w:rsidRPr="00D11B6E">
        <w:rPr>
          <w:rFonts w:ascii="Times New Roman" w:hAnsi="Times New Roman"/>
          <w:sz w:val="28"/>
          <w:szCs w:val="28"/>
        </w:rPr>
        <w:t xml:space="preserve"> </w:t>
      </w:r>
      <w:r w:rsidR="0066435C">
        <w:rPr>
          <w:rFonts w:ascii="Times New Roman" w:hAnsi="Times New Roman"/>
          <w:sz w:val="28"/>
          <w:szCs w:val="28"/>
        </w:rPr>
        <w:t>на более высоком уровне</w:t>
      </w:r>
      <w:r w:rsidRPr="00D11B6E">
        <w:rPr>
          <w:rFonts w:ascii="Times New Roman" w:hAnsi="Times New Roman"/>
          <w:sz w:val="28"/>
          <w:szCs w:val="28"/>
        </w:rPr>
        <w:t xml:space="preserve">. Документ </w:t>
      </w:r>
      <w:r w:rsidR="0066435C">
        <w:rPr>
          <w:rFonts w:ascii="Times New Roman" w:hAnsi="Times New Roman"/>
          <w:sz w:val="28"/>
          <w:szCs w:val="28"/>
        </w:rPr>
        <w:t>состоит из трех частей</w:t>
      </w:r>
      <w:r w:rsidRPr="00D11B6E">
        <w:rPr>
          <w:rFonts w:ascii="Times New Roman" w:hAnsi="Times New Roman"/>
          <w:sz w:val="28"/>
          <w:szCs w:val="28"/>
        </w:rPr>
        <w:t>:</w:t>
      </w:r>
      <w:r w:rsidR="00303C43">
        <w:rPr>
          <w:rFonts w:ascii="Times New Roman" w:hAnsi="Times New Roman"/>
          <w:sz w:val="28"/>
          <w:szCs w:val="28"/>
        </w:rPr>
        <w:t xml:space="preserve"> взаимодействие на двусторонней основе, </w:t>
      </w:r>
      <w:r w:rsidR="00CA6425">
        <w:rPr>
          <w:rFonts w:ascii="Times New Roman" w:hAnsi="Times New Roman"/>
          <w:sz w:val="28"/>
          <w:szCs w:val="28"/>
        </w:rPr>
        <w:t>мир во всем мире и развитие мировой экономики, обеспечение безопасности и осуществление сотрудничества в регионе Азии и Тихого океана</w:t>
      </w:r>
      <w:r w:rsidR="00CA6425" w:rsidRPr="00CA6425">
        <w:rPr>
          <w:rFonts w:ascii="Times New Roman" w:hAnsi="Times New Roman"/>
          <w:sz w:val="28"/>
          <w:szCs w:val="28"/>
        </w:rPr>
        <w:t xml:space="preserve">. </w:t>
      </w:r>
      <w:r w:rsidRPr="00CA6425">
        <w:rPr>
          <w:rFonts w:ascii="Times New Roman" w:hAnsi="Times New Roman"/>
          <w:sz w:val="28"/>
          <w:szCs w:val="28"/>
        </w:rPr>
        <w:t xml:space="preserve"> Четвертая совместная декларация </w:t>
      </w:r>
      <w:r w:rsidR="00CA6425" w:rsidRPr="00CA6425">
        <w:rPr>
          <w:rFonts w:ascii="Times New Roman" w:hAnsi="Times New Roman"/>
          <w:sz w:val="28"/>
          <w:szCs w:val="28"/>
        </w:rPr>
        <w:t xml:space="preserve"> России и Китая </w:t>
      </w:r>
      <w:r w:rsidRPr="00CA6425">
        <w:rPr>
          <w:rFonts w:ascii="Times New Roman" w:hAnsi="Times New Roman"/>
          <w:sz w:val="28"/>
          <w:szCs w:val="28"/>
        </w:rPr>
        <w:t>1997 г.</w:t>
      </w:r>
      <w:r w:rsidRPr="00CA6425">
        <w:rPr>
          <w:rStyle w:val="ab"/>
          <w:rFonts w:ascii="Times New Roman" w:hAnsi="Times New Roman"/>
          <w:sz w:val="28"/>
          <w:szCs w:val="28"/>
        </w:rPr>
        <w:footnoteReference w:id="41"/>
      </w:r>
      <w:r w:rsidR="00CA6425">
        <w:rPr>
          <w:rFonts w:ascii="Times New Roman" w:hAnsi="Times New Roman"/>
          <w:sz w:val="28"/>
          <w:szCs w:val="28"/>
        </w:rPr>
        <w:t xml:space="preserve"> увеличивает </w:t>
      </w:r>
      <w:r w:rsidR="0066435C" w:rsidRPr="008E0697">
        <w:rPr>
          <w:rFonts w:ascii="Times New Roman" w:hAnsi="Times New Roman"/>
          <w:sz w:val="28"/>
          <w:szCs w:val="28"/>
        </w:rPr>
        <w:t>границы</w:t>
      </w:r>
      <w:r w:rsidRPr="008E0697">
        <w:rPr>
          <w:rFonts w:ascii="Times New Roman" w:hAnsi="Times New Roman"/>
          <w:sz w:val="28"/>
          <w:szCs w:val="28"/>
        </w:rPr>
        <w:t xml:space="preserve"> </w:t>
      </w:r>
      <w:r w:rsidR="00CA6425">
        <w:rPr>
          <w:rFonts w:ascii="Times New Roman" w:hAnsi="Times New Roman"/>
          <w:sz w:val="28"/>
          <w:szCs w:val="28"/>
        </w:rPr>
        <w:t xml:space="preserve"> обязанности двух государств касательно оказания</w:t>
      </w:r>
      <w:r w:rsidR="0066435C">
        <w:rPr>
          <w:rFonts w:ascii="Times New Roman" w:hAnsi="Times New Roman"/>
          <w:sz w:val="28"/>
          <w:szCs w:val="28"/>
        </w:rPr>
        <w:t xml:space="preserve"> содействия развитию</w:t>
      </w:r>
      <w:r w:rsidRPr="00D11B6E">
        <w:rPr>
          <w:rFonts w:ascii="Times New Roman" w:hAnsi="Times New Roman"/>
          <w:sz w:val="28"/>
          <w:szCs w:val="28"/>
        </w:rPr>
        <w:t xml:space="preserve"> многополярного мира и нового международного порядка</w:t>
      </w:r>
      <w:r w:rsidR="0066435C">
        <w:rPr>
          <w:rFonts w:ascii="Times New Roman" w:hAnsi="Times New Roman"/>
          <w:sz w:val="28"/>
          <w:szCs w:val="28"/>
        </w:rPr>
        <w:t xml:space="preserve"> в экономике и политике</w:t>
      </w:r>
      <w:r w:rsidRPr="00D11B6E">
        <w:rPr>
          <w:rFonts w:ascii="Times New Roman" w:hAnsi="Times New Roman"/>
          <w:sz w:val="28"/>
          <w:szCs w:val="28"/>
        </w:rPr>
        <w:t>. Все вм</w:t>
      </w:r>
      <w:r w:rsidR="0066435C">
        <w:rPr>
          <w:rFonts w:ascii="Times New Roman" w:hAnsi="Times New Roman"/>
          <w:sz w:val="28"/>
          <w:szCs w:val="28"/>
        </w:rPr>
        <w:t>есте эти документы показывают постепенный, логический</w:t>
      </w:r>
      <w:r w:rsidRPr="00D11B6E">
        <w:rPr>
          <w:rFonts w:ascii="Times New Roman" w:hAnsi="Times New Roman"/>
          <w:sz w:val="28"/>
          <w:szCs w:val="28"/>
        </w:rPr>
        <w:t xml:space="preserve"> и восходящий характер отношений</w:t>
      </w:r>
      <w:r w:rsidR="0066435C">
        <w:rPr>
          <w:rFonts w:ascii="Times New Roman" w:hAnsi="Times New Roman"/>
          <w:sz w:val="28"/>
          <w:szCs w:val="28"/>
        </w:rPr>
        <w:t xml:space="preserve"> между двумя государствами</w:t>
      </w:r>
      <w:r w:rsidRPr="00D11B6E">
        <w:rPr>
          <w:rFonts w:ascii="Times New Roman" w:hAnsi="Times New Roman"/>
          <w:sz w:val="28"/>
          <w:szCs w:val="28"/>
        </w:rPr>
        <w:t>.</w:t>
      </w:r>
    </w:p>
    <w:p w:rsidR="008A46AA" w:rsidRPr="00D11B6E" w:rsidRDefault="008A46AA" w:rsidP="008A46AA">
      <w:pPr>
        <w:autoSpaceDE w:val="0"/>
        <w:autoSpaceDN w:val="0"/>
        <w:adjustRightInd w:val="0"/>
        <w:spacing w:after="0" w:line="36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66435C">
        <w:rPr>
          <w:rFonts w:ascii="TimesNewRomanPSMT" w:hAnsi="TimesNewRomanPSMT" w:cs="TimesNewRomanPSMT"/>
          <w:sz w:val="28"/>
          <w:szCs w:val="28"/>
        </w:rPr>
        <w:t>Соглашение</w:t>
      </w:r>
      <w:r w:rsidRPr="00D11B6E">
        <w:rPr>
          <w:rFonts w:ascii="TimesNewRomanPSMT" w:hAnsi="TimesNewRomanPSMT" w:cs="TimesNewRomanPSMT"/>
          <w:sz w:val="28"/>
          <w:szCs w:val="28"/>
        </w:rPr>
        <w:t xml:space="preserve"> о торгово-экономических отношениях от 5 марта 1992 </w:t>
      </w:r>
      <w:r>
        <w:rPr>
          <w:rFonts w:ascii="TimesNewRomanPSMT" w:hAnsi="TimesNewRomanPSMT" w:cs="TimesNewRomanPSMT"/>
          <w:sz w:val="28"/>
          <w:szCs w:val="28"/>
        </w:rPr>
        <w:t>г.</w:t>
      </w:r>
      <w:r w:rsidRPr="00D11B6E">
        <w:rPr>
          <w:rStyle w:val="ab"/>
          <w:rFonts w:ascii="TimesNewRomanPSMT" w:hAnsi="TimesNewRomanPSMT" w:cs="TimesNewRomanPSMT"/>
          <w:sz w:val="28"/>
          <w:szCs w:val="28"/>
        </w:rPr>
        <w:footnoteReference w:id="42"/>
      </w:r>
      <w:r w:rsidR="0066435C">
        <w:rPr>
          <w:rFonts w:ascii="TimesNewRomanPSMT" w:hAnsi="TimesNewRomanPSMT" w:cs="TimesNewRomanPSMT"/>
          <w:sz w:val="28"/>
          <w:szCs w:val="28"/>
        </w:rPr>
        <w:t xml:space="preserve"> официально заложило начало экономического сотрудничества между новой Российской Федерацией и Китаем.</w:t>
      </w:r>
      <w:r>
        <w:rPr>
          <w:rFonts w:ascii="TimesNewRomanPSMT" w:hAnsi="TimesNewRomanPSMT" w:cs="TimesNewRomanPSMT"/>
          <w:sz w:val="28"/>
          <w:szCs w:val="28"/>
        </w:rPr>
        <w:t xml:space="preserve"> </w:t>
      </w:r>
      <w:r w:rsidR="0066435C">
        <w:rPr>
          <w:rFonts w:ascii="TimesNewRomanPSMT" w:hAnsi="TimesNewRomanPSMT" w:cs="TimesNewRomanPSMT"/>
          <w:sz w:val="28"/>
          <w:szCs w:val="28"/>
        </w:rPr>
        <w:t>Государства</w:t>
      </w:r>
      <w:r>
        <w:rPr>
          <w:rFonts w:ascii="TimesNewRomanPSMT" w:hAnsi="TimesNewRomanPSMT" w:cs="TimesNewRomanPSMT"/>
          <w:sz w:val="28"/>
          <w:szCs w:val="28"/>
        </w:rPr>
        <w:t xml:space="preserve"> договорились</w:t>
      </w:r>
      <w:r w:rsidR="0066435C">
        <w:rPr>
          <w:rFonts w:ascii="TimesNewRomanPSMT" w:hAnsi="TimesNewRomanPSMT" w:cs="TimesNewRomanPSMT"/>
          <w:sz w:val="28"/>
          <w:szCs w:val="28"/>
        </w:rPr>
        <w:t xml:space="preserve"> на основе равенства и взаимной выгоды</w:t>
      </w:r>
      <w:r>
        <w:rPr>
          <w:rFonts w:ascii="TimesNewRomanPSMT" w:hAnsi="TimesNewRomanPSMT" w:cs="TimesNewRomanPSMT"/>
          <w:sz w:val="28"/>
          <w:szCs w:val="28"/>
        </w:rPr>
        <w:t xml:space="preserve"> о введении</w:t>
      </w:r>
      <w:r w:rsidRPr="00D11B6E">
        <w:rPr>
          <w:rFonts w:ascii="TimesNewRomanPSMT" w:hAnsi="TimesNewRomanPSMT" w:cs="TimesNewRomanPSMT"/>
          <w:sz w:val="28"/>
          <w:szCs w:val="28"/>
        </w:rPr>
        <w:t xml:space="preserve"> </w:t>
      </w:r>
      <w:r w:rsidRPr="0029247E">
        <w:rPr>
          <w:rFonts w:ascii="TimesNewRomanPSMT" w:hAnsi="TimesNewRomanPSMT" w:cs="TimesNewRomanPSMT"/>
          <w:sz w:val="28"/>
          <w:szCs w:val="28"/>
        </w:rPr>
        <w:t>режима наибольшего благоприятствования</w:t>
      </w:r>
      <w:r w:rsidRPr="00D11B6E">
        <w:rPr>
          <w:rFonts w:ascii="TimesNewRomanPSMT" w:hAnsi="TimesNewRomanPSMT" w:cs="TimesNewRomanPSMT"/>
          <w:sz w:val="28"/>
          <w:szCs w:val="28"/>
        </w:rPr>
        <w:t xml:space="preserve"> </w:t>
      </w:r>
      <w:r w:rsidR="0029247E">
        <w:rPr>
          <w:rFonts w:ascii="TimesNewRomanPSMT" w:hAnsi="TimesNewRomanPSMT" w:cs="TimesNewRomanPSMT"/>
          <w:sz w:val="28"/>
          <w:szCs w:val="28"/>
        </w:rPr>
        <w:t xml:space="preserve">по  вопросам установления  платежей и сборов на границе, импортных и экспортных налогов для товаров и услуг и системы </w:t>
      </w:r>
      <w:r w:rsidRPr="00D11B6E">
        <w:rPr>
          <w:rFonts w:ascii="TimesNewRomanPSMT" w:hAnsi="TimesNewRomanPSMT" w:cs="TimesNewRomanPSMT"/>
          <w:sz w:val="28"/>
          <w:szCs w:val="28"/>
        </w:rPr>
        <w:t>управления</w:t>
      </w:r>
      <w:r w:rsidR="00127484">
        <w:rPr>
          <w:rFonts w:ascii="TimesNewRomanPSMT" w:hAnsi="TimesNewRomanPSMT" w:cs="TimesNewRomanPSMT"/>
          <w:sz w:val="28"/>
          <w:szCs w:val="28"/>
        </w:rPr>
        <w:t xml:space="preserve"> в области таможенного регулирования</w:t>
      </w:r>
      <w:r w:rsidRPr="00D11B6E">
        <w:rPr>
          <w:rFonts w:ascii="TimesNewRomanPSMT" w:hAnsi="TimesNewRomanPSMT" w:cs="TimesNewRomanPSMT"/>
          <w:sz w:val="28"/>
          <w:szCs w:val="28"/>
        </w:rPr>
        <w:t xml:space="preserve">. </w:t>
      </w:r>
    </w:p>
    <w:p w:rsidR="008A46AA" w:rsidRPr="0006644A" w:rsidRDefault="00BA6CD2" w:rsidP="008A46AA">
      <w:pPr>
        <w:autoSpaceDE w:val="0"/>
        <w:autoSpaceDN w:val="0"/>
        <w:adjustRightInd w:val="0"/>
        <w:spacing w:after="0" w:line="360" w:lineRule="auto"/>
        <w:ind w:firstLine="709"/>
        <w:jc w:val="both"/>
        <w:rPr>
          <w:rFonts w:ascii="TimesNewRomanPSMT" w:hAnsi="TimesNewRomanPSMT" w:cs="TimesNewRomanPSMT"/>
          <w:sz w:val="28"/>
          <w:szCs w:val="28"/>
        </w:rPr>
      </w:pPr>
      <w:r>
        <w:rPr>
          <w:rFonts w:ascii="TimesNewRomanPSMT" w:hAnsi="TimesNewRomanPSMT" w:cs="TimesNewRomanPSMT"/>
          <w:sz w:val="28"/>
          <w:szCs w:val="28"/>
        </w:rPr>
        <w:lastRenderedPageBreak/>
        <w:t>Был</w:t>
      </w:r>
      <w:r w:rsidR="008A46AA" w:rsidRPr="00D11B6E">
        <w:rPr>
          <w:rFonts w:ascii="TimesNewRomanPSMT" w:hAnsi="TimesNewRomanPSMT" w:cs="TimesNewRomanPSMT"/>
          <w:sz w:val="28"/>
          <w:szCs w:val="28"/>
        </w:rPr>
        <w:t xml:space="preserve"> </w:t>
      </w:r>
      <w:r w:rsidR="009F6B13" w:rsidRPr="009F6B13">
        <w:rPr>
          <w:rFonts w:ascii="TimesNewRomanPSMT" w:hAnsi="TimesNewRomanPSMT" w:cs="TimesNewRomanPSMT"/>
          <w:sz w:val="28"/>
          <w:szCs w:val="28"/>
        </w:rPr>
        <w:t xml:space="preserve">подписан </w:t>
      </w:r>
      <w:r w:rsidR="008A46AA" w:rsidRPr="009F6B13">
        <w:rPr>
          <w:rFonts w:ascii="TimesNewRomanPSMT" w:hAnsi="TimesNewRomanPSMT" w:cs="TimesNewRomanPSMT"/>
          <w:sz w:val="28"/>
          <w:szCs w:val="28"/>
        </w:rPr>
        <w:t xml:space="preserve"> Договор о правовой помощи по гражданским и уголовным делам от 19 июня 1992 г.</w:t>
      </w:r>
      <w:r w:rsidRPr="009F6B13">
        <w:rPr>
          <w:rStyle w:val="ab"/>
          <w:rFonts w:ascii="TimesNewRomanPSMT" w:hAnsi="TimesNewRomanPSMT" w:cs="TimesNewRomanPSMT"/>
          <w:sz w:val="28"/>
          <w:szCs w:val="28"/>
        </w:rPr>
        <w:footnoteReference w:id="43"/>
      </w:r>
      <w:r w:rsidR="009F6B13">
        <w:rPr>
          <w:rFonts w:ascii="TimesNewRomanPSMT" w:hAnsi="TimesNewRomanPSMT" w:cs="TimesNewRomanPSMT"/>
          <w:sz w:val="28"/>
          <w:szCs w:val="28"/>
        </w:rPr>
        <w:t xml:space="preserve">, целью которого является </w:t>
      </w:r>
      <w:r w:rsidRPr="00D11B6E">
        <w:rPr>
          <w:rFonts w:ascii="TimesNewRomanPSMT" w:hAnsi="TimesNewRomanPSMT" w:cs="TimesNewRomanPSMT"/>
          <w:sz w:val="28"/>
          <w:szCs w:val="28"/>
        </w:rPr>
        <w:t xml:space="preserve"> </w:t>
      </w:r>
      <w:r w:rsidR="009F6B13">
        <w:rPr>
          <w:rFonts w:ascii="TimesNewRomanPSMT" w:hAnsi="TimesNewRomanPSMT" w:cs="TimesNewRomanPSMT"/>
          <w:sz w:val="28"/>
          <w:szCs w:val="28"/>
        </w:rPr>
        <w:t xml:space="preserve"> оказание </w:t>
      </w:r>
      <w:r w:rsidR="009F6B13" w:rsidRPr="009F6B13">
        <w:rPr>
          <w:rFonts w:ascii="TimesNewRomanPSMT" w:hAnsi="TimesNewRomanPSMT" w:cs="TimesNewRomanPSMT"/>
          <w:sz w:val="28"/>
          <w:szCs w:val="28"/>
        </w:rPr>
        <w:t xml:space="preserve">содействия </w:t>
      </w:r>
      <w:r w:rsidRPr="009F6B13">
        <w:rPr>
          <w:rFonts w:ascii="TimesNewRomanPSMT" w:hAnsi="TimesNewRomanPSMT" w:cs="TimesNewRomanPSMT"/>
          <w:sz w:val="28"/>
          <w:szCs w:val="28"/>
        </w:rPr>
        <w:t xml:space="preserve"> </w:t>
      </w:r>
      <w:r w:rsidR="009F6B13" w:rsidRPr="009F6B13">
        <w:rPr>
          <w:rFonts w:ascii="TimesNewRomanPSMT" w:hAnsi="TimesNewRomanPSMT" w:cs="TimesNewRomanPSMT"/>
          <w:sz w:val="28"/>
          <w:szCs w:val="28"/>
        </w:rPr>
        <w:t xml:space="preserve"> поданным</w:t>
      </w:r>
      <w:r>
        <w:rPr>
          <w:rFonts w:ascii="TimesNewRomanPSMT" w:hAnsi="TimesNewRomanPSMT" w:cs="TimesNewRomanPSMT"/>
          <w:sz w:val="28"/>
          <w:szCs w:val="28"/>
        </w:rPr>
        <w:t>, находящим</w:t>
      </w:r>
      <w:r w:rsidRPr="00D11B6E">
        <w:rPr>
          <w:rFonts w:ascii="TimesNewRomanPSMT" w:hAnsi="TimesNewRomanPSMT" w:cs="TimesNewRomanPSMT"/>
          <w:sz w:val="28"/>
          <w:szCs w:val="28"/>
        </w:rPr>
        <w:t xml:space="preserve">ся </w:t>
      </w:r>
      <w:r w:rsidR="000E47FC">
        <w:rPr>
          <w:rFonts w:ascii="TimesNewRomanPSMT" w:hAnsi="TimesNewRomanPSMT" w:cs="TimesNewRomanPSMT"/>
          <w:sz w:val="28"/>
          <w:szCs w:val="28"/>
        </w:rPr>
        <w:t>в другой соседней стране.</w:t>
      </w:r>
      <w:r w:rsidR="009F6B13">
        <w:rPr>
          <w:rFonts w:ascii="TimesNewRomanPSMT" w:hAnsi="TimesNewRomanPSMT" w:cs="TimesNewRomanPSMT"/>
          <w:sz w:val="28"/>
          <w:szCs w:val="28"/>
        </w:rPr>
        <w:t xml:space="preserve"> </w:t>
      </w:r>
      <w:r w:rsidR="008A46AA" w:rsidRPr="000E47FC">
        <w:rPr>
          <w:rFonts w:ascii="TimesNewRomanPSMT" w:hAnsi="TimesNewRomanPSMT" w:cs="TimesNewRomanPSMT"/>
          <w:sz w:val="28"/>
          <w:szCs w:val="28"/>
        </w:rPr>
        <w:t>Соглашение о принципах направления и приема китайских граждан на работу на предприятиях, в объединениях и организациях России от 19 августа 1992 г.</w:t>
      </w:r>
      <w:r w:rsidR="008A46AA" w:rsidRPr="000E47FC">
        <w:rPr>
          <w:rStyle w:val="ab"/>
          <w:rFonts w:ascii="TimesNewRomanPSMT" w:hAnsi="TimesNewRomanPSMT" w:cs="TimesNewRomanPSMT"/>
          <w:sz w:val="28"/>
          <w:szCs w:val="28"/>
        </w:rPr>
        <w:footnoteReference w:id="44"/>
      </w:r>
      <w:r w:rsidR="008A46AA" w:rsidRPr="0006644A">
        <w:rPr>
          <w:rFonts w:ascii="TimesNewRomanPSMT" w:hAnsi="TimesNewRomanPSMT" w:cs="TimesNewRomanPSMT"/>
          <w:sz w:val="28"/>
          <w:szCs w:val="28"/>
        </w:rPr>
        <w:t xml:space="preserve"> </w:t>
      </w:r>
      <w:r>
        <w:rPr>
          <w:rFonts w:ascii="TimesNewRomanPSMT" w:hAnsi="TimesNewRomanPSMT" w:cs="TimesNewRomanPSMT"/>
          <w:sz w:val="28"/>
          <w:szCs w:val="28"/>
        </w:rPr>
        <w:t>способствовало</w:t>
      </w:r>
      <w:r w:rsidR="000E47FC">
        <w:rPr>
          <w:rFonts w:ascii="TimesNewRomanPSMT" w:hAnsi="TimesNewRomanPSMT" w:cs="TimesNewRomanPSMT"/>
          <w:sz w:val="28"/>
          <w:szCs w:val="28"/>
        </w:rPr>
        <w:t xml:space="preserve"> появлению других направлений</w:t>
      </w:r>
      <w:r>
        <w:rPr>
          <w:rFonts w:ascii="TimesNewRomanPSMT" w:hAnsi="TimesNewRomanPSMT" w:cs="TimesNewRomanPSMT"/>
          <w:sz w:val="28"/>
          <w:szCs w:val="28"/>
        </w:rPr>
        <w:t xml:space="preserve"> </w:t>
      </w:r>
      <w:r w:rsidRPr="00FD4BBA">
        <w:rPr>
          <w:rFonts w:ascii="TimesNewRomanPSMT" w:hAnsi="TimesNewRomanPSMT" w:cs="TimesNewRomanPSMT"/>
          <w:sz w:val="28"/>
          <w:szCs w:val="28"/>
        </w:rPr>
        <w:t>межгосударственного сотрудничества.</w:t>
      </w:r>
      <w:r>
        <w:rPr>
          <w:rFonts w:ascii="TimesNewRomanPSMT" w:hAnsi="TimesNewRomanPSMT" w:cs="TimesNewRomanPSMT"/>
          <w:sz w:val="28"/>
          <w:szCs w:val="28"/>
        </w:rPr>
        <w:t xml:space="preserve"> Одновременно распространялись</w:t>
      </w:r>
      <w:r w:rsidR="008A46AA">
        <w:rPr>
          <w:rFonts w:ascii="TimesNewRomanPSMT" w:hAnsi="TimesNewRomanPSMT" w:cs="TimesNewRomanPSMT"/>
          <w:sz w:val="28"/>
          <w:szCs w:val="28"/>
        </w:rPr>
        <w:t xml:space="preserve"> </w:t>
      </w:r>
      <w:r w:rsidR="008A46AA" w:rsidRPr="0006644A">
        <w:rPr>
          <w:rFonts w:ascii="TimesNewRomanPSMT" w:hAnsi="TimesNewRomanPSMT" w:cs="TimesNewRomanPSMT"/>
          <w:sz w:val="28"/>
          <w:szCs w:val="28"/>
        </w:rPr>
        <w:t xml:space="preserve"> массовые формы приграничной торговли.</w:t>
      </w:r>
    </w:p>
    <w:p w:rsidR="008A46AA" w:rsidRDefault="008A46AA" w:rsidP="008A46AA">
      <w:pPr>
        <w:autoSpaceDE w:val="0"/>
        <w:autoSpaceDN w:val="0"/>
        <w:adjustRightInd w:val="0"/>
        <w:spacing w:after="0" w:line="36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  Общим направлением</w:t>
      </w:r>
      <w:r w:rsidRPr="0006644A">
        <w:rPr>
          <w:rFonts w:ascii="TimesNewRomanPSMT" w:hAnsi="TimesNewRomanPSMT" w:cs="TimesNewRomanPSMT"/>
          <w:sz w:val="28"/>
          <w:szCs w:val="28"/>
        </w:rPr>
        <w:t xml:space="preserve"> экономического регионального</w:t>
      </w:r>
      <w:r w:rsidR="00CA61CB">
        <w:rPr>
          <w:rFonts w:ascii="TimesNewRomanPSMT" w:hAnsi="TimesNewRomanPSMT" w:cs="TimesNewRomanPSMT"/>
          <w:sz w:val="28"/>
          <w:szCs w:val="28"/>
        </w:rPr>
        <w:t xml:space="preserve"> российско-китайского сотрудничества  </w:t>
      </w:r>
      <w:r>
        <w:rPr>
          <w:rFonts w:ascii="TimesNewRomanPSMT" w:hAnsi="TimesNewRomanPSMT" w:cs="TimesNewRomanPSMT"/>
          <w:sz w:val="28"/>
          <w:szCs w:val="28"/>
        </w:rPr>
        <w:t xml:space="preserve">стали </w:t>
      </w:r>
      <w:r w:rsidR="00CA61CB">
        <w:rPr>
          <w:rFonts w:ascii="TimesNewRomanPSMT" w:hAnsi="TimesNewRomanPSMT" w:cs="TimesNewRomanPSMT"/>
          <w:sz w:val="28"/>
          <w:szCs w:val="28"/>
        </w:rPr>
        <w:t xml:space="preserve"> крупномасштабные долгосрочные </w:t>
      </w:r>
      <w:r w:rsidRPr="0006644A">
        <w:rPr>
          <w:rFonts w:ascii="TimesNewRomanPSMT" w:hAnsi="TimesNewRomanPSMT" w:cs="TimesNewRomanPSMT"/>
          <w:sz w:val="28"/>
          <w:szCs w:val="28"/>
        </w:rPr>
        <w:t xml:space="preserve">проекты. </w:t>
      </w:r>
      <w:r w:rsidR="00CA61CB">
        <w:rPr>
          <w:rFonts w:ascii="TimesNewRomanPSMT" w:hAnsi="TimesNewRomanPSMT" w:cs="TimesNewRomanPSMT"/>
          <w:sz w:val="28"/>
          <w:szCs w:val="28"/>
        </w:rPr>
        <w:t xml:space="preserve">Такие </w:t>
      </w:r>
      <w:r w:rsidRPr="0006644A">
        <w:rPr>
          <w:rFonts w:ascii="TimesNewRomanPSMT" w:hAnsi="TimesNewRomanPSMT" w:cs="TimesNewRomanPSMT"/>
          <w:sz w:val="28"/>
          <w:szCs w:val="28"/>
        </w:rPr>
        <w:t xml:space="preserve">проекты </w:t>
      </w:r>
      <w:r w:rsidR="00CA61CB">
        <w:rPr>
          <w:rFonts w:ascii="TimesNewRomanPSMT" w:hAnsi="TimesNewRomanPSMT" w:cs="TimesNewRomanPSMT"/>
          <w:sz w:val="28"/>
          <w:szCs w:val="28"/>
        </w:rPr>
        <w:t xml:space="preserve"> между двумя странами открывают большие </w:t>
      </w:r>
      <w:r w:rsidRPr="0006644A">
        <w:rPr>
          <w:rFonts w:ascii="TimesNewRomanPSMT" w:hAnsi="TimesNewRomanPSMT" w:cs="TimesNewRomanPSMT"/>
          <w:sz w:val="28"/>
          <w:szCs w:val="28"/>
        </w:rPr>
        <w:t>пер</w:t>
      </w:r>
      <w:r w:rsidR="00CA61CB">
        <w:rPr>
          <w:rFonts w:ascii="TimesNewRomanPSMT" w:hAnsi="TimesNewRomanPSMT" w:cs="TimesNewRomanPSMT"/>
          <w:sz w:val="28"/>
          <w:szCs w:val="28"/>
        </w:rPr>
        <w:t>спективы для взаимодействия</w:t>
      </w:r>
      <w:r w:rsidRPr="0006644A">
        <w:rPr>
          <w:rFonts w:ascii="TimesNewRomanPSMT" w:hAnsi="TimesNewRomanPSMT" w:cs="TimesNewRomanPSMT"/>
          <w:sz w:val="28"/>
          <w:szCs w:val="28"/>
        </w:rPr>
        <w:t xml:space="preserve"> и дальнейшего развития интеграци</w:t>
      </w:r>
      <w:r w:rsidR="00CA61CB">
        <w:rPr>
          <w:rFonts w:ascii="TimesNewRomanPSMT" w:hAnsi="TimesNewRomanPSMT" w:cs="TimesNewRomanPSMT"/>
          <w:sz w:val="28"/>
          <w:szCs w:val="28"/>
        </w:rPr>
        <w:t>онных процессов. Воплощение в жизнь некоторых</w:t>
      </w:r>
      <w:r w:rsidRPr="0006644A">
        <w:rPr>
          <w:rFonts w:ascii="TimesNewRomanPSMT" w:hAnsi="TimesNewRomanPSMT" w:cs="TimesNewRomanPSMT"/>
          <w:sz w:val="28"/>
          <w:szCs w:val="28"/>
        </w:rPr>
        <w:t xml:space="preserve"> из них</w:t>
      </w:r>
      <w:r>
        <w:rPr>
          <w:rFonts w:ascii="TimesNewRomanPSMT" w:hAnsi="TimesNewRomanPSMT" w:cs="TimesNewRomanPSMT"/>
          <w:sz w:val="28"/>
          <w:szCs w:val="28"/>
        </w:rPr>
        <w:t xml:space="preserve"> уже началась в конце 90-х гг.</w:t>
      </w:r>
      <w:r w:rsidR="00CA61CB">
        <w:rPr>
          <w:rStyle w:val="ab"/>
          <w:rFonts w:ascii="TimesNewRomanPSMT" w:hAnsi="TimesNewRomanPSMT" w:cs="TimesNewRomanPSMT"/>
          <w:sz w:val="28"/>
          <w:szCs w:val="28"/>
        </w:rPr>
        <w:footnoteReference w:id="45"/>
      </w:r>
      <w:r w:rsidRPr="0006644A">
        <w:rPr>
          <w:rFonts w:ascii="TimesNewRomanPSMT" w:hAnsi="TimesNewRomanPSMT" w:cs="TimesNewRomanPSMT"/>
          <w:sz w:val="28"/>
          <w:szCs w:val="28"/>
        </w:rPr>
        <w:t xml:space="preserve">, а другие и сегодня </w:t>
      </w:r>
      <w:r w:rsidR="00CA61CB">
        <w:rPr>
          <w:rFonts w:ascii="TimesNewRomanPSMT" w:hAnsi="TimesNewRomanPSMT" w:cs="TimesNewRomanPSMT"/>
          <w:sz w:val="28"/>
          <w:szCs w:val="28"/>
        </w:rPr>
        <w:t>до сих пор</w:t>
      </w:r>
      <w:r w:rsidRPr="0006644A">
        <w:rPr>
          <w:rFonts w:ascii="TimesNewRomanPSMT" w:hAnsi="TimesNewRomanPSMT" w:cs="TimesNewRomanPSMT"/>
          <w:sz w:val="28"/>
          <w:szCs w:val="28"/>
        </w:rPr>
        <w:t xml:space="preserve"> находятся</w:t>
      </w:r>
      <w:r w:rsidR="00CA61CB">
        <w:rPr>
          <w:rFonts w:ascii="TimesNewRomanPSMT" w:hAnsi="TimesNewRomanPSMT" w:cs="TimesNewRomanPSMT"/>
          <w:sz w:val="28"/>
          <w:szCs w:val="28"/>
        </w:rPr>
        <w:t xml:space="preserve"> на разных стадиях их реализации</w:t>
      </w:r>
      <w:r w:rsidRPr="0006644A">
        <w:rPr>
          <w:rFonts w:ascii="TimesNewRomanPSMT" w:hAnsi="TimesNewRomanPSMT" w:cs="TimesNewRomanPSMT"/>
          <w:sz w:val="28"/>
          <w:szCs w:val="28"/>
        </w:rPr>
        <w:t xml:space="preserve">. В </w:t>
      </w:r>
      <w:r w:rsidR="00CA61CB">
        <w:rPr>
          <w:rFonts w:ascii="TimesNewRomanPSMT" w:hAnsi="TimesNewRomanPSMT" w:cs="TimesNewRomanPSMT"/>
          <w:sz w:val="28"/>
          <w:szCs w:val="28"/>
        </w:rPr>
        <w:t xml:space="preserve"> области </w:t>
      </w:r>
      <w:r w:rsidRPr="0006644A">
        <w:rPr>
          <w:rFonts w:ascii="TimesNewRomanPSMT" w:hAnsi="TimesNewRomanPSMT" w:cs="TimesNewRomanPSMT"/>
          <w:sz w:val="28"/>
          <w:szCs w:val="28"/>
        </w:rPr>
        <w:t>регионально</w:t>
      </w:r>
      <w:r w:rsidR="00CA61CB">
        <w:rPr>
          <w:rFonts w:ascii="TimesNewRomanPSMT" w:hAnsi="TimesNewRomanPSMT" w:cs="TimesNewRomanPSMT"/>
          <w:sz w:val="28"/>
          <w:szCs w:val="28"/>
        </w:rPr>
        <w:t>го сотрудничества</w:t>
      </w:r>
      <w:r w:rsidRPr="0006644A">
        <w:rPr>
          <w:rFonts w:ascii="TimesNewRomanPSMT" w:hAnsi="TimesNewRomanPSMT" w:cs="TimesNewRomanPSMT"/>
          <w:sz w:val="28"/>
          <w:szCs w:val="28"/>
        </w:rPr>
        <w:t xml:space="preserve"> России и Китая к началу </w:t>
      </w:r>
      <w:r>
        <w:rPr>
          <w:rFonts w:ascii="TimesNewRomanPSMT" w:hAnsi="TimesNewRomanPSMT" w:cs="TimesNewRomanPSMT"/>
          <w:sz w:val="28"/>
          <w:szCs w:val="28"/>
        </w:rPr>
        <w:t xml:space="preserve">XXI </w:t>
      </w:r>
      <w:proofErr w:type="gramStart"/>
      <w:r>
        <w:rPr>
          <w:rFonts w:ascii="TimesNewRomanPSMT" w:hAnsi="TimesNewRomanPSMT" w:cs="TimesNewRomanPSMT"/>
          <w:sz w:val="28"/>
          <w:szCs w:val="28"/>
        </w:rPr>
        <w:t>в</w:t>
      </w:r>
      <w:proofErr w:type="gramEnd"/>
      <w:r>
        <w:rPr>
          <w:rFonts w:ascii="TimesNewRomanPSMT" w:hAnsi="TimesNewRomanPSMT" w:cs="TimesNewRomanPSMT"/>
          <w:sz w:val="28"/>
          <w:szCs w:val="28"/>
        </w:rPr>
        <w:t>.</w:t>
      </w:r>
      <w:r w:rsidR="00CA61CB">
        <w:rPr>
          <w:rStyle w:val="ab"/>
          <w:rFonts w:ascii="TimesNewRomanPSMT" w:hAnsi="TimesNewRomanPSMT" w:cs="TimesNewRomanPSMT"/>
          <w:sz w:val="28"/>
          <w:szCs w:val="28"/>
        </w:rPr>
        <w:footnoteReference w:id="46"/>
      </w:r>
      <w:r w:rsidRPr="0006644A">
        <w:rPr>
          <w:rFonts w:ascii="TimesNewRomanPSMT" w:hAnsi="TimesNewRomanPSMT" w:cs="TimesNewRomanPSMT"/>
          <w:sz w:val="28"/>
          <w:szCs w:val="28"/>
        </w:rPr>
        <w:t xml:space="preserve"> </w:t>
      </w:r>
      <w:r w:rsidR="00CA61CB">
        <w:rPr>
          <w:rFonts w:ascii="TimesNewRomanPSMT" w:hAnsi="TimesNewRomanPSMT" w:cs="TimesNewRomanPSMT"/>
          <w:sz w:val="28"/>
          <w:szCs w:val="28"/>
        </w:rPr>
        <w:t xml:space="preserve"> удалось </w:t>
      </w:r>
      <w:r w:rsidRPr="0006644A">
        <w:rPr>
          <w:rFonts w:ascii="TimesNewRomanPSMT" w:hAnsi="TimesNewRomanPSMT" w:cs="TimesNewRomanPSMT"/>
          <w:sz w:val="28"/>
          <w:szCs w:val="28"/>
        </w:rPr>
        <w:t>достигн</w:t>
      </w:r>
      <w:r w:rsidR="00CA61CB">
        <w:rPr>
          <w:rFonts w:ascii="TimesNewRomanPSMT" w:hAnsi="TimesNewRomanPSMT" w:cs="TimesNewRomanPSMT"/>
          <w:sz w:val="28"/>
          <w:szCs w:val="28"/>
        </w:rPr>
        <w:t>уть определенных результатов. Благодаря</w:t>
      </w:r>
      <w:r w:rsidRPr="0006644A">
        <w:rPr>
          <w:rFonts w:ascii="TimesNewRomanPSMT" w:hAnsi="TimesNewRomanPSMT" w:cs="TimesNewRomanPSMT"/>
          <w:sz w:val="28"/>
          <w:szCs w:val="28"/>
        </w:rPr>
        <w:t xml:space="preserve"> </w:t>
      </w:r>
      <w:r>
        <w:rPr>
          <w:rFonts w:ascii="TimesNewRomanPSMT" w:hAnsi="TimesNewRomanPSMT" w:cs="TimesNewRomanPSMT"/>
          <w:sz w:val="28"/>
          <w:szCs w:val="28"/>
        </w:rPr>
        <w:t>механизм</w:t>
      </w:r>
      <w:r w:rsidR="00CA61CB">
        <w:rPr>
          <w:rFonts w:ascii="TimesNewRomanPSMT" w:hAnsi="TimesNewRomanPSMT" w:cs="TimesNewRomanPSMT"/>
          <w:sz w:val="28"/>
          <w:szCs w:val="28"/>
        </w:rPr>
        <w:t>у</w:t>
      </w:r>
      <w:r>
        <w:rPr>
          <w:rFonts w:ascii="TimesNewRomanPSMT" w:hAnsi="TimesNewRomanPSMT" w:cs="TimesNewRomanPSMT"/>
          <w:sz w:val="28"/>
          <w:szCs w:val="28"/>
        </w:rPr>
        <w:t xml:space="preserve"> регулярных встреч г</w:t>
      </w:r>
      <w:r w:rsidR="00CA61CB">
        <w:rPr>
          <w:rFonts w:ascii="TimesNewRomanPSMT" w:hAnsi="TimesNewRomanPSMT" w:cs="TimesNewRomanPSMT"/>
          <w:sz w:val="28"/>
          <w:szCs w:val="28"/>
        </w:rPr>
        <w:t>лав правительств определены</w:t>
      </w:r>
      <w:r w:rsidRPr="0006644A">
        <w:rPr>
          <w:rFonts w:ascii="TimesNewRomanPSMT" w:hAnsi="TimesNewRomanPSMT" w:cs="TimesNewRomanPSMT"/>
          <w:sz w:val="28"/>
          <w:szCs w:val="28"/>
        </w:rPr>
        <w:t xml:space="preserve"> перспективы в </w:t>
      </w:r>
      <w:r w:rsidR="00CA61CB">
        <w:rPr>
          <w:rFonts w:ascii="TimesNewRomanPSMT" w:hAnsi="TimesNewRomanPSMT" w:cs="TimesNewRomanPSMT"/>
          <w:sz w:val="28"/>
          <w:szCs w:val="28"/>
        </w:rPr>
        <w:t xml:space="preserve">наиболее </w:t>
      </w:r>
      <w:r w:rsidR="000E47FC">
        <w:rPr>
          <w:rFonts w:ascii="TimesNewRomanPSMT" w:hAnsi="TimesNewRomanPSMT" w:cs="TimesNewRomanPSMT"/>
          <w:sz w:val="28"/>
          <w:szCs w:val="28"/>
        </w:rPr>
        <w:t xml:space="preserve"> важных </w:t>
      </w:r>
      <w:proofErr w:type="gramStart"/>
      <w:r w:rsidR="000E47FC">
        <w:rPr>
          <w:rFonts w:ascii="TimesNewRomanPSMT" w:hAnsi="TimesNewRomanPSMT" w:cs="TimesNewRomanPSMT"/>
          <w:sz w:val="28"/>
          <w:szCs w:val="28"/>
        </w:rPr>
        <w:t>сферах</w:t>
      </w:r>
      <w:proofErr w:type="gramEnd"/>
      <w:r w:rsidR="000E47FC">
        <w:rPr>
          <w:rFonts w:ascii="TimesNewRomanPSMT" w:hAnsi="TimesNewRomanPSMT" w:cs="TimesNewRomanPSMT"/>
          <w:sz w:val="28"/>
          <w:szCs w:val="28"/>
        </w:rPr>
        <w:t xml:space="preserve"> таких как, энергетическая (включая атомную), транспортная область, экономика и торговля </w:t>
      </w:r>
      <w:r w:rsidR="00CA61CB">
        <w:rPr>
          <w:rFonts w:ascii="TimesNewRomanPSMT" w:hAnsi="TimesNewRomanPSMT" w:cs="TimesNewRomanPSMT"/>
          <w:sz w:val="28"/>
          <w:szCs w:val="28"/>
        </w:rPr>
        <w:t>и научно-техническое сотрудничество</w:t>
      </w:r>
      <w:r w:rsidRPr="0006644A">
        <w:rPr>
          <w:rFonts w:ascii="TimesNewRomanPSMT" w:hAnsi="TimesNewRomanPSMT" w:cs="TimesNewRomanPSMT"/>
          <w:sz w:val="28"/>
          <w:szCs w:val="28"/>
        </w:rPr>
        <w:t>.</w:t>
      </w:r>
      <w:r>
        <w:rPr>
          <w:rFonts w:ascii="TimesNewRomanPSMT" w:hAnsi="TimesNewRomanPSMT" w:cs="TimesNewRomanPSMT"/>
          <w:sz w:val="28"/>
          <w:szCs w:val="28"/>
        </w:rPr>
        <w:t xml:space="preserve"> </w:t>
      </w:r>
    </w:p>
    <w:p w:rsidR="00051C8E" w:rsidRDefault="008A46AA" w:rsidP="008A46AA">
      <w:pPr>
        <w:autoSpaceDE w:val="0"/>
        <w:autoSpaceDN w:val="0"/>
        <w:adjustRightInd w:val="0"/>
        <w:spacing w:after="0" w:line="360" w:lineRule="auto"/>
        <w:ind w:firstLine="709"/>
        <w:jc w:val="both"/>
        <w:rPr>
          <w:rFonts w:ascii="TimesNewRomanPSMT" w:hAnsi="TimesNewRomanPSMT" w:cs="TimesNewRomanPSMT"/>
          <w:sz w:val="28"/>
          <w:szCs w:val="28"/>
        </w:rPr>
      </w:pPr>
      <w:r w:rsidRPr="00F03F6E">
        <w:rPr>
          <w:rFonts w:ascii="TimesNewRomanPSMT" w:hAnsi="TimesNewRomanPSMT" w:cs="TimesNewRomanPSMT"/>
          <w:sz w:val="28"/>
          <w:szCs w:val="28"/>
        </w:rPr>
        <w:t>В развитии российско-китайских отношений отмеча</w:t>
      </w:r>
      <w:r>
        <w:rPr>
          <w:rFonts w:ascii="TimesNewRomanPSMT" w:hAnsi="TimesNewRomanPSMT" w:cs="TimesNewRomanPSMT"/>
          <w:sz w:val="28"/>
          <w:szCs w:val="28"/>
        </w:rPr>
        <w:t>ются три</w:t>
      </w:r>
      <w:r w:rsidRPr="00F03F6E">
        <w:rPr>
          <w:rFonts w:ascii="TimesNewRomanPSMT" w:hAnsi="TimesNewRomanPSMT" w:cs="TimesNewRomanPSMT"/>
          <w:sz w:val="28"/>
          <w:szCs w:val="28"/>
        </w:rPr>
        <w:t xml:space="preserve"> </w:t>
      </w:r>
      <w:r>
        <w:rPr>
          <w:rFonts w:ascii="TimesNewRomanPSMT" w:hAnsi="TimesNewRomanPSMT" w:cs="TimesNewRomanPSMT"/>
          <w:sz w:val="28"/>
          <w:szCs w:val="28"/>
        </w:rPr>
        <w:t>объективных фактора</w:t>
      </w:r>
      <w:r w:rsidRPr="00F03F6E">
        <w:rPr>
          <w:rFonts w:ascii="TimesNewRomanPSMT" w:hAnsi="TimesNewRomanPSMT" w:cs="TimesNewRomanPSMT"/>
          <w:sz w:val="28"/>
          <w:szCs w:val="28"/>
        </w:rPr>
        <w:t xml:space="preserve"> стратегического сближения. Во-первых, </w:t>
      </w:r>
      <w:r w:rsidR="002849A1">
        <w:rPr>
          <w:rFonts w:ascii="TimesNewRomanPSMT" w:hAnsi="TimesNewRomanPSMT" w:cs="TimesNewRomanPSMT"/>
          <w:sz w:val="28"/>
          <w:szCs w:val="28"/>
        </w:rPr>
        <w:t>укрепление</w:t>
      </w:r>
      <w:r w:rsidR="00ED12E7">
        <w:rPr>
          <w:rFonts w:ascii="TimesNewRomanPSMT" w:hAnsi="TimesNewRomanPSMT" w:cs="TimesNewRomanPSMT"/>
          <w:sz w:val="28"/>
          <w:szCs w:val="28"/>
        </w:rPr>
        <w:t xml:space="preserve"> отношений государств</w:t>
      </w:r>
      <w:r w:rsidR="002A6CB0">
        <w:rPr>
          <w:rFonts w:ascii="TimesNewRomanPSMT" w:hAnsi="TimesNewRomanPSMT" w:cs="TimesNewRomanPSMT"/>
          <w:sz w:val="28"/>
          <w:szCs w:val="28"/>
        </w:rPr>
        <w:t>, которые являются соседствующими и располагаются на континенте Евразия,</w:t>
      </w:r>
      <w:r w:rsidRPr="00F03F6E">
        <w:rPr>
          <w:rFonts w:ascii="TimesNewRomanPSMT" w:hAnsi="TimesNewRomanPSMT" w:cs="TimesNewRomanPSMT"/>
          <w:sz w:val="28"/>
          <w:szCs w:val="28"/>
        </w:rPr>
        <w:t xml:space="preserve"> </w:t>
      </w:r>
      <w:r w:rsidR="002A6CB0">
        <w:rPr>
          <w:rFonts w:ascii="TimesNewRomanPSMT" w:hAnsi="TimesNewRomanPSMT" w:cs="TimesNewRomanPSMT"/>
          <w:sz w:val="28"/>
          <w:szCs w:val="28"/>
        </w:rPr>
        <w:t xml:space="preserve"> а также обеспечение  устойчивого наращивания </w:t>
      </w:r>
      <w:r w:rsidR="00ED12E7">
        <w:rPr>
          <w:rFonts w:ascii="TimesNewRomanPSMT" w:hAnsi="TimesNewRomanPSMT" w:cs="TimesNewRomanPSMT"/>
          <w:sz w:val="28"/>
          <w:szCs w:val="28"/>
        </w:rPr>
        <w:t>взаимодействия</w:t>
      </w:r>
      <w:r w:rsidRPr="00F03F6E">
        <w:rPr>
          <w:rFonts w:ascii="TimesNewRomanPSMT" w:hAnsi="TimesNewRomanPSMT" w:cs="TimesNewRomanPSMT"/>
          <w:sz w:val="28"/>
          <w:szCs w:val="28"/>
        </w:rPr>
        <w:t xml:space="preserve"> </w:t>
      </w:r>
      <w:r w:rsidR="002849A1" w:rsidRPr="00F03F6E">
        <w:rPr>
          <w:rFonts w:ascii="TimesNewRomanPSMT" w:hAnsi="TimesNewRomanPSMT" w:cs="TimesNewRomanPSMT"/>
          <w:sz w:val="28"/>
          <w:szCs w:val="28"/>
        </w:rPr>
        <w:t>в политическом отн</w:t>
      </w:r>
      <w:r w:rsidR="002849A1">
        <w:rPr>
          <w:rFonts w:ascii="TimesNewRomanPSMT" w:hAnsi="TimesNewRomanPSMT" w:cs="TimesNewRomanPSMT"/>
          <w:sz w:val="28"/>
          <w:szCs w:val="28"/>
        </w:rPr>
        <w:t>ошении соответствует</w:t>
      </w:r>
      <w:r w:rsidRPr="00F03F6E">
        <w:rPr>
          <w:rFonts w:ascii="TimesNewRomanPSMT" w:hAnsi="TimesNewRomanPSMT" w:cs="TimesNewRomanPSMT"/>
          <w:sz w:val="28"/>
          <w:szCs w:val="28"/>
        </w:rPr>
        <w:t xml:space="preserve"> национальным интересам обеих сторон. Во-вторых,  Росси</w:t>
      </w:r>
      <w:r w:rsidR="002849A1">
        <w:rPr>
          <w:rFonts w:ascii="TimesNewRomanPSMT" w:hAnsi="TimesNewRomanPSMT" w:cs="TimesNewRomanPSMT"/>
          <w:sz w:val="28"/>
          <w:szCs w:val="28"/>
        </w:rPr>
        <w:t>йская Федерация</w:t>
      </w:r>
      <w:r w:rsidRPr="00F03F6E">
        <w:rPr>
          <w:rFonts w:ascii="TimesNewRomanPSMT" w:hAnsi="TimesNewRomanPSMT" w:cs="TimesNewRomanPSMT"/>
          <w:sz w:val="28"/>
          <w:szCs w:val="28"/>
        </w:rPr>
        <w:t xml:space="preserve"> и Китай</w:t>
      </w:r>
      <w:r w:rsidR="002849A1">
        <w:rPr>
          <w:rFonts w:ascii="TimesNewRomanPSMT" w:hAnsi="TimesNewRomanPSMT" w:cs="TimesNewRomanPSMT"/>
          <w:sz w:val="28"/>
          <w:szCs w:val="28"/>
        </w:rPr>
        <w:t>ская Народная Республика, выступая</w:t>
      </w:r>
      <w:r w:rsidR="002A6CB0">
        <w:rPr>
          <w:rFonts w:ascii="TimesNewRomanPSMT" w:hAnsi="TimesNewRomanPSMT" w:cs="TimesNewRomanPSMT"/>
          <w:sz w:val="28"/>
          <w:szCs w:val="28"/>
        </w:rPr>
        <w:t xml:space="preserve"> в качестве двух крупных экономик с </w:t>
      </w:r>
      <w:r w:rsidR="002A6CB0">
        <w:rPr>
          <w:rFonts w:ascii="TimesNewRomanPSMT" w:hAnsi="TimesNewRomanPSMT" w:cs="TimesNewRomanPSMT"/>
          <w:sz w:val="28"/>
          <w:szCs w:val="28"/>
        </w:rPr>
        <w:lastRenderedPageBreak/>
        <w:t>масштабными рынками,</w:t>
      </w:r>
      <w:r w:rsidRPr="00F03F6E">
        <w:rPr>
          <w:rFonts w:ascii="TimesNewRomanPSMT" w:hAnsi="TimesNewRomanPSMT" w:cs="TimesNewRomanPSMT"/>
          <w:sz w:val="28"/>
          <w:szCs w:val="28"/>
        </w:rPr>
        <w:t xml:space="preserve"> </w:t>
      </w:r>
      <w:r w:rsidR="002849A1">
        <w:rPr>
          <w:rFonts w:ascii="TimesNewRomanPSMT" w:hAnsi="TimesNewRomanPSMT" w:cs="TimesNewRomanPSMT"/>
          <w:sz w:val="28"/>
          <w:szCs w:val="28"/>
        </w:rPr>
        <w:t>которые встали</w:t>
      </w:r>
      <w:r w:rsidRPr="00F03F6E">
        <w:rPr>
          <w:rFonts w:ascii="TimesNewRomanPSMT" w:hAnsi="TimesNewRomanPSMT" w:cs="TimesNewRomanPSMT"/>
          <w:sz w:val="28"/>
          <w:szCs w:val="28"/>
        </w:rPr>
        <w:t xml:space="preserve"> </w:t>
      </w:r>
      <w:r w:rsidR="002A6CB0">
        <w:rPr>
          <w:rFonts w:ascii="TimesNewRomanPSMT" w:hAnsi="TimesNewRomanPSMT" w:cs="TimesNewRomanPSMT"/>
          <w:sz w:val="28"/>
          <w:szCs w:val="28"/>
        </w:rPr>
        <w:t xml:space="preserve"> в направлении проведения  реформа рыночного характера, </w:t>
      </w:r>
      <w:r w:rsidRPr="00F03F6E">
        <w:rPr>
          <w:rFonts w:ascii="TimesNewRomanPSMT" w:hAnsi="TimesNewRomanPSMT" w:cs="TimesNewRomanPSMT"/>
          <w:sz w:val="28"/>
          <w:szCs w:val="28"/>
        </w:rPr>
        <w:t xml:space="preserve"> </w:t>
      </w:r>
      <w:r w:rsidR="002A6CB0">
        <w:rPr>
          <w:rFonts w:ascii="TimesNewRomanPSMT" w:hAnsi="TimesNewRomanPSMT" w:cs="TimesNewRomanPSMT"/>
          <w:sz w:val="28"/>
          <w:szCs w:val="28"/>
        </w:rPr>
        <w:t>взаимно заинтересованы</w:t>
      </w:r>
      <w:r w:rsidR="00BA6D4E">
        <w:rPr>
          <w:rFonts w:ascii="TimesNewRomanPSMT" w:hAnsi="TimesNewRomanPSMT" w:cs="TimesNewRomanPSMT"/>
          <w:sz w:val="28"/>
          <w:szCs w:val="28"/>
        </w:rPr>
        <w:t xml:space="preserve"> в отношении потенциала взаимодействия в экономике на региональном уровне.</w:t>
      </w:r>
      <w:r w:rsidR="002849A1">
        <w:rPr>
          <w:rFonts w:ascii="TimesNewRomanPSMT" w:hAnsi="TimesNewRomanPSMT" w:cs="TimesNewRomanPSMT"/>
          <w:sz w:val="28"/>
          <w:szCs w:val="28"/>
        </w:rPr>
        <w:t xml:space="preserve">  </w:t>
      </w:r>
      <w:r w:rsidRPr="00BA6D4E">
        <w:rPr>
          <w:rFonts w:ascii="TimesNewRomanPSMT" w:hAnsi="TimesNewRomanPSMT" w:cs="TimesNewRomanPSMT"/>
          <w:sz w:val="28"/>
          <w:szCs w:val="28"/>
        </w:rPr>
        <w:t>В</w:t>
      </w:r>
      <w:r>
        <w:rPr>
          <w:rFonts w:ascii="TimesNewRomanPSMT" w:hAnsi="TimesNewRomanPSMT" w:cs="TimesNewRomanPSMT"/>
          <w:sz w:val="28"/>
          <w:szCs w:val="28"/>
        </w:rPr>
        <w:t>-третьих</w:t>
      </w:r>
      <w:r w:rsidR="002849A1">
        <w:rPr>
          <w:rFonts w:ascii="TimesNewRomanPSMT" w:hAnsi="TimesNewRomanPSMT" w:cs="TimesNewRomanPSMT"/>
          <w:sz w:val="28"/>
          <w:szCs w:val="28"/>
        </w:rPr>
        <w:t xml:space="preserve">,  важной доминантой является традиция дружбы между </w:t>
      </w:r>
      <w:r>
        <w:rPr>
          <w:rFonts w:ascii="TimesNewRomanPSMT" w:hAnsi="TimesNewRomanPSMT" w:cs="TimesNewRomanPSMT"/>
          <w:sz w:val="28"/>
          <w:szCs w:val="28"/>
        </w:rPr>
        <w:t xml:space="preserve"> народами</w:t>
      </w:r>
      <w:r w:rsidR="002849A1">
        <w:rPr>
          <w:rFonts w:ascii="TimesNewRomanPSMT" w:hAnsi="TimesNewRomanPSMT" w:cs="TimesNewRomanPSMT"/>
          <w:sz w:val="28"/>
          <w:szCs w:val="28"/>
        </w:rPr>
        <w:t xml:space="preserve"> двух соседних стран в отношении</w:t>
      </w:r>
      <w:r w:rsidR="002849A1" w:rsidRPr="00F03F6E">
        <w:rPr>
          <w:rFonts w:ascii="TimesNewRomanPSMT" w:hAnsi="TimesNewRomanPSMT" w:cs="TimesNewRomanPSMT"/>
          <w:sz w:val="28"/>
          <w:szCs w:val="28"/>
        </w:rPr>
        <w:t xml:space="preserve"> преемственности политических традиций в развитии отношений</w:t>
      </w:r>
      <w:r w:rsidR="002849A1">
        <w:rPr>
          <w:rFonts w:ascii="TimesNewRomanPSMT" w:hAnsi="TimesNewRomanPSMT" w:cs="TimesNewRomanPSMT"/>
          <w:sz w:val="28"/>
          <w:szCs w:val="28"/>
        </w:rPr>
        <w:t xml:space="preserve"> России и Кита</w:t>
      </w:r>
      <w:r>
        <w:rPr>
          <w:rFonts w:ascii="TimesNewRomanPSMT" w:hAnsi="TimesNewRomanPSMT" w:cs="TimesNewRomanPSMT"/>
          <w:sz w:val="28"/>
          <w:szCs w:val="28"/>
        </w:rPr>
        <w:t xml:space="preserve">. К началу XXI </w:t>
      </w:r>
      <w:proofErr w:type="gramStart"/>
      <w:r>
        <w:rPr>
          <w:rFonts w:ascii="TimesNewRomanPSMT" w:hAnsi="TimesNewRomanPSMT" w:cs="TimesNewRomanPSMT"/>
          <w:sz w:val="28"/>
          <w:szCs w:val="28"/>
        </w:rPr>
        <w:t>в</w:t>
      </w:r>
      <w:proofErr w:type="gramEnd"/>
      <w:r>
        <w:rPr>
          <w:rFonts w:ascii="TimesNewRomanPSMT" w:hAnsi="TimesNewRomanPSMT" w:cs="TimesNewRomanPSMT"/>
          <w:sz w:val="28"/>
          <w:szCs w:val="28"/>
        </w:rPr>
        <w:t>.</w:t>
      </w:r>
      <w:r w:rsidR="002849A1">
        <w:rPr>
          <w:rStyle w:val="ab"/>
          <w:rFonts w:ascii="TimesNewRomanPSMT" w:hAnsi="TimesNewRomanPSMT" w:cs="TimesNewRomanPSMT"/>
          <w:sz w:val="28"/>
          <w:szCs w:val="28"/>
        </w:rPr>
        <w:footnoteReference w:id="47"/>
      </w:r>
      <w:r>
        <w:rPr>
          <w:rFonts w:ascii="TimesNewRomanPSMT" w:hAnsi="TimesNewRomanPSMT" w:cs="TimesNewRomanPSMT"/>
          <w:sz w:val="28"/>
          <w:szCs w:val="28"/>
        </w:rPr>
        <w:t xml:space="preserve"> </w:t>
      </w:r>
      <w:proofErr w:type="gramStart"/>
      <w:r w:rsidRPr="00F03F6E">
        <w:rPr>
          <w:rFonts w:ascii="TimesNewRomanPSMT" w:hAnsi="TimesNewRomanPSMT" w:cs="TimesNewRomanPSMT"/>
          <w:sz w:val="28"/>
          <w:szCs w:val="28"/>
        </w:rPr>
        <w:t>был</w:t>
      </w:r>
      <w:r w:rsidR="00E77220">
        <w:rPr>
          <w:rFonts w:ascii="TimesNewRomanPSMT" w:hAnsi="TimesNewRomanPSMT" w:cs="TimesNewRomanPSMT"/>
          <w:sz w:val="28"/>
          <w:szCs w:val="28"/>
        </w:rPr>
        <w:t>о</w:t>
      </w:r>
      <w:proofErr w:type="gramEnd"/>
      <w:r w:rsidRPr="00F03F6E">
        <w:rPr>
          <w:rFonts w:ascii="TimesNewRomanPSMT" w:hAnsi="TimesNewRomanPSMT" w:cs="TimesNewRomanPSMT"/>
          <w:sz w:val="28"/>
          <w:szCs w:val="28"/>
        </w:rPr>
        <w:t xml:space="preserve"> заложен</w:t>
      </w:r>
      <w:r w:rsidR="00E77220">
        <w:rPr>
          <w:rFonts w:ascii="TimesNewRomanPSMT" w:hAnsi="TimesNewRomanPSMT" w:cs="TimesNewRomanPSMT"/>
          <w:sz w:val="28"/>
          <w:szCs w:val="28"/>
        </w:rPr>
        <w:t>о</w:t>
      </w:r>
      <w:r w:rsidRPr="00F03F6E">
        <w:rPr>
          <w:rFonts w:ascii="TimesNewRomanPSMT" w:hAnsi="TimesNewRomanPSMT" w:cs="TimesNewRomanPSMT"/>
          <w:sz w:val="28"/>
          <w:szCs w:val="28"/>
        </w:rPr>
        <w:t xml:space="preserve"> </w:t>
      </w:r>
      <w:r w:rsidR="002849A1">
        <w:rPr>
          <w:rFonts w:ascii="TimesNewRomanPSMT" w:hAnsi="TimesNewRomanPSMT" w:cs="TimesNewRomanPSMT"/>
          <w:sz w:val="28"/>
          <w:szCs w:val="28"/>
        </w:rPr>
        <w:t>политическое основание, разработана</w:t>
      </w:r>
      <w:r w:rsidR="00051C8E">
        <w:rPr>
          <w:rFonts w:ascii="TimesNewRomanPSMT" w:hAnsi="TimesNewRomanPSMT" w:cs="TimesNewRomanPSMT"/>
          <w:sz w:val="28"/>
          <w:szCs w:val="28"/>
        </w:rPr>
        <w:t xml:space="preserve"> база договоров в рамках международного права и основа в области экономики  с целью последующего укрепления взаимодействия между Российской Федерацией и Китайской Народной Республикой.</w:t>
      </w:r>
    </w:p>
    <w:p w:rsidR="008A46AA" w:rsidRDefault="008A46AA" w:rsidP="008A46AA">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Экономическому сотрудничеству России и Китая способствовало множество факторов, таких как хозяйственные реформы двух стран, сложившаяся структура экономик этих государств, нынешняя ситуация на мировом рынке, </w:t>
      </w:r>
      <w:proofErr w:type="spellStart"/>
      <w:r>
        <w:rPr>
          <w:rFonts w:ascii="Times New Roman" w:hAnsi="Times New Roman"/>
          <w:color w:val="000000"/>
          <w:sz w:val="28"/>
          <w:szCs w:val="28"/>
        </w:rPr>
        <w:t>взаимодополняемость</w:t>
      </w:r>
      <w:proofErr w:type="spellEnd"/>
      <w:r>
        <w:rPr>
          <w:rFonts w:ascii="Times New Roman" w:hAnsi="Times New Roman"/>
          <w:color w:val="000000"/>
          <w:sz w:val="28"/>
          <w:szCs w:val="28"/>
        </w:rPr>
        <w:t xml:space="preserve"> российской и китайской экономик, географическое расположение стран,   а также субъективные факторы.</w:t>
      </w:r>
    </w:p>
    <w:p w:rsidR="008A46AA" w:rsidRPr="000A6E2A" w:rsidRDefault="008A46AA" w:rsidP="008A46AA">
      <w:pPr>
        <w:tabs>
          <w:tab w:val="left" w:pos="851"/>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В</w:t>
      </w:r>
      <w:r w:rsidRPr="000A6E2A">
        <w:rPr>
          <w:rFonts w:ascii="Times New Roman" w:hAnsi="Times New Roman"/>
          <w:color w:val="000000"/>
          <w:sz w:val="28"/>
          <w:szCs w:val="28"/>
        </w:rPr>
        <w:t xml:space="preserve">ажным стимулом двусторонней экономической кооперации являются хозяйственные реформы </w:t>
      </w:r>
      <w:r>
        <w:rPr>
          <w:rFonts w:ascii="Times New Roman" w:hAnsi="Times New Roman"/>
          <w:color w:val="000000"/>
          <w:sz w:val="28"/>
          <w:szCs w:val="28"/>
        </w:rPr>
        <w:t xml:space="preserve">в обеих странах. Они характеризуются  разными целями, </w:t>
      </w:r>
      <w:r w:rsidRPr="000A6E2A">
        <w:rPr>
          <w:rFonts w:ascii="Times New Roman" w:hAnsi="Times New Roman"/>
          <w:color w:val="000000"/>
          <w:sz w:val="28"/>
          <w:szCs w:val="28"/>
        </w:rPr>
        <w:t>социально-политиче</w:t>
      </w:r>
      <w:r>
        <w:rPr>
          <w:rFonts w:ascii="Times New Roman" w:hAnsi="Times New Roman"/>
          <w:color w:val="000000"/>
          <w:sz w:val="28"/>
          <w:szCs w:val="28"/>
        </w:rPr>
        <w:t>скими условиями и</w:t>
      </w:r>
      <w:r w:rsidRPr="000A6E2A">
        <w:rPr>
          <w:rFonts w:ascii="Times New Roman" w:hAnsi="Times New Roman"/>
          <w:color w:val="000000"/>
          <w:sz w:val="28"/>
          <w:szCs w:val="28"/>
        </w:rPr>
        <w:t xml:space="preserve"> разными темпами. </w:t>
      </w:r>
      <w:r>
        <w:rPr>
          <w:rFonts w:ascii="Times New Roman" w:hAnsi="Times New Roman"/>
          <w:color w:val="000000"/>
          <w:sz w:val="28"/>
          <w:szCs w:val="28"/>
        </w:rPr>
        <w:t>Вместе с тем</w:t>
      </w:r>
      <w:r w:rsidRPr="000A6E2A">
        <w:rPr>
          <w:rFonts w:ascii="Times New Roman" w:hAnsi="Times New Roman"/>
          <w:color w:val="000000"/>
          <w:sz w:val="28"/>
          <w:szCs w:val="28"/>
        </w:rPr>
        <w:t xml:space="preserve"> в процессах преобразований в наших странах много общего. </w:t>
      </w:r>
      <w:r>
        <w:rPr>
          <w:rFonts w:ascii="Times New Roman" w:hAnsi="Times New Roman"/>
          <w:color w:val="000000"/>
          <w:sz w:val="28"/>
          <w:szCs w:val="28"/>
        </w:rPr>
        <w:t xml:space="preserve"> </w:t>
      </w:r>
      <w:proofErr w:type="gramStart"/>
      <w:r>
        <w:rPr>
          <w:rFonts w:ascii="Times New Roman" w:hAnsi="Times New Roman"/>
          <w:color w:val="000000"/>
          <w:sz w:val="28"/>
          <w:szCs w:val="28"/>
        </w:rPr>
        <w:t>Это</w:t>
      </w:r>
      <w:proofErr w:type="gramEnd"/>
      <w:r>
        <w:rPr>
          <w:rFonts w:ascii="Times New Roman" w:hAnsi="Times New Roman"/>
          <w:color w:val="000000"/>
          <w:sz w:val="28"/>
          <w:szCs w:val="28"/>
        </w:rPr>
        <w:t xml:space="preserve"> </w:t>
      </w:r>
      <w:r w:rsidRPr="000A6E2A">
        <w:rPr>
          <w:rFonts w:ascii="Times New Roman" w:hAnsi="Times New Roman"/>
          <w:color w:val="000000"/>
          <w:sz w:val="28"/>
          <w:szCs w:val="28"/>
        </w:rPr>
        <w:t>прежде всего разрыв с прежней уравнительно-распределительной системой, развитие рыночных отношений и многообразных форм хозяйствования, активное использование внешнеэкономических факторов роста, открытость к внешнему миру.</w:t>
      </w:r>
    </w:p>
    <w:p w:rsidR="008A46AA" w:rsidRDefault="008A46AA" w:rsidP="008A46AA">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0A6E2A">
        <w:rPr>
          <w:rFonts w:ascii="Times New Roman" w:hAnsi="Times New Roman"/>
          <w:color w:val="000000"/>
          <w:sz w:val="28"/>
          <w:szCs w:val="28"/>
        </w:rPr>
        <w:t xml:space="preserve">Обе стороны подталкивают к сотрудничеству факторы, связанные со сложившейся структурой экономик. Объективную основу взаимовыгодного обмена составляет </w:t>
      </w:r>
      <w:proofErr w:type="spellStart"/>
      <w:r w:rsidRPr="000A6E2A">
        <w:rPr>
          <w:rFonts w:ascii="Times New Roman" w:hAnsi="Times New Roman"/>
          <w:color w:val="000000"/>
          <w:sz w:val="28"/>
          <w:szCs w:val="28"/>
        </w:rPr>
        <w:t>взаимодополняемость</w:t>
      </w:r>
      <w:proofErr w:type="spellEnd"/>
      <w:r w:rsidRPr="000A6E2A">
        <w:rPr>
          <w:rFonts w:ascii="Times New Roman" w:hAnsi="Times New Roman"/>
          <w:color w:val="000000"/>
          <w:sz w:val="28"/>
          <w:szCs w:val="28"/>
        </w:rPr>
        <w:t xml:space="preserve"> народнохозяйственных комплексов двух стран. Россия обладает мощным потенциалом отраслей промышленности, производящих инвестиционные товары (машиностроение, химическая и т.д.), и стремится в настоящее время придать им экспортную </w:t>
      </w:r>
      <w:r w:rsidRPr="000A6E2A">
        <w:rPr>
          <w:rFonts w:ascii="Times New Roman" w:hAnsi="Times New Roman"/>
          <w:color w:val="000000"/>
          <w:sz w:val="28"/>
          <w:szCs w:val="28"/>
        </w:rPr>
        <w:lastRenderedPageBreak/>
        <w:t xml:space="preserve">ориентацию. Китай в годы реформ добился больших успехов в развитии отраслей, работающих на конечный потребительский спрос (сельское хозяйство, легкая и пищевая промышленность, бытовая электроника и т.д.). Дополнительным стимулом к налаживанию сотрудничества на этой основе является нынешняя ситуация на мировых рынках. С одной стороны, попытки России пробиться на мировые рынки с продукцией обрабатывающей промышленности наталкиваются на противодействие западных стран. Кроме того, продукция российского машиностроения и по техническому уровню, и по качеству часто уступает западным аналогам. С другой стороны, в условиях экономической депрессии на Западе, стремления США сократить свой дефицит в торговле с азиатскими странами </w:t>
      </w:r>
      <w:r w:rsidRPr="0019267F">
        <w:rPr>
          <w:rFonts w:ascii="Times New Roman" w:hAnsi="Times New Roman"/>
          <w:sz w:val="28"/>
          <w:szCs w:val="28"/>
        </w:rPr>
        <w:t>КНР сталкивается</w:t>
      </w:r>
      <w:r w:rsidRPr="000A6E2A">
        <w:rPr>
          <w:rFonts w:ascii="Times New Roman" w:hAnsi="Times New Roman"/>
          <w:color w:val="000000"/>
          <w:sz w:val="28"/>
          <w:szCs w:val="28"/>
        </w:rPr>
        <w:t xml:space="preserve"> с проблемами в продвижении на рынки развитых стран текстиля, одежды и других потребительских товаров.</w:t>
      </w:r>
      <w:r w:rsidRPr="00A14D03">
        <w:rPr>
          <w:rFonts w:ascii="Times New Roman" w:hAnsi="Times New Roman"/>
          <w:color w:val="000000"/>
          <w:sz w:val="28"/>
          <w:szCs w:val="28"/>
        </w:rPr>
        <w:t xml:space="preserve"> </w:t>
      </w:r>
    </w:p>
    <w:p w:rsidR="008A46AA" w:rsidRDefault="008A46AA" w:rsidP="008A46AA">
      <w:pPr>
        <w:autoSpaceDE w:val="0"/>
        <w:autoSpaceDN w:val="0"/>
        <w:adjustRightInd w:val="0"/>
        <w:spacing w:after="0" w:line="360" w:lineRule="auto"/>
        <w:ind w:firstLine="851"/>
        <w:rPr>
          <w:rFonts w:ascii="Times New Roman" w:hAnsi="Times New Roman"/>
          <w:color w:val="000000"/>
          <w:sz w:val="28"/>
          <w:szCs w:val="28"/>
        </w:rPr>
      </w:pPr>
      <w:r w:rsidRPr="000A6E2A">
        <w:rPr>
          <w:rFonts w:ascii="Times New Roman" w:hAnsi="Times New Roman"/>
          <w:color w:val="000000"/>
          <w:sz w:val="28"/>
          <w:szCs w:val="28"/>
        </w:rPr>
        <w:t>В таких условиях</w:t>
      </w:r>
      <w:r w:rsidRPr="00A14D03">
        <w:rPr>
          <w:rFonts w:ascii="Times New Roman" w:hAnsi="Times New Roman"/>
          <w:color w:val="000000"/>
          <w:sz w:val="28"/>
          <w:szCs w:val="28"/>
        </w:rPr>
        <w:t xml:space="preserve"> </w:t>
      </w:r>
      <w:r w:rsidRPr="000A6E2A">
        <w:rPr>
          <w:rFonts w:ascii="Times New Roman" w:hAnsi="Times New Roman"/>
          <w:color w:val="000000"/>
          <w:sz w:val="28"/>
          <w:szCs w:val="28"/>
        </w:rPr>
        <w:t>активизация двустороннего сотрудничества</w:t>
      </w:r>
      <w:r>
        <w:rPr>
          <w:rFonts w:ascii="Times New Roman" w:hAnsi="Times New Roman"/>
          <w:color w:val="000000"/>
          <w:sz w:val="28"/>
          <w:szCs w:val="28"/>
        </w:rPr>
        <w:t xml:space="preserve">  </w:t>
      </w:r>
      <w:r w:rsidRPr="000A6E2A">
        <w:rPr>
          <w:rFonts w:ascii="Times New Roman" w:hAnsi="Times New Roman"/>
          <w:color w:val="000000"/>
          <w:sz w:val="28"/>
          <w:szCs w:val="28"/>
        </w:rPr>
        <w:t>сулит</w:t>
      </w:r>
    </w:p>
    <w:p w:rsidR="008A46AA" w:rsidRPr="000A6E2A" w:rsidRDefault="008A46AA" w:rsidP="008A46AA">
      <w:pPr>
        <w:tabs>
          <w:tab w:val="left" w:pos="851"/>
        </w:tabs>
        <w:autoSpaceDE w:val="0"/>
        <w:autoSpaceDN w:val="0"/>
        <w:adjustRightInd w:val="0"/>
        <w:spacing w:after="0" w:line="360" w:lineRule="auto"/>
        <w:jc w:val="both"/>
        <w:rPr>
          <w:rFonts w:ascii="Times New Roman" w:hAnsi="Times New Roman"/>
          <w:color w:val="000000"/>
          <w:sz w:val="28"/>
          <w:szCs w:val="28"/>
        </w:rPr>
      </w:pPr>
      <w:r w:rsidRPr="000A6E2A">
        <w:rPr>
          <w:rFonts w:ascii="Times New Roman" w:hAnsi="Times New Roman"/>
          <w:color w:val="000000"/>
          <w:sz w:val="28"/>
          <w:szCs w:val="28"/>
        </w:rPr>
        <w:t>выгоду обеим странам. Значительная часть промышленной базы Китая была создана в 5</w:t>
      </w:r>
      <w:r>
        <w:rPr>
          <w:rFonts w:ascii="Times New Roman" w:hAnsi="Times New Roman"/>
          <w:color w:val="000000"/>
          <w:sz w:val="28"/>
          <w:szCs w:val="28"/>
        </w:rPr>
        <w:t>0-е гг.</w:t>
      </w:r>
      <w:r w:rsidR="002849A1">
        <w:rPr>
          <w:rStyle w:val="ab"/>
          <w:rFonts w:ascii="Times New Roman" w:hAnsi="Times New Roman"/>
          <w:color w:val="000000"/>
          <w:sz w:val="28"/>
          <w:szCs w:val="28"/>
        </w:rPr>
        <w:footnoteReference w:id="48"/>
      </w:r>
      <w:r w:rsidRPr="000A6E2A">
        <w:rPr>
          <w:rFonts w:ascii="Times New Roman" w:hAnsi="Times New Roman"/>
          <w:color w:val="000000"/>
          <w:sz w:val="28"/>
          <w:szCs w:val="28"/>
        </w:rPr>
        <w:t xml:space="preserve"> при участии СССР. Поэтому проще и выгоднее провести ее модернизацию с помощью соответствующих российских технологий, нежели использовать западное оборудование, зачастую несовместимое с имеющимися мощностями. Хотя российское оборудование по ряду показателей может уступать западному, именно оно часто оказывается наиболее адаптированным к современному уровню китайской промышленности. </w:t>
      </w:r>
    </w:p>
    <w:p w:rsidR="008A46AA" w:rsidRPr="000A6E2A" w:rsidRDefault="008A46AA" w:rsidP="008A46AA">
      <w:pPr>
        <w:tabs>
          <w:tab w:val="left" w:pos="851"/>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0A6E2A">
        <w:rPr>
          <w:rFonts w:ascii="Times New Roman" w:hAnsi="Times New Roman"/>
          <w:color w:val="000000"/>
          <w:sz w:val="28"/>
          <w:szCs w:val="28"/>
        </w:rPr>
        <w:t>С другой стороны, в условиях экономического кризиса импорт китайского продовольствия и товаров народного потребления играет важную роль в решении социальных проблем, наполнении потребительского рынка. Это создает хорошую основу для роста китайского экспорта в Россию.</w:t>
      </w:r>
    </w:p>
    <w:p w:rsidR="008A46AA" w:rsidRDefault="008A46AA" w:rsidP="008A46AA">
      <w:pPr>
        <w:tabs>
          <w:tab w:val="left" w:pos="851"/>
          <w:tab w:val="left" w:pos="1134"/>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roofErr w:type="spellStart"/>
      <w:r w:rsidRPr="000A6E2A">
        <w:rPr>
          <w:rFonts w:ascii="Times New Roman" w:hAnsi="Times New Roman"/>
          <w:color w:val="000000"/>
          <w:sz w:val="28"/>
          <w:szCs w:val="28"/>
        </w:rPr>
        <w:t>Взаимодополняемость</w:t>
      </w:r>
      <w:proofErr w:type="spellEnd"/>
      <w:r w:rsidRPr="000A6E2A">
        <w:rPr>
          <w:rFonts w:ascii="Times New Roman" w:hAnsi="Times New Roman"/>
          <w:color w:val="000000"/>
          <w:sz w:val="28"/>
          <w:szCs w:val="28"/>
        </w:rPr>
        <w:t xml:space="preserve"> экономик проявляется и в других аспектах. Прилегающие к границе с Китаем регионы России располагают значительными природными ресурсами, в которых нуждается КНР (лесные, </w:t>
      </w:r>
      <w:r w:rsidRPr="000A6E2A">
        <w:rPr>
          <w:rFonts w:ascii="Times New Roman" w:hAnsi="Times New Roman"/>
          <w:color w:val="000000"/>
          <w:sz w:val="28"/>
          <w:szCs w:val="28"/>
        </w:rPr>
        <w:lastRenderedPageBreak/>
        <w:t>водные, запасы полезных ископаемых). Население российского Дальнего Востока не превышает 8 млн.</w:t>
      </w:r>
      <w:r>
        <w:rPr>
          <w:rFonts w:ascii="Times New Roman" w:hAnsi="Times New Roman"/>
          <w:color w:val="000000"/>
          <w:sz w:val="28"/>
          <w:szCs w:val="28"/>
        </w:rPr>
        <w:t xml:space="preserve"> </w:t>
      </w:r>
      <w:r w:rsidRPr="000A6E2A">
        <w:rPr>
          <w:rFonts w:ascii="Times New Roman" w:hAnsi="Times New Roman"/>
          <w:color w:val="000000"/>
          <w:sz w:val="28"/>
          <w:szCs w:val="28"/>
        </w:rPr>
        <w:t>чел.</w:t>
      </w:r>
      <w:r w:rsidR="002849A1">
        <w:rPr>
          <w:rStyle w:val="ab"/>
          <w:rFonts w:ascii="Times New Roman" w:hAnsi="Times New Roman"/>
          <w:color w:val="000000"/>
          <w:sz w:val="28"/>
          <w:szCs w:val="28"/>
        </w:rPr>
        <w:footnoteReference w:id="49"/>
      </w:r>
      <w:r w:rsidRPr="000A6E2A">
        <w:rPr>
          <w:rFonts w:ascii="Times New Roman" w:hAnsi="Times New Roman"/>
          <w:color w:val="000000"/>
          <w:sz w:val="28"/>
          <w:szCs w:val="28"/>
        </w:rPr>
        <w:t>, а население трех северо-восточных провинций КНР (</w:t>
      </w:r>
      <w:proofErr w:type="spellStart"/>
      <w:r w:rsidRPr="000A6E2A">
        <w:rPr>
          <w:rFonts w:ascii="Times New Roman" w:hAnsi="Times New Roman"/>
          <w:color w:val="000000"/>
          <w:sz w:val="28"/>
          <w:szCs w:val="28"/>
        </w:rPr>
        <w:t>Хэйлунцзян</w:t>
      </w:r>
      <w:proofErr w:type="spellEnd"/>
      <w:r w:rsidRPr="000A6E2A">
        <w:rPr>
          <w:rFonts w:ascii="Times New Roman" w:hAnsi="Times New Roman"/>
          <w:color w:val="000000"/>
          <w:sz w:val="28"/>
          <w:szCs w:val="28"/>
        </w:rPr>
        <w:t xml:space="preserve">, </w:t>
      </w:r>
      <w:proofErr w:type="spellStart"/>
      <w:r w:rsidRPr="000A6E2A">
        <w:rPr>
          <w:rFonts w:ascii="Times New Roman" w:hAnsi="Times New Roman"/>
          <w:color w:val="000000"/>
          <w:sz w:val="28"/>
          <w:szCs w:val="28"/>
        </w:rPr>
        <w:t>Цзилинь</w:t>
      </w:r>
      <w:proofErr w:type="spellEnd"/>
      <w:r w:rsidRPr="000A6E2A">
        <w:rPr>
          <w:rFonts w:ascii="Times New Roman" w:hAnsi="Times New Roman"/>
          <w:color w:val="000000"/>
          <w:sz w:val="28"/>
          <w:szCs w:val="28"/>
        </w:rPr>
        <w:t xml:space="preserve">, </w:t>
      </w:r>
      <w:proofErr w:type="spellStart"/>
      <w:r w:rsidRPr="000A6E2A">
        <w:rPr>
          <w:rFonts w:ascii="Times New Roman" w:hAnsi="Times New Roman"/>
          <w:color w:val="000000"/>
          <w:sz w:val="28"/>
          <w:szCs w:val="28"/>
        </w:rPr>
        <w:t>Ляонин</w:t>
      </w:r>
      <w:proofErr w:type="spellEnd"/>
      <w:r w:rsidRPr="000A6E2A">
        <w:rPr>
          <w:rFonts w:ascii="Times New Roman" w:hAnsi="Times New Roman"/>
          <w:color w:val="000000"/>
          <w:sz w:val="28"/>
          <w:szCs w:val="28"/>
        </w:rPr>
        <w:t>) составляет более 92 млн.</w:t>
      </w:r>
      <w:r>
        <w:rPr>
          <w:rFonts w:ascii="Times New Roman" w:hAnsi="Times New Roman"/>
          <w:color w:val="000000"/>
          <w:sz w:val="28"/>
          <w:szCs w:val="28"/>
        </w:rPr>
        <w:t xml:space="preserve"> </w:t>
      </w:r>
      <w:r w:rsidRPr="000A6E2A">
        <w:rPr>
          <w:rFonts w:ascii="Times New Roman" w:hAnsi="Times New Roman"/>
          <w:color w:val="000000"/>
          <w:sz w:val="28"/>
          <w:szCs w:val="28"/>
        </w:rPr>
        <w:t>чел.</w:t>
      </w:r>
      <w:r w:rsidRPr="000A6E2A">
        <w:rPr>
          <w:rStyle w:val="ab"/>
          <w:rFonts w:ascii="Times New Roman" w:hAnsi="Times New Roman"/>
          <w:color w:val="000000"/>
          <w:sz w:val="28"/>
          <w:szCs w:val="28"/>
        </w:rPr>
        <w:footnoteReference w:id="50"/>
      </w:r>
      <w:r w:rsidRPr="000A6E2A">
        <w:rPr>
          <w:rFonts w:ascii="Times New Roman" w:hAnsi="Times New Roman"/>
          <w:color w:val="000000"/>
          <w:sz w:val="28"/>
          <w:szCs w:val="28"/>
        </w:rPr>
        <w:t xml:space="preserve"> Если сибирские и дальневосточные регионы России сталкиваются с проблемами дефицита рабочей силы, то северо-восток Китая - с проблемой </w:t>
      </w:r>
      <w:proofErr w:type="spellStart"/>
      <w:r w:rsidRPr="000A6E2A">
        <w:rPr>
          <w:rFonts w:ascii="Times New Roman" w:hAnsi="Times New Roman"/>
          <w:color w:val="000000"/>
          <w:sz w:val="28"/>
          <w:szCs w:val="28"/>
        </w:rPr>
        <w:t>трудоизбыточности</w:t>
      </w:r>
      <w:proofErr w:type="spellEnd"/>
      <w:r w:rsidRPr="000A6E2A">
        <w:rPr>
          <w:rFonts w:ascii="Times New Roman" w:hAnsi="Times New Roman"/>
          <w:color w:val="000000"/>
          <w:sz w:val="28"/>
          <w:szCs w:val="28"/>
        </w:rPr>
        <w:t>.</w:t>
      </w:r>
    </w:p>
    <w:p w:rsidR="008A46AA" w:rsidRPr="00707C08" w:rsidRDefault="008A46AA" w:rsidP="008A46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  </w:t>
      </w:r>
      <w:r w:rsidRPr="000A6E2A">
        <w:rPr>
          <w:rFonts w:ascii="Times New Roman" w:hAnsi="Times New Roman"/>
          <w:color w:val="000000"/>
          <w:sz w:val="28"/>
          <w:szCs w:val="28"/>
        </w:rPr>
        <w:t>Для поступательного развити</w:t>
      </w:r>
      <w:r>
        <w:rPr>
          <w:rFonts w:ascii="Times New Roman" w:hAnsi="Times New Roman"/>
          <w:color w:val="000000"/>
          <w:sz w:val="28"/>
          <w:szCs w:val="28"/>
        </w:rPr>
        <w:t>я двусторонних отношений важную роль играют</w:t>
      </w:r>
      <w:r w:rsidRPr="000A6E2A">
        <w:rPr>
          <w:rFonts w:ascii="Times New Roman" w:hAnsi="Times New Roman"/>
          <w:color w:val="000000"/>
          <w:sz w:val="28"/>
          <w:szCs w:val="28"/>
        </w:rPr>
        <w:t xml:space="preserve"> субъективные факторы. Десятилетия взаимного отчуждения не смогли подорвать заложенную в </w:t>
      </w:r>
      <w:r w:rsidR="00BE1403">
        <w:rPr>
          <w:rFonts w:ascii="Times New Roman" w:hAnsi="Times New Roman"/>
          <w:color w:val="000000"/>
          <w:sz w:val="28"/>
          <w:szCs w:val="28"/>
        </w:rPr>
        <w:t>50-е</w:t>
      </w:r>
      <w:r w:rsidR="002849A1">
        <w:rPr>
          <w:rStyle w:val="ab"/>
          <w:rFonts w:ascii="Times New Roman" w:hAnsi="Times New Roman"/>
          <w:color w:val="000000"/>
          <w:sz w:val="28"/>
          <w:szCs w:val="28"/>
        </w:rPr>
        <w:footnoteReference w:id="51"/>
      </w:r>
      <w:r w:rsidR="00BE1403">
        <w:rPr>
          <w:rFonts w:ascii="Times New Roman" w:hAnsi="Times New Roman"/>
          <w:color w:val="000000"/>
          <w:sz w:val="28"/>
          <w:szCs w:val="28"/>
        </w:rPr>
        <w:t xml:space="preserve"> </w:t>
      </w:r>
      <w:r w:rsidRPr="000A6E2A">
        <w:rPr>
          <w:rFonts w:ascii="Times New Roman" w:hAnsi="Times New Roman"/>
          <w:color w:val="000000"/>
          <w:sz w:val="28"/>
          <w:szCs w:val="28"/>
        </w:rPr>
        <w:t xml:space="preserve"> годы основу дружбы двух народов. Несмотря на политические перемены последних лет, общественное мнение и России, и Китая продолжает рассматривать соседнюю страну как естественного партнера в международных делах. Бум двусторонней торговли сопровождается ростом всестороннего интереса к культуре страны-соседа. Растет число</w:t>
      </w:r>
      <w:r>
        <w:rPr>
          <w:rFonts w:ascii="Times New Roman" w:hAnsi="Times New Roman"/>
          <w:color w:val="000000"/>
          <w:sz w:val="28"/>
          <w:szCs w:val="28"/>
        </w:rPr>
        <w:t xml:space="preserve"> </w:t>
      </w:r>
      <w:r w:rsidRPr="005B1D21">
        <w:rPr>
          <w:rFonts w:ascii="Times New Roman" w:hAnsi="Times New Roman"/>
          <w:sz w:val="28"/>
          <w:szCs w:val="28"/>
        </w:rPr>
        <w:t>людей,</w:t>
      </w:r>
      <w:r w:rsidRPr="000A6E2A">
        <w:rPr>
          <w:rFonts w:ascii="Times New Roman" w:hAnsi="Times New Roman"/>
          <w:color w:val="000000"/>
          <w:sz w:val="28"/>
          <w:szCs w:val="28"/>
        </w:rPr>
        <w:t xml:space="preserve"> изучающих русский язык в Китае и китайский - в России. Таким образом, прогресс политического диалога ускоряет развитие экономического сотрудничества, а последнее, в свою очередь, играет роль стабилизатора двусторонних </w:t>
      </w:r>
      <w:r w:rsidRPr="00707C08">
        <w:rPr>
          <w:rFonts w:ascii="Times New Roman" w:hAnsi="Times New Roman"/>
          <w:sz w:val="28"/>
          <w:szCs w:val="28"/>
        </w:rPr>
        <w:t>политических связей.</w:t>
      </w:r>
    </w:p>
    <w:p w:rsidR="008A46AA" w:rsidRPr="00707C08" w:rsidRDefault="008A46AA" w:rsidP="008A46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Китай и Россия -</w:t>
      </w:r>
      <w:r w:rsidRPr="00707C08">
        <w:rPr>
          <w:rFonts w:ascii="Times New Roman" w:hAnsi="Times New Roman"/>
          <w:sz w:val="28"/>
          <w:szCs w:val="28"/>
        </w:rPr>
        <w:t xml:space="preserve"> исторические соседи, протяженность границы между которыми составляет несколько сотен километров. Между Москвой и Пекином традиционно были конструктивные, добрососедские отношения, что также является немаловажным фактором развития экономических отношений между двумя странами.</w:t>
      </w:r>
    </w:p>
    <w:p w:rsidR="008A46AA" w:rsidRDefault="008A46AA" w:rsidP="008A46AA">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Таким образом, развитию российско-китайских отношений способствовало множество различных факторов, становление сотрудничества между двумя странами происходило постепенно, пройдя определенные этапы, сталкиваясь на своем в пути и с трудностями и проблемами. На протяжении многих лет характер отношений  Китая и </w:t>
      </w:r>
      <w:r>
        <w:rPr>
          <w:rFonts w:ascii="Times New Roman" w:hAnsi="Times New Roman"/>
          <w:color w:val="000000"/>
          <w:sz w:val="28"/>
          <w:szCs w:val="28"/>
        </w:rPr>
        <w:lastRenderedPageBreak/>
        <w:t>России неоднократно менялся, но правительства двух госуда</w:t>
      </w:r>
      <w:proofErr w:type="gramStart"/>
      <w:r>
        <w:rPr>
          <w:rFonts w:ascii="Times New Roman" w:hAnsi="Times New Roman"/>
          <w:color w:val="000000"/>
          <w:sz w:val="28"/>
          <w:szCs w:val="28"/>
        </w:rPr>
        <w:t>рств пр</w:t>
      </w:r>
      <w:proofErr w:type="gramEnd"/>
      <w:r>
        <w:rPr>
          <w:rFonts w:ascii="Times New Roman" w:hAnsi="Times New Roman"/>
          <w:color w:val="000000"/>
          <w:sz w:val="28"/>
          <w:szCs w:val="28"/>
        </w:rPr>
        <w:t xml:space="preserve">ишли к единому мнению  - важности кооперации между странами. </w:t>
      </w:r>
      <w:r w:rsidR="00B14DD8">
        <w:rPr>
          <w:rFonts w:ascii="Times New Roman" w:hAnsi="Times New Roman"/>
          <w:color w:val="000000"/>
          <w:sz w:val="28"/>
          <w:szCs w:val="28"/>
        </w:rPr>
        <w:t>Теперь, следует рассмотреть ключевые сферы российско-китайского сотрудничества</w:t>
      </w:r>
      <w:proofErr w:type="gramStart"/>
      <w:r w:rsidR="00B14DD8">
        <w:rPr>
          <w:rFonts w:ascii="Times New Roman" w:hAnsi="Times New Roman"/>
          <w:color w:val="000000"/>
          <w:sz w:val="28"/>
          <w:szCs w:val="28"/>
        </w:rPr>
        <w:t xml:space="preserve"> .</w:t>
      </w:r>
      <w:proofErr w:type="gramEnd"/>
    </w:p>
    <w:p w:rsidR="008A46AA" w:rsidRDefault="008A46AA" w:rsidP="008A46AA">
      <w:pPr>
        <w:autoSpaceDE w:val="0"/>
        <w:autoSpaceDN w:val="0"/>
        <w:adjustRightInd w:val="0"/>
        <w:spacing w:after="0" w:line="360" w:lineRule="auto"/>
        <w:ind w:firstLine="709"/>
        <w:jc w:val="both"/>
        <w:rPr>
          <w:rFonts w:ascii="Times New Roman" w:hAnsi="Times New Roman"/>
          <w:color w:val="000000"/>
          <w:sz w:val="28"/>
          <w:szCs w:val="28"/>
        </w:rPr>
      </w:pPr>
    </w:p>
    <w:p w:rsidR="00FD4BBA" w:rsidRDefault="00FD4BBA" w:rsidP="008A46AA">
      <w:pPr>
        <w:autoSpaceDE w:val="0"/>
        <w:autoSpaceDN w:val="0"/>
        <w:adjustRightInd w:val="0"/>
        <w:spacing w:after="0" w:line="360" w:lineRule="auto"/>
        <w:ind w:firstLine="709"/>
        <w:jc w:val="both"/>
        <w:rPr>
          <w:rFonts w:ascii="Times New Roman" w:hAnsi="Times New Roman"/>
          <w:color w:val="000000"/>
          <w:sz w:val="28"/>
          <w:szCs w:val="28"/>
        </w:rPr>
      </w:pPr>
    </w:p>
    <w:p w:rsidR="00FD4BBA" w:rsidRDefault="00FD4BBA" w:rsidP="008A46AA">
      <w:pPr>
        <w:autoSpaceDE w:val="0"/>
        <w:autoSpaceDN w:val="0"/>
        <w:adjustRightInd w:val="0"/>
        <w:spacing w:after="0" w:line="360" w:lineRule="auto"/>
        <w:ind w:firstLine="709"/>
        <w:jc w:val="both"/>
        <w:rPr>
          <w:rFonts w:ascii="Times New Roman" w:hAnsi="Times New Roman"/>
          <w:color w:val="000000"/>
          <w:sz w:val="28"/>
          <w:szCs w:val="28"/>
        </w:rPr>
      </w:pPr>
    </w:p>
    <w:p w:rsidR="00FE59C6" w:rsidRDefault="00FE59C6" w:rsidP="008A46AA">
      <w:pPr>
        <w:autoSpaceDE w:val="0"/>
        <w:autoSpaceDN w:val="0"/>
        <w:adjustRightInd w:val="0"/>
        <w:spacing w:after="0" w:line="360" w:lineRule="auto"/>
        <w:ind w:firstLine="709"/>
        <w:jc w:val="both"/>
        <w:rPr>
          <w:rFonts w:ascii="Times New Roman" w:hAnsi="Times New Roman"/>
          <w:color w:val="000000"/>
          <w:sz w:val="28"/>
          <w:szCs w:val="28"/>
        </w:rPr>
      </w:pPr>
    </w:p>
    <w:p w:rsidR="00FE59C6" w:rsidRDefault="00FE59C6" w:rsidP="008A46AA">
      <w:pPr>
        <w:autoSpaceDE w:val="0"/>
        <w:autoSpaceDN w:val="0"/>
        <w:adjustRightInd w:val="0"/>
        <w:spacing w:after="0" w:line="360" w:lineRule="auto"/>
        <w:ind w:firstLine="709"/>
        <w:jc w:val="both"/>
        <w:rPr>
          <w:rFonts w:ascii="Times New Roman" w:hAnsi="Times New Roman"/>
          <w:color w:val="000000"/>
          <w:sz w:val="28"/>
          <w:szCs w:val="28"/>
        </w:rPr>
      </w:pPr>
    </w:p>
    <w:p w:rsidR="00FE59C6" w:rsidRDefault="00FE59C6" w:rsidP="008A46AA">
      <w:pPr>
        <w:autoSpaceDE w:val="0"/>
        <w:autoSpaceDN w:val="0"/>
        <w:adjustRightInd w:val="0"/>
        <w:spacing w:after="0" w:line="360" w:lineRule="auto"/>
        <w:ind w:firstLine="709"/>
        <w:jc w:val="both"/>
        <w:rPr>
          <w:rFonts w:ascii="Times New Roman" w:hAnsi="Times New Roman"/>
          <w:color w:val="000000"/>
          <w:sz w:val="28"/>
          <w:szCs w:val="28"/>
        </w:rPr>
      </w:pPr>
    </w:p>
    <w:p w:rsidR="00FE59C6" w:rsidRDefault="00FE59C6" w:rsidP="008A46AA">
      <w:pPr>
        <w:autoSpaceDE w:val="0"/>
        <w:autoSpaceDN w:val="0"/>
        <w:adjustRightInd w:val="0"/>
        <w:spacing w:after="0" w:line="360" w:lineRule="auto"/>
        <w:ind w:firstLine="709"/>
        <w:jc w:val="both"/>
        <w:rPr>
          <w:rFonts w:ascii="Times New Roman" w:hAnsi="Times New Roman"/>
          <w:color w:val="000000"/>
          <w:sz w:val="28"/>
          <w:szCs w:val="28"/>
        </w:rPr>
      </w:pPr>
    </w:p>
    <w:p w:rsidR="00FE59C6" w:rsidRDefault="00FE59C6" w:rsidP="008A46AA">
      <w:pPr>
        <w:autoSpaceDE w:val="0"/>
        <w:autoSpaceDN w:val="0"/>
        <w:adjustRightInd w:val="0"/>
        <w:spacing w:after="0" w:line="360" w:lineRule="auto"/>
        <w:ind w:firstLine="709"/>
        <w:jc w:val="both"/>
        <w:rPr>
          <w:rFonts w:ascii="Times New Roman" w:hAnsi="Times New Roman"/>
          <w:color w:val="000000"/>
          <w:sz w:val="28"/>
          <w:szCs w:val="28"/>
        </w:rPr>
      </w:pPr>
    </w:p>
    <w:p w:rsidR="00FE59C6" w:rsidRDefault="00FE59C6" w:rsidP="008A46AA">
      <w:pPr>
        <w:autoSpaceDE w:val="0"/>
        <w:autoSpaceDN w:val="0"/>
        <w:adjustRightInd w:val="0"/>
        <w:spacing w:after="0" w:line="360" w:lineRule="auto"/>
        <w:ind w:firstLine="709"/>
        <w:jc w:val="both"/>
        <w:rPr>
          <w:rFonts w:ascii="Times New Roman" w:hAnsi="Times New Roman"/>
          <w:color w:val="000000"/>
          <w:sz w:val="28"/>
          <w:szCs w:val="28"/>
        </w:rPr>
      </w:pPr>
    </w:p>
    <w:p w:rsidR="00FE59C6" w:rsidRDefault="00FE59C6" w:rsidP="008A46AA">
      <w:pPr>
        <w:autoSpaceDE w:val="0"/>
        <w:autoSpaceDN w:val="0"/>
        <w:adjustRightInd w:val="0"/>
        <w:spacing w:after="0" w:line="360" w:lineRule="auto"/>
        <w:ind w:firstLine="709"/>
        <w:jc w:val="both"/>
        <w:rPr>
          <w:rFonts w:ascii="Times New Roman" w:hAnsi="Times New Roman"/>
          <w:color w:val="000000"/>
          <w:sz w:val="28"/>
          <w:szCs w:val="28"/>
        </w:rPr>
      </w:pPr>
    </w:p>
    <w:p w:rsidR="00FE59C6" w:rsidRDefault="00FE59C6" w:rsidP="008A46AA">
      <w:pPr>
        <w:autoSpaceDE w:val="0"/>
        <w:autoSpaceDN w:val="0"/>
        <w:adjustRightInd w:val="0"/>
        <w:spacing w:after="0" w:line="360" w:lineRule="auto"/>
        <w:ind w:firstLine="709"/>
        <w:jc w:val="both"/>
        <w:rPr>
          <w:rFonts w:ascii="Times New Roman" w:hAnsi="Times New Roman"/>
          <w:color w:val="000000"/>
          <w:sz w:val="28"/>
          <w:szCs w:val="28"/>
        </w:rPr>
      </w:pPr>
    </w:p>
    <w:p w:rsidR="00FE59C6" w:rsidRDefault="00FE59C6" w:rsidP="008A46AA">
      <w:pPr>
        <w:autoSpaceDE w:val="0"/>
        <w:autoSpaceDN w:val="0"/>
        <w:adjustRightInd w:val="0"/>
        <w:spacing w:after="0" w:line="360" w:lineRule="auto"/>
        <w:ind w:firstLine="709"/>
        <w:jc w:val="both"/>
        <w:rPr>
          <w:rFonts w:ascii="Times New Roman" w:hAnsi="Times New Roman"/>
          <w:color w:val="000000"/>
          <w:sz w:val="28"/>
          <w:szCs w:val="28"/>
        </w:rPr>
      </w:pPr>
    </w:p>
    <w:p w:rsidR="00FE59C6" w:rsidRDefault="00FE59C6" w:rsidP="008A46AA">
      <w:pPr>
        <w:autoSpaceDE w:val="0"/>
        <w:autoSpaceDN w:val="0"/>
        <w:adjustRightInd w:val="0"/>
        <w:spacing w:after="0" w:line="360" w:lineRule="auto"/>
        <w:ind w:firstLine="709"/>
        <w:jc w:val="both"/>
        <w:rPr>
          <w:rFonts w:ascii="Times New Roman" w:hAnsi="Times New Roman"/>
          <w:color w:val="000000"/>
          <w:sz w:val="28"/>
          <w:szCs w:val="28"/>
        </w:rPr>
      </w:pPr>
    </w:p>
    <w:p w:rsidR="00FE59C6" w:rsidRDefault="00FE59C6" w:rsidP="008A46AA">
      <w:pPr>
        <w:autoSpaceDE w:val="0"/>
        <w:autoSpaceDN w:val="0"/>
        <w:adjustRightInd w:val="0"/>
        <w:spacing w:after="0" w:line="360" w:lineRule="auto"/>
        <w:ind w:firstLine="709"/>
        <w:jc w:val="both"/>
        <w:rPr>
          <w:rFonts w:ascii="Times New Roman" w:hAnsi="Times New Roman"/>
          <w:color w:val="000000"/>
          <w:sz w:val="28"/>
          <w:szCs w:val="28"/>
        </w:rPr>
      </w:pPr>
    </w:p>
    <w:p w:rsidR="00FE59C6" w:rsidRDefault="00FE59C6" w:rsidP="008A46AA">
      <w:pPr>
        <w:autoSpaceDE w:val="0"/>
        <w:autoSpaceDN w:val="0"/>
        <w:adjustRightInd w:val="0"/>
        <w:spacing w:after="0" w:line="360" w:lineRule="auto"/>
        <w:ind w:firstLine="709"/>
        <w:jc w:val="both"/>
        <w:rPr>
          <w:rFonts w:ascii="Times New Roman" w:hAnsi="Times New Roman"/>
          <w:color w:val="000000"/>
          <w:sz w:val="28"/>
          <w:szCs w:val="28"/>
        </w:rPr>
      </w:pPr>
    </w:p>
    <w:p w:rsidR="00FE59C6" w:rsidRDefault="00FE59C6" w:rsidP="008A46AA">
      <w:pPr>
        <w:autoSpaceDE w:val="0"/>
        <w:autoSpaceDN w:val="0"/>
        <w:adjustRightInd w:val="0"/>
        <w:spacing w:after="0" w:line="360" w:lineRule="auto"/>
        <w:ind w:firstLine="709"/>
        <w:jc w:val="both"/>
        <w:rPr>
          <w:rFonts w:ascii="Times New Roman" w:hAnsi="Times New Roman"/>
          <w:color w:val="000000"/>
          <w:sz w:val="28"/>
          <w:szCs w:val="28"/>
        </w:rPr>
      </w:pPr>
    </w:p>
    <w:p w:rsidR="00FE59C6" w:rsidRDefault="00FE59C6" w:rsidP="008A46AA">
      <w:pPr>
        <w:autoSpaceDE w:val="0"/>
        <w:autoSpaceDN w:val="0"/>
        <w:adjustRightInd w:val="0"/>
        <w:spacing w:after="0" w:line="360" w:lineRule="auto"/>
        <w:ind w:firstLine="709"/>
        <w:jc w:val="both"/>
        <w:rPr>
          <w:rFonts w:ascii="Times New Roman" w:hAnsi="Times New Roman"/>
          <w:color w:val="000000"/>
          <w:sz w:val="28"/>
          <w:szCs w:val="28"/>
        </w:rPr>
      </w:pPr>
    </w:p>
    <w:p w:rsidR="00FE59C6" w:rsidRDefault="00FE59C6" w:rsidP="008A46AA">
      <w:pPr>
        <w:autoSpaceDE w:val="0"/>
        <w:autoSpaceDN w:val="0"/>
        <w:adjustRightInd w:val="0"/>
        <w:spacing w:after="0" w:line="360" w:lineRule="auto"/>
        <w:ind w:firstLine="709"/>
        <w:jc w:val="both"/>
        <w:rPr>
          <w:rFonts w:ascii="Times New Roman" w:hAnsi="Times New Roman"/>
          <w:color w:val="000000"/>
          <w:sz w:val="28"/>
          <w:szCs w:val="28"/>
        </w:rPr>
      </w:pPr>
    </w:p>
    <w:p w:rsidR="00FE59C6" w:rsidRDefault="00FE59C6" w:rsidP="008A46AA">
      <w:pPr>
        <w:autoSpaceDE w:val="0"/>
        <w:autoSpaceDN w:val="0"/>
        <w:adjustRightInd w:val="0"/>
        <w:spacing w:after="0" w:line="360" w:lineRule="auto"/>
        <w:ind w:firstLine="709"/>
        <w:jc w:val="both"/>
        <w:rPr>
          <w:rFonts w:ascii="Times New Roman" w:hAnsi="Times New Roman"/>
          <w:color w:val="000000"/>
          <w:sz w:val="28"/>
          <w:szCs w:val="28"/>
        </w:rPr>
      </w:pPr>
    </w:p>
    <w:p w:rsidR="00FE59C6" w:rsidRDefault="00FE59C6" w:rsidP="008A46AA">
      <w:pPr>
        <w:autoSpaceDE w:val="0"/>
        <w:autoSpaceDN w:val="0"/>
        <w:adjustRightInd w:val="0"/>
        <w:spacing w:after="0" w:line="360" w:lineRule="auto"/>
        <w:ind w:firstLine="709"/>
        <w:jc w:val="both"/>
        <w:rPr>
          <w:rFonts w:ascii="Times New Roman" w:hAnsi="Times New Roman"/>
          <w:color w:val="000000"/>
          <w:sz w:val="28"/>
          <w:szCs w:val="28"/>
        </w:rPr>
      </w:pPr>
    </w:p>
    <w:p w:rsidR="00FE59C6" w:rsidRDefault="00FE59C6" w:rsidP="008A46AA">
      <w:pPr>
        <w:autoSpaceDE w:val="0"/>
        <w:autoSpaceDN w:val="0"/>
        <w:adjustRightInd w:val="0"/>
        <w:spacing w:after="0" w:line="360" w:lineRule="auto"/>
        <w:ind w:firstLine="709"/>
        <w:jc w:val="both"/>
        <w:rPr>
          <w:rFonts w:ascii="Times New Roman" w:hAnsi="Times New Roman"/>
          <w:color w:val="000000"/>
          <w:sz w:val="28"/>
          <w:szCs w:val="28"/>
        </w:rPr>
      </w:pPr>
    </w:p>
    <w:p w:rsidR="00FE59C6" w:rsidRDefault="00FE59C6" w:rsidP="008A46AA">
      <w:pPr>
        <w:autoSpaceDE w:val="0"/>
        <w:autoSpaceDN w:val="0"/>
        <w:adjustRightInd w:val="0"/>
        <w:spacing w:after="0" w:line="360" w:lineRule="auto"/>
        <w:ind w:firstLine="709"/>
        <w:jc w:val="both"/>
        <w:rPr>
          <w:rFonts w:ascii="Times New Roman" w:hAnsi="Times New Roman"/>
          <w:color w:val="000000"/>
          <w:sz w:val="28"/>
          <w:szCs w:val="28"/>
        </w:rPr>
      </w:pPr>
    </w:p>
    <w:p w:rsidR="00FE59C6" w:rsidRDefault="00FE59C6" w:rsidP="008A46AA">
      <w:pPr>
        <w:autoSpaceDE w:val="0"/>
        <w:autoSpaceDN w:val="0"/>
        <w:adjustRightInd w:val="0"/>
        <w:spacing w:after="0" w:line="360" w:lineRule="auto"/>
        <w:ind w:firstLine="709"/>
        <w:jc w:val="both"/>
        <w:rPr>
          <w:rFonts w:ascii="Times New Roman" w:hAnsi="Times New Roman"/>
          <w:color w:val="000000"/>
          <w:sz w:val="28"/>
          <w:szCs w:val="28"/>
        </w:rPr>
      </w:pPr>
    </w:p>
    <w:p w:rsidR="00FE59C6" w:rsidRDefault="00FE59C6" w:rsidP="008A46AA">
      <w:pPr>
        <w:autoSpaceDE w:val="0"/>
        <w:autoSpaceDN w:val="0"/>
        <w:adjustRightInd w:val="0"/>
        <w:spacing w:after="0" w:line="360" w:lineRule="auto"/>
        <w:ind w:firstLine="709"/>
        <w:jc w:val="both"/>
        <w:rPr>
          <w:rFonts w:ascii="Times New Roman" w:hAnsi="Times New Roman"/>
          <w:color w:val="000000"/>
          <w:sz w:val="28"/>
          <w:szCs w:val="28"/>
        </w:rPr>
      </w:pPr>
    </w:p>
    <w:p w:rsidR="0045400E" w:rsidRDefault="0045400E" w:rsidP="008A46AA">
      <w:pPr>
        <w:autoSpaceDE w:val="0"/>
        <w:autoSpaceDN w:val="0"/>
        <w:adjustRightInd w:val="0"/>
        <w:spacing w:after="0" w:line="360" w:lineRule="auto"/>
        <w:ind w:firstLine="709"/>
        <w:jc w:val="both"/>
        <w:rPr>
          <w:rFonts w:ascii="Times New Roman" w:hAnsi="Times New Roman"/>
          <w:color w:val="000000"/>
          <w:sz w:val="28"/>
          <w:szCs w:val="28"/>
        </w:rPr>
      </w:pPr>
    </w:p>
    <w:p w:rsidR="002849A1" w:rsidRDefault="002849A1" w:rsidP="00624AFA">
      <w:pPr>
        <w:autoSpaceDE w:val="0"/>
        <w:autoSpaceDN w:val="0"/>
        <w:adjustRightInd w:val="0"/>
        <w:spacing w:after="0" w:line="360" w:lineRule="auto"/>
        <w:jc w:val="both"/>
        <w:rPr>
          <w:rFonts w:ascii="Times New Roman" w:hAnsi="Times New Roman"/>
          <w:color w:val="000000"/>
          <w:sz w:val="28"/>
          <w:szCs w:val="28"/>
        </w:rPr>
      </w:pPr>
    </w:p>
    <w:p w:rsidR="008A46AA" w:rsidRDefault="00617C88" w:rsidP="00617C88">
      <w:pPr>
        <w:pStyle w:val="a3"/>
        <w:numPr>
          <w:ilvl w:val="1"/>
          <w:numId w:val="8"/>
        </w:numPr>
        <w:tabs>
          <w:tab w:val="left" w:pos="851"/>
          <w:tab w:val="left" w:pos="2940"/>
        </w:tabs>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hint="eastAsia"/>
          <w:b/>
          <w:sz w:val="28"/>
          <w:szCs w:val="28"/>
        </w:rPr>
        <w:lastRenderedPageBreak/>
        <w:t>.</w:t>
      </w:r>
      <w:r w:rsidR="008A46AA" w:rsidRPr="008A46AA">
        <w:rPr>
          <w:rFonts w:ascii="Times New Roman" w:hAnsi="Times New Roman" w:cs="Times New Roman"/>
          <w:b/>
          <w:sz w:val="28"/>
          <w:szCs w:val="28"/>
        </w:rPr>
        <w:t>Основные направления взаимодействия двух стран в экономической сфере</w:t>
      </w:r>
    </w:p>
    <w:p w:rsidR="007A6466" w:rsidRDefault="007A6466" w:rsidP="00C90984">
      <w:pPr>
        <w:pStyle w:val="a3"/>
        <w:tabs>
          <w:tab w:val="left" w:pos="851"/>
          <w:tab w:val="left" w:pos="2940"/>
        </w:tabs>
        <w:autoSpaceDE w:val="0"/>
        <w:autoSpaceDN w:val="0"/>
        <w:adjustRightInd w:val="0"/>
        <w:spacing w:after="0" w:line="360" w:lineRule="auto"/>
        <w:ind w:left="0" w:firstLine="709"/>
        <w:rPr>
          <w:rFonts w:ascii="Times New Roman" w:hAnsi="Times New Roman" w:cs="Times New Roman"/>
          <w:b/>
          <w:sz w:val="28"/>
          <w:szCs w:val="28"/>
        </w:rPr>
      </w:pPr>
      <w:r>
        <w:rPr>
          <w:rFonts w:ascii="Times New Roman" w:hAnsi="Times New Roman" w:cs="Times New Roman"/>
          <w:b/>
          <w:sz w:val="28"/>
          <w:szCs w:val="28"/>
        </w:rPr>
        <w:t>Торговля</w:t>
      </w:r>
    </w:p>
    <w:p w:rsidR="00B5688D" w:rsidRDefault="00B5688D" w:rsidP="00C90984">
      <w:pPr>
        <w:pStyle w:val="a3"/>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Главным направлением экономического сотрудничества России и Китая является торговля. </w:t>
      </w:r>
      <w:r w:rsidRPr="00C13118">
        <w:rPr>
          <w:rFonts w:ascii="Times New Roman" w:hAnsi="Times New Roman"/>
          <w:sz w:val="28"/>
          <w:szCs w:val="28"/>
        </w:rPr>
        <w:t>По статистике, в области двусторонней торговли,</w:t>
      </w:r>
      <w:r>
        <w:rPr>
          <w:rFonts w:ascii="Times New Roman" w:hAnsi="Times New Roman"/>
          <w:sz w:val="28"/>
          <w:szCs w:val="28"/>
        </w:rPr>
        <w:t xml:space="preserve"> </w:t>
      </w:r>
      <w:r w:rsidR="00FA62C0">
        <w:rPr>
          <w:rFonts w:ascii="Times New Roman" w:hAnsi="Times New Roman"/>
          <w:sz w:val="28"/>
          <w:szCs w:val="28"/>
        </w:rPr>
        <w:t>в до</w:t>
      </w:r>
      <w:r w:rsidRPr="00C13118">
        <w:rPr>
          <w:rFonts w:ascii="Times New Roman" w:hAnsi="Times New Roman"/>
          <w:sz w:val="28"/>
          <w:szCs w:val="28"/>
        </w:rPr>
        <w:t xml:space="preserve">кризисный период стремительный рост </w:t>
      </w:r>
      <w:r>
        <w:rPr>
          <w:rFonts w:ascii="Times New Roman" w:hAnsi="Times New Roman"/>
          <w:sz w:val="28"/>
          <w:szCs w:val="28"/>
        </w:rPr>
        <w:t>наблюдается в импорте и экспорте между Китаем и Россией</w:t>
      </w:r>
      <w:r w:rsidR="00FA62C0">
        <w:rPr>
          <w:rFonts w:ascii="Times New Roman" w:hAnsi="Times New Roman"/>
          <w:sz w:val="28"/>
          <w:szCs w:val="28"/>
        </w:rPr>
        <w:t>. Мировой финансовый кризис 2008 г.</w:t>
      </w:r>
      <w:r w:rsidR="00FA62C0">
        <w:rPr>
          <w:rStyle w:val="ab"/>
          <w:rFonts w:ascii="Times New Roman" w:hAnsi="Times New Roman"/>
          <w:sz w:val="28"/>
          <w:szCs w:val="28"/>
        </w:rPr>
        <w:footnoteReference w:id="52"/>
      </w:r>
      <w:r w:rsidR="00FA62C0">
        <w:rPr>
          <w:rFonts w:ascii="Times New Roman" w:hAnsi="Times New Roman"/>
          <w:sz w:val="28"/>
          <w:szCs w:val="28"/>
        </w:rPr>
        <w:t xml:space="preserve"> ни </w:t>
      </w:r>
      <w:proofErr w:type="gramStart"/>
      <w:r w:rsidR="00FA62C0">
        <w:rPr>
          <w:rFonts w:ascii="Times New Roman" w:hAnsi="Times New Roman"/>
          <w:sz w:val="28"/>
          <w:szCs w:val="28"/>
        </w:rPr>
        <w:t>мог</w:t>
      </w:r>
      <w:proofErr w:type="gramEnd"/>
      <w:r w:rsidR="00FA62C0">
        <w:rPr>
          <w:rFonts w:ascii="Times New Roman" w:hAnsi="Times New Roman"/>
          <w:sz w:val="28"/>
          <w:szCs w:val="28"/>
        </w:rPr>
        <w:t xml:space="preserve"> ни сказаться на динамике торговли между двумя странами.</w:t>
      </w:r>
      <w:r w:rsidR="00B979F6">
        <w:rPr>
          <w:rFonts w:ascii="Times New Roman" w:hAnsi="Times New Roman"/>
          <w:sz w:val="28"/>
          <w:szCs w:val="28"/>
        </w:rPr>
        <w:t xml:space="preserve"> Ниже рассмотрим более подробно динамику товарооборота.</w:t>
      </w:r>
    </w:p>
    <w:p w:rsidR="00B5688D" w:rsidRDefault="00B5688D" w:rsidP="00C90984">
      <w:pPr>
        <w:pStyle w:val="a3"/>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 последние годы товарооборот  между двумя странами быстро растет</w:t>
      </w:r>
      <w:r w:rsidR="00126FC4">
        <w:rPr>
          <w:rFonts w:ascii="Times New Roman" w:hAnsi="Times New Roman"/>
          <w:sz w:val="28"/>
          <w:szCs w:val="28"/>
        </w:rPr>
        <w:t xml:space="preserve"> (</w:t>
      </w:r>
      <w:r w:rsidR="00A7014F">
        <w:rPr>
          <w:rFonts w:ascii="Times New Roman" w:hAnsi="Times New Roman"/>
          <w:sz w:val="28"/>
          <w:szCs w:val="28"/>
        </w:rPr>
        <w:t>Рисунок</w:t>
      </w:r>
      <w:r>
        <w:rPr>
          <w:rFonts w:ascii="Times New Roman" w:hAnsi="Times New Roman"/>
          <w:sz w:val="28"/>
          <w:szCs w:val="28"/>
        </w:rPr>
        <w:t xml:space="preserve"> 1).</w:t>
      </w:r>
      <w:r w:rsidRPr="008047E1">
        <w:rPr>
          <w:rFonts w:ascii="Times New Roman" w:hAnsi="Times New Roman"/>
          <w:sz w:val="28"/>
          <w:szCs w:val="28"/>
        </w:rPr>
        <w:t xml:space="preserve"> </w:t>
      </w:r>
    </w:p>
    <w:p w:rsidR="00A7014F" w:rsidRPr="00A7014F" w:rsidRDefault="00A7014F" w:rsidP="00A7014F">
      <w:pPr>
        <w:autoSpaceDE w:val="0"/>
        <w:autoSpaceDN w:val="0"/>
        <w:adjustRightInd w:val="0"/>
        <w:spacing w:after="0" w:line="360" w:lineRule="auto"/>
        <w:rPr>
          <w:rFonts w:ascii="Times New Roman" w:hAnsi="Times New Roman"/>
          <w:b/>
          <w:i/>
          <w:sz w:val="28"/>
          <w:szCs w:val="28"/>
        </w:rPr>
      </w:pPr>
      <w:r w:rsidRPr="00A7014F">
        <w:rPr>
          <w:rFonts w:ascii="Times New Roman" w:hAnsi="Times New Roman"/>
          <w:b/>
          <w:i/>
          <w:sz w:val="28"/>
          <w:szCs w:val="28"/>
        </w:rPr>
        <w:t>Рисунок 1. Оборот торговли между Россией и Китаем за 2006-201</w:t>
      </w:r>
      <w:r w:rsidRPr="00A7014F">
        <w:rPr>
          <w:rFonts w:ascii="Times New Roman" w:hAnsi="Times New Roman" w:hint="eastAsia"/>
          <w:b/>
          <w:i/>
          <w:sz w:val="28"/>
          <w:szCs w:val="28"/>
        </w:rPr>
        <w:t>4</w:t>
      </w:r>
      <w:r w:rsidRPr="00A7014F">
        <w:rPr>
          <w:rFonts w:ascii="Times New Roman" w:hAnsi="Times New Roman"/>
          <w:b/>
          <w:i/>
          <w:sz w:val="28"/>
          <w:szCs w:val="28"/>
        </w:rPr>
        <w:t xml:space="preserve"> гг. </w:t>
      </w:r>
      <w:proofErr w:type="gramStart"/>
      <w:r w:rsidRPr="00A7014F">
        <w:rPr>
          <w:rFonts w:ascii="Times New Roman" w:hAnsi="Times New Roman"/>
          <w:b/>
          <w:i/>
          <w:sz w:val="28"/>
          <w:szCs w:val="28"/>
        </w:rPr>
        <w:t xml:space="preserve">( </w:t>
      </w:r>
      <w:proofErr w:type="gramEnd"/>
      <w:r w:rsidRPr="00A7014F">
        <w:rPr>
          <w:rFonts w:ascii="Times New Roman" w:hAnsi="Times New Roman"/>
          <w:b/>
          <w:i/>
          <w:sz w:val="28"/>
          <w:szCs w:val="28"/>
        </w:rPr>
        <w:t>в млрд. долл.)</w:t>
      </w:r>
    </w:p>
    <w:p w:rsidR="00C63110" w:rsidRDefault="00C63110" w:rsidP="00B5688D">
      <w:pPr>
        <w:pStyle w:val="a3"/>
        <w:autoSpaceDE w:val="0"/>
        <w:autoSpaceDN w:val="0"/>
        <w:adjustRightInd w:val="0"/>
        <w:spacing w:after="0" w:line="360" w:lineRule="auto"/>
        <w:ind w:left="0" w:firstLine="709"/>
        <w:jc w:val="center"/>
        <w:rPr>
          <w:rFonts w:ascii="Times New Roman" w:hAnsi="Times New Roman"/>
          <w:b/>
          <w:sz w:val="28"/>
          <w:szCs w:val="28"/>
        </w:rPr>
      </w:pPr>
      <w:r w:rsidRPr="00C63110">
        <w:rPr>
          <w:rFonts w:ascii="Times New Roman" w:hAnsi="Times New Roman"/>
          <w:b/>
          <w:noProof/>
          <w:sz w:val="28"/>
          <w:szCs w:val="28"/>
        </w:rPr>
        <w:drawing>
          <wp:inline distT="0" distB="0" distL="0" distR="0">
            <wp:extent cx="5551170" cy="2743200"/>
            <wp:effectExtent l="19050" t="0" r="1143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A6466" w:rsidRPr="00B979F6" w:rsidRDefault="00EF3D2A" w:rsidP="00A7014F">
      <w:pPr>
        <w:tabs>
          <w:tab w:val="left" w:pos="851"/>
          <w:tab w:val="left" w:pos="2940"/>
        </w:tabs>
        <w:autoSpaceDE w:val="0"/>
        <w:autoSpaceDN w:val="0"/>
        <w:adjustRightInd w:val="0"/>
        <w:spacing w:after="0" w:line="360" w:lineRule="auto"/>
        <w:rPr>
          <w:rFonts w:ascii="Times New Roman" w:hAnsi="Times New Roman" w:cs="Times New Roman"/>
          <w:sz w:val="24"/>
          <w:szCs w:val="24"/>
        </w:rPr>
      </w:pPr>
      <w:r w:rsidRPr="00C90984">
        <w:rPr>
          <w:rFonts w:ascii="Times New Roman" w:hAnsi="Times New Roman" w:cs="Times New Roman"/>
          <w:sz w:val="24"/>
          <w:szCs w:val="24"/>
        </w:rPr>
        <w:t>Источник</w:t>
      </w:r>
      <w:r w:rsidR="00C63110" w:rsidRPr="00C90984">
        <w:rPr>
          <w:rFonts w:ascii="Times New Roman" w:hAnsi="Times New Roman" w:cs="Times New Roman"/>
          <w:sz w:val="24"/>
          <w:szCs w:val="24"/>
        </w:rPr>
        <w:t>и</w:t>
      </w:r>
      <w:r w:rsidRPr="00B979F6">
        <w:rPr>
          <w:rFonts w:ascii="Times New Roman" w:hAnsi="Times New Roman" w:cs="Times New Roman"/>
          <w:sz w:val="24"/>
          <w:szCs w:val="24"/>
        </w:rPr>
        <w:t xml:space="preserve">: </w:t>
      </w:r>
      <w:r w:rsidR="004A1C0C" w:rsidRPr="00B979F6">
        <w:rPr>
          <w:rFonts w:ascii="Times New Roman" w:hAnsi="Times New Roman" w:cs="Times New Roman"/>
          <w:sz w:val="24"/>
          <w:szCs w:val="24"/>
        </w:rPr>
        <w:t xml:space="preserve"> </w:t>
      </w:r>
      <w:r w:rsidR="00B979F6" w:rsidRPr="00B979F6">
        <w:rPr>
          <w:rFonts w:ascii="Times New Roman" w:hAnsi="Times New Roman" w:cs="Times New Roman"/>
          <w:sz w:val="24"/>
          <w:szCs w:val="24"/>
        </w:rPr>
        <w:t xml:space="preserve"> </w:t>
      </w:r>
      <w:r w:rsidR="00B979F6">
        <w:rPr>
          <w:rFonts w:ascii="Times New Roman" w:hAnsi="Times New Roman" w:cs="Times New Roman"/>
          <w:sz w:val="24"/>
          <w:szCs w:val="24"/>
        </w:rPr>
        <w:t xml:space="preserve">составлено автором на основе данных </w:t>
      </w:r>
      <w:r w:rsidR="004A1C0C" w:rsidRPr="00C90984">
        <w:rPr>
          <w:rFonts w:ascii="Times New Roman" w:hAnsi="Times New Roman" w:cs="Times New Roman"/>
          <w:sz w:val="24"/>
          <w:szCs w:val="24"/>
          <w:lang w:val="en-US"/>
        </w:rPr>
        <w:t>International</w:t>
      </w:r>
      <w:r w:rsidR="004A1C0C" w:rsidRPr="00B979F6">
        <w:rPr>
          <w:rFonts w:ascii="Times New Roman" w:hAnsi="Times New Roman" w:cs="Times New Roman"/>
          <w:sz w:val="24"/>
          <w:szCs w:val="24"/>
        </w:rPr>
        <w:t xml:space="preserve"> </w:t>
      </w:r>
      <w:r w:rsidR="004A1C0C" w:rsidRPr="00C90984">
        <w:rPr>
          <w:rFonts w:ascii="Times New Roman" w:hAnsi="Times New Roman" w:cs="Times New Roman"/>
          <w:sz w:val="24"/>
          <w:szCs w:val="24"/>
          <w:lang w:val="en-US"/>
        </w:rPr>
        <w:t>Trade</w:t>
      </w:r>
      <w:r w:rsidR="004A1C0C" w:rsidRPr="00B979F6">
        <w:rPr>
          <w:rFonts w:ascii="Times New Roman" w:hAnsi="Times New Roman" w:cs="Times New Roman"/>
          <w:sz w:val="24"/>
          <w:szCs w:val="24"/>
        </w:rPr>
        <w:t xml:space="preserve"> </w:t>
      </w:r>
      <w:r w:rsidR="004A1C0C" w:rsidRPr="00C90984">
        <w:rPr>
          <w:rFonts w:ascii="Times New Roman" w:hAnsi="Times New Roman" w:cs="Times New Roman"/>
          <w:sz w:val="24"/>
          <w:szCs w:val="24"/>
          <w:lang w:val="en-US"/>
        </w:rPr>
        <w:t>Center</w:t>
      </w:r>
      <w:r w:rsidR="004A1C0C" w:rsidRPr="00B979F6">
        <w:rPr>
          <w:rFonts w:ascii="Times New Roman" w:hAnsi="Times New Roman" w:cs="Times New Roman"/>
          <w:sz w:val="24"/>
          <w:szCs w:val="24"/>
        </w:rPr>
        <w:t xml:space="preserve">, </w:t>
      </w:r>
      <w:r w:rsidR="004A1C0C" w:rsidRPr="00C90984">
        <w:rPr>
          <w:rFonts w:ascii="Times New Roman" w:hAnsi="Times New Roman" w:cs="Times New Roman"/>
          <w:sz w:val="24"/>
          <w:szCs w:val="24"/>
          <w:lang w:val="en-US"/>
        </w:rPr>
        <w:t>URL</w:t>
      </w:r>
      <w:r w:rsidR="004A1C0C" w:rsidRPr="00B979F6">
        <w:rPr>
          <w:rFonts w:ascii="Times New Roman" w:hAnsi="Times New Roman" w:cs="Times New Roman"/>
          <w:sz w:val="24"/>
          <w:szCs w:val="24"/>
        </w:rPr>
        <w:t xml:space="preserve">: </w:t>
      </w:r>
      <w:hyperlink r:id="rId9" w:history="1">
        <w:r w:rsidR="004A1C0C" w:rsidRPr="00C90984">
          <w:rPr>
            <w:rStyle w:val="ac"/>
            <w:rFonts w:ascii="Times New Roman" w:hAnsi="Times New Roman" w:cs="Times New Roman"/>
            <w:sz w:val="24"/>
            <w:szCs w:val="24"/>
            <w:lang w:val="en-US"/>
          </w:rPr>
          <w:t>http</w:t>
        </w:r>
        <w:r w:rsidR="004A1C0C" w:rsidRPr="00B979F6">
          <w:rPr>
            <w:rStyle w:val="ac"/>
            <w:rFonts w:ascii="Times New Roman" w:hAnsi="Times New Roman" w:cs="Times New Roman"/>
            <w:sz w:val="24"/>
            <w:szCs w:val="24"/>
          </w:rPr>
          <w:t>://</w:t>
        </w:r>
        <w:r w:rsidR="004A1C0C" w:rsidRPr="00C90984">
          <w:rPr>
            <w:rStyle w:val="ac"/>
            <w:rFonts w:ascii="Times New Roman" w:hAnsi="Times New Roman" w:cs="Times New Roman"/>
            <w:sz w:val="24"/>
            <w:szCs w:val="24"/>
            <w:lang w:val="en-US"/>
          </w:rPr>
          <w:t>www</w:t>
        </w:r>
        <w:r w:rsidR="004A1C0C" w:rsidRPr="00B979F6">
          <w:rPr>
            <w:rStyle w:val="ac"/>
            <w:rFonts w:ascii="Times New Roman" w:hAnsi="Times New Roman" w:cs="Times New Roman"/>
            <w:sz w:val="24"/>
            <w:szCs w:val="24"/>
          </w:rPr>
          <w:t>.</w:t>
        </w:r>
        <w:proofErr w:type="spellStart"/>
        <w:r w:rsidR="004A1C0C" w:rsidRPr="00C90984">
          <w:rPr>
            <w:rStyle w:val="ac"/>
            <w:rFonts w:ascii="Times New Roman" w:hAnsi="Times New Roman" w:cs="Times New Roman"/>
            <w:sz w:val="24"/>
            <w:szCs w:val="24"/>
            <w:lang w:val="en-US"/>
          </w:rPr>
          <w:t>trademap</w:t>
        </w:r>
        <w:proofErr w:type="spellEnd"/>
        <w:r w:rsidR="004A1C0C" w:rsidRPr="00B979F6">
          <w:rPr>
            <w:rStyle w:val="ac"/>
            <w:rFonts w:ascii="Times New Roman" w:hAnsi="Times New Roman" w:cs="Times New Roman"/>
            <w:sz w:val="24"/>
            <w:szCs w:val="24"/>
          </w:rPr>
          <w:t>.</w:t>
        </w:r>
        <w:r w:rsidR="004A1C0C" w:rsidRPr="00C90984">
          <w:rPr>
            <w:rStyle w:val="ac"/>
            <w:rFonts w:ascii="Times New Roman" w:hAnsi="Times New Roman" w:cs="Times New Roman"/>
            <w:sz w:val="24"/>
            <w:szCs w:val="24"/>
            <w:lang w:val="en-US"/>
          </w:rPr>
          <w:t>org</w:t>
        </w:r>
        <w:r w:rsidR="004A1C0C" w:rsidRPr="00B979F6">
          <w:rPr>
            <w:rStyle w:val="ac"/>
            <w:rFonts w:ascii="Times New Roman" w:hAnsi="Times New Roman" w:cs="Times New Roman"/>
            <w:sz w:val="24"/>
            <w:szCs w:val="24"/>
          </w:rPr>
          <w:t>/</w:t>
        </w:r>
        <w:r w:rsidR="004A1C0C" w:rsidRPr="00C90984">
          <w:rPr>
            <w:rStyle w:val="ac"/>
            <w:rFonts w:ascii="Times New Roman" w:hAnsi="Times New Roman" w:cs="Times New Roman"/>
            <w:sz w:val="24"/>
            <w:szCs w:val="24"/>
            <w:lang w:val="en-US"/>
          </w:rPr>
          <w:t>Bilateral</w:t>
        </w:r>
        <w:r w:rsidR="004A1C0C" w:rsidRPr="00B979F6">
          <w:rPr>
            <w:rStyle w:val="ac"/>
            <w:rFonts w:ascii="Times New Roman" w:hAnsi="Times New Roman" w:cs="Times New Roman"/>
            <w:sz w:val="24"/>
            <w:szCs w:val="24"/>
          </w:rPr>
          <w:t>_</w:t>
        </w:r>
        <w:r w:rsidR="004A1C0C" w:rsidRPr="00C90984">
          <w:rPr>
            <w:rStyle w:val="ac"/>
            <w:rFonts w:ascii="Times New Roman" w:hAnsi="Times New Roman" w:cs="Times New Roman"/>
            <w:sz w:val="24"/>
            <w:szCs w:val="24"/>
            <w:lang w:val="en-US"/>
          </w:rPr>
          <w:t>TS</w:t>
        </w:r>
        <w:r w:rsidR="004A1C0C" w:rsidRPr="00B979F6">
          <w:rPr>
            <w:rStyle w:val="ac"/>
            <w:rFonts w:ascii="Times New Roman" w:hAnsi="Times New Roman" w:cs="Times New Roman"/>
            <w:sz w:val="24"/>
            <w:szCs w:val="24"/>
          </w:rPr>
          <w:t>.</w:t>
        </w:r>
        <w:proofErr w:type="spellStart"/>
        <w:r w:rsidR="004A1C0C" w:rsidRPr="00C90984">
          <w:rPr>
            <w:rStyle w:val="ac"/>
            <w:rFonts w:ascii="Times New Roman" w:hAnsi="Times New Roman" w:cs="Times New Roman"/>
            <w:sz w:val="24"/>
            <w:szCs w:val="24"/>
            <w:lang w:val="en-US"/>
          </w:rPr>
          <w:t>aspx</w:t>
        </w:r>
        <w:proofErr w:type="spellEnd"/>
      </w:hyperlink>
      <w:r w:rsidR="004A1C0C" w:rsidRPr="00B979F6">
        <w:rPr>
          <w:rFonts w:ascii="Times New Roman" w:hAnsi="Times New Roman" w:cs="Times New Roman"/>
          <w:sz w:val="24"/>
          <w:szCs w:val="24"/>
        </w:rPr>
        <w:t xml:space="preserve"> </w:t>
      </w:r>
      <w:proofErr w:type="gramStart"/>
      <w:r w:rsidR="004A1C0C" w:rsidRPr="00B979F6">
        <w:rPr>
          <w:rFonts w:ascii="Times New Roman" w:hAnsi="Times New Roman" w:cs="Times New Roman"/>
          <w:sz w:val="24"/>
          <w:szCs w:val="24"/>
        </w:rPr>
        <w:t xml:space="preserve">( </w:t>
      </w:r>
      <w:proofErr w:type="gramEnd"/>
      <w:r w:rsidR="004A1C0C" w:rsidRPr="00C90984">
        <w:rPr>
          <w:rFonts w:ascii="Times New Roman" w:hAnsi="Times New Roman" w:cs="Times New Roman"/>
          <w:sz w:val="24"/>
          <w:szCs w:val="24"/>
        </w:rPr>
        <w:t>дата</w:t>
      </w:r>
      <w:r w:rsidR="004A1C0C" w:rsidRPr="00B979F6">
        <w:rPr>
          <w:rFonts w:ascii="Times New Roman" w:hAnsi="Times New Roman" w:cs="Times New Roman"/>
          <w:sz w:val="24"/>
          <w:szCs w:val="24"/>
        </w:rPr>
        <w:t xml:space="preserve"> </w:t>
      </w:r>
      <w:r w:rsidR="004A1C0C" w:rsidRPr="00C90984">
        <w:rPr>
          <w:rFonts w:ascii="Times New Roman" w:hAnsi="Times New Roman" w:cs="Times New Roman"/>
          <w:sz w:val="24"/>
          <w:szCs w:val="24"/>
        </w:rPr>
        <w:t>обращения</w:t>
      </w:r>
      <w:r w:rsidR="004A1C0C" w:rsidRPr="00B979F6">
        <w:rPr>
          <w:rFonts w:ascii="Times New Roman" w:hAnsi="Times New Roman" w:cs="Times New Roman"/>
          <w:sz w:val="24"/>
          <w:szCs w:val="24"/>
        </w:rPr>
        <w:t xml:space="preserve"> 20.04.2014)</w:t>
      </w:r>
      <w:r w:rsidR="00C63110" w:rsidRPr="00B979F6">
        <w:rPr>
          <w:rFonts w:ascii="Times New Roman" w:hAnsi="Times New Roman" w:cs="Times New Roman"/>
          <w:sz w:val="24"/>
          <w:szCs w:val="24"/>
        </w:rPr>
        <w:t>,</w:t>
      </w:r>
    </w:p>
    <w:p w:rsidR="00C63110" w:rsidRPr="00C90984" w:rsidRDefault="00C63110" w:rsidP="004A1C0C">
      <w:pPr>
        <w:tabs>
          <w:tab w:val="left" w:pos="851"/>
          <w:tab w:val="left" w:pos="2940"/>
        </w:tabs>
        <w:autoSpaceDE w:val="0"/>
        <w:autoSpaceDN w:val="0"/>
        <w:adjustRightInd w:val="0"/>
        <w:spacing w:after="0" w:line="360" w:lineRule="auto"/>
        <w:rPr>
          <w:rFonts w:ascii="Times New Roman" w:hAnsi="Times New Roman" w:cs="Times New Roman"/>
          <w:sz w:val="24"/>
          <w:szCs w:val="24"/>
        </w:rPr>
      </w:pPr>
      <w:r w:rsidRPr="00C90984">
        <w:rPr>
          <w:rFonts w:ascii="Times New Roman" w:hAnsi="Times New Roman" w:cs="Times New Roman"/>
          <w:sz w:val="24"/>
          <w:szCs w:val="24"/>
        </w:rPr>
        <w:t>Мин</w:t>
      </w:r>
      <w:r w:rsidR="00DF0A4A" w:rsidRPr="00C90984">
        <w:rPr>
          <w:rFonts w:ascii="Times New Roman" w:hAnsi="Times New Roman" w:cs="Times New Roman"/>
          <w:sz w:val="24"/>
          <w:szCs w:val="24"/>
        </w:rPr>
        <w:t xml:space="preserve">истерство </w:t>
      </w:r>
      <w:r w:rsidRPr="00C90984">
        <w:rPr>
          <w:rFonts w:ascii="Times New Roman" w:hAnsi="Times New Roman" w:cs="Times New Roman"/>
          <w:sz w:val="24"/>
          <w:szCs w:val="24"/>
        </w:rPr>
        <w:t>эконом</w:t>
      </w:r>
      <w:r w:rsidR="00DF0A4A" w:rsidRPr="00C90984">
        <w:rPr>
          <w:rFonts w:ascii="Times New Roman" w:hAnsi="Times New Roman" w:cs="Times New Roman"/>
          <w:sz w:val="24"/>
          <w:szCs w:val="24"/>
        </w:rPr>
        <w:t>ического</w:t>
      </w:r>
      <w:r w:rsidRPr="00C90984">
        <w:rPr>
          <w:rFonts w:ascii="Times New Roman" w:hAnsi="Times New Roman" w:cs="Times New Roman"/>
          <w:sz w:val="24"/>
          <w:szCs w:val="24"/>
        </w:rPr>
        <w:t xml:space="preserve"> развития РФ, </w:t>
      </w:r>
      <w:r w:rsidRPr="00C90984">
        <w:rPr>
          <w:rFonts w:ascii="Times New Roman" w:hAnsi="Times New Roman" w:cs="Times New Roman"/>
          <w:sz w:val="24"/>
          <w:szCs w:val="24"/>
          <w:lang w:val="en-US"/>
        </w:rPr>
        <w:t>URL</w:t>
      </w:r>
      <w:r w:rsidRPr="00C90984">
        <w:rPr>
          <w:rFonts w:ascii="Times New Roman" w:hAnsi="Times New Roman" w:cs="Times New Roman"/>
          <w:sz w:val="24"/>
          <w:szCs w:val="24"/>
        </w:rPr>
        <w:t>:</w:t>
      </w:r>
      <w:r w:rsidRPr="00C90984">
        <w:rPr>
          <w:rFonts w:ascii="Times New Roman" w:hAnsi="Times New Roman" w:cs="Times New Roman"/>
          <w:color w:val="000000"/>
          <w:sz w:val="24"/>
          <w:szCs w:val="24"/>
        </w:rPr>
        <w:t xml:space="preserve"> </w:t>
      </w:r>
      <w:hyperlink r:id="rId10" w:history="1">
        <w:r w:rsidRPr="00C90984">
          <w:rPr>
            <w:rStyle w:val="ac"/>
            <w:rFonts w:ascii="Times New Roman" w:hAnsi="Times New Roman" w:cs="Times New Roman"/>
            <w:sz w:val="24"/>
            <w:szCs w:val="24"/>
          </w:rPr>
          <w:t>www.ved.gov.ru/exportcountries/cn/cn_ru_relations/cn_ru_trade/</w:t>
        </w:r>
      </w:hyperlink>
      <w:r w:rsidRPr="00C90984">
        <w:rPr>
          <w:rFonts w:ascii="Times New Roman" w:hAnsi="Times New Roman" w:cs="Times New Roman"/>
          <w:color w:val="000000"/>
          <w:sz w:val="24"/>
          <w:szCs w:val="24"/>
        </w:rPr>
        <w:t xml:space="preserve"> (дата обращения 04.04.2015)</w:t>
      </w:r>
    </w:p>
    <w:p w:rsidR="00FE6E5C" w:rsidRDefault="00FE6E5C" w:rsidP="00FE6E5C">
      <w:pPr>
        <w:pStyle w:val="a3"/>
        <w:tabs>
          <w:tab w:val="left" w:pos="851"/>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 2006 г. наблюдался стабильный рост торгового оборо</w:t>
      </w:r>
      <w:r w:rsidR="00B979F6">
        <w:rPr>
          <w:rFonts w:ascii="Times New Roman" w:hAnsi="Times New Roman"/>
          <w:sz w:val="28"/>
          <w:szCs w:val="28"/>
        </w:rPr>
        <w:t>та России и Китая вплоть до 2008</w:t>
      </w:r>
      <w:r>
        <w:rPr>
          <w:rFonts w:ascii="Times New Roman" w:hAnsi="Times New Roman"/>
          <w:sz w:val="28"/>
          <w:szCs w:val="28"/>
        </w:rPr>
        <w:t xml:space="preserve"> г., когда наступил кризис, и оборот торговли опустился до 39,5 млрд. долл</w:t>
      </w:r>
      <w:proofErr w:type="gramStart"/>
      <w:r>
        <w:rPr>
          <w:rFonts w:ascii="Times New Roman" w:hAnsi="Times New Roman"/>
          <w:sz w:val="28"/>
          <w:szCs w:val="28"/>
        </w:rPr>
        <w:t>.</w:t>
      </w:r>
      <w:r w:rsidR="004C16AB">
        <w:rPr>
          <w:rFonts w:ascii="Times New Roman" w:hAnsi="Times New Roman"/>
          <w:sz w:val="28"/>
          <w:szCs w:val="28"/>
        </w:rPr>
        <w:t>(</w:t>
      </w:r>
      <w:proofErr w:type="gramEnd"/>
      <w:r w:rsidR="004C16AB">
        <w:rPr>
          <w:rFonts w:ascii="Times New Roman" w:hAnsi="Times New Roman"/>
          <w:sz w:val="28"/>
          <w:szCs w:val="28"/>
        </w:rPr>
        <w:t xml:space="preserve"> Рисунок 1.)</w:t>
      </w:r>
      <w:r>
        <w:rPr>
          <w:rFonts w:ascii="Times New Roman" w:hAnsi="Times New Roman"/>
          <w:sz w:val="28"/>
          <w:szCs w:val="28"/>
        </w:rPr>
        <w:t xml:space="preserve"> </w:t>
      </w:r>
      <w:r w:rsidR="00B979F6">
        <w:rPr>
          <w:rFonts w:ascii="Times New Roman" w:hAnsi="Times New Roman"/>
          <w:sz w:val="28"/>
          <w:szCs w:val="28"/>
        </w:rPr>
        <w:t xml:space="preserve"> Понижательная тенденция продолжалась не </w:t>
      </w:r>
      <w:r w:rsidR="00B979F6">
        <w:rPr>
          <w:rFonts w:ascii="Times New Roman" w:hAnsi="Times New Roman"/>
          <w:sz w:val="28"/>
          <w:szCs w:val="28"/>
        </w:rPr>
        <w:lastRenderedPageBreak/>
        <w:t>долго.</w:t>
      </w:r>
      <w:r>
        <w:rPr>
          <w:rFonts w:ascii="Times New Roman" w:hAnsi="Times New Roman"/>
          <w:sz w:val="28"/>
          <w:szCs w:val="28"/>
        </w:rPr>
        <w:t xml:space="preserve"> </w:t>
      </w:r>
      <w:proofErr w:type="gramStart"/>
      <w:r>
        <w:rPr>
          <w:rFonts w:ascii="Times New Roman" w:hAnsi="Times New Roman"/>
          <w:sz w:val="28"/>
          <w:szCs w:val="28"/>
        </w:rPr>
        <w:t xml:space="preserve">В 2010 г. </w:t>
      </w:r>
      <w:r w:rsidR="00B979F6">
        <w:rPr>
          <w:rFonts w:ascii="Times New Roman" w:hAnsi="Times New Roman"/>
          <w:sz w:val="28"/>
          <w:szCs w:val="28"/>
        </w:rPr>
        <w:t xml:space="preserve"> уже наблюдался </w:t>
      </w:r>
      <w:proofErr w:type="spellStart"/>
      <w:r w:rsidR="00B979F6">
        <w:rPr>
          <w:rFonts w:ascii="Times New Roman" w:hAnsi="Times New Roman"/>
          <w:sz w:val="28"/>
          <w:szCs w:val="28"/>
        </w:rPr>
        <w:t>послекризисное</w:t>
      </w:r>
      <w:proofErr w:type="spellEnd"/>
      <w:r w:rsidR="00B979F6">
        <w:rPr>
          <w:rFonts w:ascii="Times New Roman" w:hAnsi="Times New Roman"/>
          <w:sz w:val="28"/>
          <w:szCs w:val="28"/>
        </w:rPr>
        <w:t xml:space="preserve"> оживление</w:t>
      </w:r>
      <w:r>
        <w:rPr>
          <w:rFonts w:ascii="Times New Roman" w:hAnsi="Times New Roman"/>
          <w:sz w:val="28"/>
          <w:szCs w:val="28"/>
        </w:rPr>
        <w:t xml:space="preserve"> торговли между Россией и Китаем, товарооборот увеличился с 39,5 млрд. долл. до 59,3 долл., из которых  20,3 млрд. долл. составил экспорт России в Китай, и 39 млрд. долл. - соответс</w:t>
      </w:r>
      <w:r w:rsidR="00A7014F">
        <w:rPr>
          <w:rFonts w:ascii="Times New Roman" w:hAnsi="Times New Roman"/>
          <w:sz w:val="28"/>
          <w:szCs w:val="28"/>
        </w:rPr>
        <w:t>твенно импорт России из Китая (Т</w:t>
      </w:r>
      <w:r>
        <w:rPr>
          <w:rFonts w:ascii="Times New Roman" w:hAnsi="Times New Roman"/>
          <w:sz w:val="28"/>
          <w:szCs w:val="28"/>
        </w:rPr>
        <w:t>аблица 1).</w:t>
      </w:r>
      <w:proofErr w:type="gramEnd"/>
      <w:r>
        <w:rPr>
          <w:rFonts w:ascii="Times New Roman" w:hAnsi="Times New Roman"/>
          <w:sz w:val="28"/>
          <w:szCs w:val="28"/>
        </w:rPr>
        <w:t xml:space="preserve"> В 2011 г. повышательная тенденция торговли ме</w:t>
      </w:r>
      <w:r w:rsidR="00B979F6">
        <w:rPr>
          <w:rFonts w:ascii="Times New Roman" w:hAnsi="Times New Roman"/>
          <w:sz w:val="28"/>
          <w:szCs w:val="28"/>
        </w:rPr>
        <w:t xml:space="preserve">жду двумя странами продолжилась и фаза оживления сменилась подъемом </w:t>
      </w:r>
      <w:proofErr w:type="gramStart"/>
      <w:r w:rsidR="00B979F6">
        <w:rPr>
          <w:rFonts w:ascii="Times New Roman" w:hAnsi="Times New Roman"/>
          <w:sz w:val="28"/>
          <w:szCs w:val="28"/>
        </w:rPr>
        <w:t xml:space="preserve">( </w:t>
      </w:r>
      <w:proofErr w:type="gramEnd"/>
      <w:r w:rsidR="00B979F6">
        <w:rPr>
          <w:rFonts w:ascii="Times New Roman" w:hAnsi="Times New Roman"/>
          <w:sz w:val="28"/>
          <w:szCs w:val="28"/>
        </w:rPr>
        <w:t>Рисунок 1.).</w:t>
      </w:r>
    </w:p>
    <w:p w:rsidR="001348B6" w:rsidRPr="001348B6" w:rsidRDefault="00820008" w:rsidP="00C90984">
      <w:pPr>
        <w:pStyle w:val="a8"/>
        <w:shd w:val="clear" w:color="auto" w:fill="FFFFFF"/>
        <w:spacing w:before="0" w:beforeAutospacing="0" w:after="0" w:afterAutospacing="0" w:line="360" w:lineRule="auto"/>
        <w:ind w:firstLine="709"/>
        <w:jc w:val="both"/>
        <w:rPr>
          <w:color w:val="000000"/>
          <w:sz w:val="28"/>
          <w:szCs w:val="28"/>
        </w:rPr>
      </w:pPr>
      <w:r w:rsidRPr="001348B6">
        <w:rPr>
          <w:color w:val="000000"/>
          <w:sz w:val="28"/>
          <w:szCs w:val="28"/>
        </w:rPr>
        <w:t>Несмотря на многочисленные факторы неопределенности в мировой экономике и международной торговле</w:t>
      </w:r>
      <w:r w:rsidR="001348B6" w:rsidRPr="001348B6">
        <w:rPr>
          <w:color w:val="000000"/>
          <w:sz w:val="28"/>
          <w:szCs w:val="28"/>
        </w:rPr>
        <w:t xml:space="preserve"> в 2014 г.</w:t>
      </w:r>
      <w:r w:rsidR="00B979F6">
        <w:rPr>
          <w:rStyle w:val="ab"/>
          <w:color w:val="000000"/>
          <w:sz w:val="28"/>
          <w:szCs w:val="28"/>
        </w:rPr>
        <w:footnoteReference w:id="53"/>
      </w:r>
      <w:r w:rsidRPr="001348B6">
        <w:rPr>
          <w:color w:val="000000"/>
          <w:sz w:val="28"/>
          <w:szCs w:val="28"/>
        </w:rPr>
        <w:t>, а также замедление темпов экономического роста в России и Китае,  удалось остановить  негативные тенденции во внешней торговле, наметившиеся в конце</w:t>
      </w:r>
      <w:r w:rsidR="001348B6" w:rsidRPr="001348B6">
        <w:rPr>
          <w:color w:val="000000"/>
          <w:sz w:val="28"/>
          <w:szCs w:val="28"/>
        </w:rPr>
        <w:t xml:space="preserve"> </w:t>
      </w:r>
      <w:r w:rsidRPr="001348B6">
        <w:rPr>
          <w:color w:val="000000"/>
          <w:sz w:val="28"/>
          <w:szCs w:val="28"/>
        </w:rPr>
        <w:t>2013 г.</w:t>
      </w:r>
      <w:r w:rsidR="00B979F6">
        <w:rPr>
          <w:rStyle w:val="ab"/>
          <w:color w:val="000000"/>
          <w:sz w:val="28"/>
          <w:szCs w:val="28"/>
        </w:rPr>
        <w:footnoteReference w:id="54"/>
      </w:r>
      <w:r w:rsidRPr="001348B6">
        <w:rPr>
          <w:color w:val="000000"/>
          <w:sz w:val="28"/>
          <w:szCs w:val="28"/>
        </w:rPr>
        <w:t>,  стабилизировать ситуацию  и обеспечить устойчивые темпы прироста товарооборота. В целом  итоги года оказались на уровне ожиданий специалистов.</w:t>
      </w:r>
    </w:p>
    <w:p w:rsidR="00820008" w:rsidRPr="00F249E6" w:rsidRDefault="001348B6" w:rsidP="00C90984">
      <w:pPr>
        <w:pStyle w:val="a8"/>
        <w:shd w:val="clear" w:color="auto" w:fill="FFFFFF"/>
        <w:spacing w:before="0" w:beforeAutospacing="0" w:after="0" w:afterAutospacing="0" w:line="360" w:lineRule="auto"/>
        <w:ind w:firstLine="709"/>
        <w:jc w:val="both"/>
        <w:rPr>
          <w:color w:val="000000"/>
          <w:sz w:val="28"/>
          <w:szCs w:val="28"/>
        </w:rPr>
      </w:pPr>
      <w:r w:rsidRPr="001348B6">
        <w:rPr>
          <w:color w:val="000000"/>
          <w:sz w:val="28"/>
          <w:szCs w:val="28"/>
        </w:rPr>
        <w:t xml:space="preserve"> Согласно данным ГТУ КНР, </w:t>
      </w:r>
      <w:r w:rsidR="00B979F6">
        <w:rPr>
          <w:color w:val="000000"/>
          <w:sz w:val="28"/>
          <w:szCs w:val="28"/>
        </w:rPr>
        <w:t>«</w:t>
      </w:r>
      <w:r w:rsidRPr="001348B6">
        <w:rPr>
          <w:color w:val="000000"/>
          <w:sz w:val="28"/>
          <w:szCs w:val="28"/>
        </w:rPr>
        <w:t>в 2014 г. российско-китайский товарооборот увеличился на 6,8% до 95 284,98 млн. долл., в том числе экспорт России в КН</w:t>
      </w:r>
      <w:r>
        <w:rPr>
          <w:color w:val="000000"/>
          <w:sz w:val="28"/>
          <w:szCs w:val="28"/>
        </w:rPr>
        <w:t>Р –  41 607,41 млн. долл.</w:t>
      </w:r>
      <w:r w:rsidRPr="001348B6">
        <w:rPr>
          <w:color w:val="000000"/>
          <w:sz w:val="28"/>
          <w:szCs w:val="28"/>
        </w:rPr>
        <w:t>, импорт из КНР</w:t>
      </w:r>
      <w:r>
        <w:rPr>
          <w:color w:val="000000"/>
          <w:sz w:val="28"/>
          <w:szCs w:val="28"/>
        </w:rPr>
        <w:t xml:space="preserve"> – 53 6</w:t>
      </w:r>
      <w:r w:rsidR="00F249E6">
        <w:rPr>
          <w:color w:val="000000"/>
          <w:sz w:val="28"/>
          <w:szCs w:val="28"/>
        </w:rPr>
        <w:t xml:space="preserve">77,57 млн. </w:t>
      </w:r>
      <w:proofErr w:type="spellStart"/>
      <w:r w:rsidR="00F249E6">
        <w:rPr>
          <w:color w:val="000000"/>
          <w:sz w:val="28"/>
          <w:szCs w:val="28"/>
        </w:rPr>
        <w:t>долл</w:t>
      </w:r>
      <w:proofErr w:type="spellEnd"/>
      <w:proofErr w:type="gramStart"/>
      <w:r>
        <w:rPr>
          <w:color w:val="000000"/>
          <w:sz w:val="28"/>
          <w:szCs w:val="28"/>
        </w:rPr>
        <w:t xml:space="preserve"> </w:t>
      </w:r>
      <w:r w:rsidRPr="001348B6">
        <w:rPr>
          <w:color w:val="000000"/>
          <w:sz w:val="28"/>
          <w:szCs w:val="28"/>
        </w:rPr>
        <w:t>.</w:t>
      </w:r>
      <w:proofErr w:type="gramEnd"/>
      <w:r w:rsidR="00B979F6">
        <w:rPr>
          <w:color w:val="000000"/>
          <w:sz w:val="28"/>
          <w:szCs w:val="28"/>
        </w:rPr>
        <w:t>»</w:t>
      </w:r>
      <w:r w:rsidRPr="001348B6">
        <w:rPr>
          <w:rStyle w:val="ab"/>
          <w:color w:val="000000"/>
          <w:sz w:val="28"/>
          <w:szCs w:val="28"/>
        </w:rPr>
        <w:footnoteReference w:id="55"/>
      </w:r>
    </w:p>
    <w:p w:rsidR="00DF0A4A" w:rsidRPr="00B979F6" w:rsidRDefault="00DF0A4A" w:rsidP="00B979F6">
      <w:pPr>
        <w:autoSpaceDE w:val="0"/>
        <w:autoSpaceDN w:val="0"/>
        <w:adjustRightInd w:val="0"/>
        <w:spacing w:after="0" w:line="360" w:lineRule="auto"/>
        <w:ind w:right="560"/>
        <w:rPr>
          <w:rFonts w:ascii="Times New Roman" w:hAnsi="Times New Roman"/>
          <w:b/>
          <w:i/>
          <w:sz w:val="28"/>
          <w:szCs w:val="28"/>
        </w:rPr>
      </w:pPr>
    </w:p>
    <w:p w:rsidR="00A7014F" w:rsidRPr="00A7014F" w:rsidRDefault="00FE6E5C" w:rsidP="00A7014F">
      <w:pPr>
        <w:pStyle w:val="a3"/>
        <w:autoSpaceDE w:val="0"/>
        <w:autoSpaceDN w:val="0"/>
        <w:adjustRightInd w:val="0"/>
        <w:spacing w:after="0" w:line="360" w:lineRule="auto"/>
        <w:jc w:val="right"/>
        <w:rPr>
          <w:rFonts w:ascii="Times New Roman" w:hAnsi="Times New Roman"/>
          <w:b/>
          <w:i/>
          <w:sz w:val="28"/>
          <w:szCs w:val="28"/>
        </w:rPr>
      </w:pPr>
      <w:r w:rsidRPr="00A7014F">
        <w:rPr>
          <w:rFonts w:ascii="Times New Roman" w:hAnsi="Times New Roman"/>
          <w:b/>
          <w:i/>
          <w:sz w:val="28"/>
          <w:szCs w:val="28"/>
        </w:rPr>
        <w:t>Таблица 1.</w:t>
      </w:r>
    </w:p>
    <w:p w:rsidR="00FE6E5C" w:rsidRPr="00A7014F" w:rsidRDefault="00FE6E5C" w:rsidP="00A7014F">
      <w:pPr>
        <w:pStyle w:val="a3"/>
        <w:autoSpaceDE w:val="0"/>
        <w:autoSpaceDN w:val="0"/>
        <w:adjustRightInd w:val="0"/>
        <w:spacing w:after="0" w:line="360" w:lineRule="auto"/>
        <w:jc w:val="center"/>
        <w:rPr>
          <w:rFonts w:ascii="Times New Roman" w:hAnsi="Times New Roman"/>
          <w:b/>
          <w:i/>
          <w:sz w:val="28"/>
          <w:szCs w:val="28"/>
        </w:rPr>
      </w:pPr>
      <w:r w:rsidRPr="00A7014F">
        <w:rPr>
          <w:rFonts w:ascii="Times New Roman" w:hAnsi="Times New Roman"/>
          <w:b/>
          <w:i/>
          <w:sz w:val="28"/>
          <w:szCs w:val="28"/>
        </w:rPr>
        <w:t>Динамика российского экспорта в Китай и динамика импорта из</w:t>
      </w:r>
      <w:r w:rsidR="00252A10">
        <w:rPr>
          <w:rFonts w:ascii="Times New Roman" w:hAnsi="Times New Roman"/>
          <w:b/>
          <w:i/>
          <w:sz w:val="28"/>
          <w:szCs w:val="28"/>
        </w:rPr>
        <w:t xml:space="preserve"> Китая в Россию за 2006-2014</w:t>
      </w:r>
      <w:r w:rsidRPr="00A7014F">
        <w:rPr>
          <w:rFonts w:ascii="Times New Roman" w:hAnsi="Times New Roman"/>
          <w:b/>
          <w:i/>
          <w:sz w:val="28"/>
          <w:szCs w:val="28"/>
        </w:rPr>
        <w:t xml:space="preserve"> гг. </w:t>
      </w:r>
      <w:proofErr w:type="gramStart"/>
      <w:r w:rsidRPr="00A7014F">
        <w:rPr>
          <w:rFonts w:ascii="Times New Roman" w:hAnsi="Times New Roman"/>
          <w:b/>
          <w:i/>
          <w:sz w:val="28"/>
          <w:szCs w:val="28"/>
        </w:rPr>
        <w:t xml:space="preserve">( </w:t>
      </w:r>
      <w:proofErr w:type="gramEnd"/>
      <w:r w:rsidRPr="00A7014F">
        <w:rPr>
          <w:rFonts w:ascii="Times New Roman" w:hAnsi="Times New Roman"/>
          <w:b/>
          <w:i/>
          <w:sz w:val="28"/>
          <w:szCs w:val="28"/>
        </w:rPr>
        <w:t>в млрд. долл.)</w:t>
      </w:r>
    </w:p>
    <w:tbl>
      <w:tblPr>
        <w:tblW w:w="93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851"/>
        <w:gridCol w:w="850"/>
        <w:gridCol w:w="851"/>
        <w:gridCol w:w="850"/>
        <w:gridCol w:w="992"/>
        <w:gridCol w:w="1134"/>
        <w:gridCol w:w="993"/>
        <w:gridCol w:w="850"/>
        <w:gridCol w:w="850"/>
      </w:tblGrid>
      <w:tr w:rsidR="001348B6" w:rsidRPr="00131150" w:rsidTr="00F249E6">
        <w:trPr>
          <w:tblHeader/>
        </w:trPr>
        <w:tc>
          <w:tcPr>
            <w:tcW w:w="1135"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p>
        </w:tc>
        <w:tc>
          <w:tcPr>
            <w:tcW w:w="851"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b/>
                <w:sz w:val="24"/>
                <w:szCs w:val="24"/>
              </w:rPr>
            </w:pPr>
            <w:r w:rsidRPr="00080EBA">
              <w:rPr>
                <w:rFonts w:ascii="Times New Roman" w:hAnsi="Times New Roman" w:cs="Times New Roman"/>
                <w:b/>
                <w:sz w:val="24"/>
                <w:szCs w:val="24"/>
              </w:rPr>
              <w:t>2006 г.</w:t>
            </w:r>
          </w:p>
        </w:tc>
        <w:tc>
          <w:tcPr>
            <w:tcW w:w="850"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b/>
                <w:sz w:val="24"/>
                <w:szCs w:val="24"/>
              </w:rPr>
            </w:pPr>
            <w:r w:rsidRPr="00080EBA">
              <w:rPr>
                <w:rFonts w:ascii="Times New Roman" w:hAnsi="Times New Roman" w:cs="Times New Roman"/>
                <w:b/>
                <w:sz w:val="24"/>
                <w:szCs w:val="24"/>
              </w:rPr>
              <w:t>2007 г.</w:t>
            </w:r>
          </w:p>
        </w:tc>
        <w:tc>
          <w:tcPr>
            <w:tcW w:w="851"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b/>
                <w:sz w:val="24"/>
                <w:szCs w:val="24"/>
              </w:rPr>
            </w:pPr>
            <w:r w:rsidRPr="00080EBA">
              <w:rPr>
                <w:rFonts w:ascii="Times New Roman" w:hAnsi="Times New Roman" w:cs="Times New Roman"/>
                <w:b/>
                <w:sz w:val="24"/>
                <w:szCs w:val="24"/>
              </w:rPr>
              <w:t>2008 г.</w:t>
            </w:r>
          </w:p>
        </w:tc>
        <w:tc>
          <w:tcPr>
            <w:tcW w:w="850"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b/>
                <w:sz w:val="24"/>
                <w:szCs w:val="24"/>
              </w:rPr>
            </w:pPr>
            <w:r w:rsidRPr="00080EBA">
              <w:rPr>
                <w:rFonts w:ascii="Times New Roman" w:hAnsi="Times New Roman" w:cs="Times New Roman"/>
                <w:b/>
                <w:sz w:val="24"/>
                <w:szCs w:val="24"/>
              </w:rPr>
              <w:t>2009 г.</w:t>
            </w:r>
          </w:p>
        </w:tc>
        <w:tc>
          <w:tcPr>
            <w:tcW w:w="992"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b/>
                <w:sz w:val="24"/>
                <w:szCs w:val="24"/>
              </w:rPr>
            </w:pPr>
            <w:r w:rsidRPr="00080EBA">
              <w:rPr>
                <w:rFonts w:ascii="Times New Roman" w:hAnsi="Times New Roman" w:cs="Times New Roman"/>
                <w:b/>
                <w:sz w:val="24"/>
                <w:szCs w:val="24"/>
              </w:rPr>
              <w:t>2010 г.</w:t>
            </w:r>
          </w:p>
        </w:tc>
        <w:tc>
          <w:tcPr>
            <w:tcW w:w="1134"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b/>
                <w:sz w:val="24"/>
                <w:szCs w:val="24"/>
              </w:rPr>
            </w:pPr>
            <w:r w:rsidRPr="00080EBA">
              <w:rPr>
                <w:rFonts w:ascii="Times New Roman" w:hAnsi="Times New Roman" w:cs="Times New Roman"/>
                <w:b/>
                <w:sz w:val="24"/>
                <w:szCs w:val="24"/>
              </w:rPr>
              <w:t>2011 г.</w:t>
            </w:r>
          </w:p>
        </w:tc>
        <w:tc>
          <w:tcPr>
            <w:tcW w:w="993"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b/>
                <w:sz w:val="24"/>
                <w:szCs w:val="24"/>
              </w:rPr>
            </w:pPr>
            <w:r w:rsidRPr="00080EBA">
              <w:rPr>
                <w:rFonts w:ascii="Times New Roman" w:hAnsi="Times New Roman" w:cs="Times New Roman"/>
                <w:b/>
                <w:sz w:val="24"/>
                <w:szCs w:val="24"/>
              </w:rPr>
              <w:t>2012 г.</w:t>
            </w:r>
          </w:p>
        </w:tc>
        <w:tc>
          <w:tcPr>
            <w:tcW w:w="850" w:type="dxa"/>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b/>
                <w:sz w:val="24"/>
                <w:szCs w:val="24"/>
              </w:rPr>
            </w:pPr>
            <w:r w:rsidRPr="00080EBA">
              <w:rPr>
                <w:rFonts w:ascii="Times New Roman" w:hAnsi="Times New Roman" w:cs="Times New Roman"/>
                <w:b/>
                <w:sz w:val="24"/>
                <w:szCs w:val="24"/>
              </w:rPr>
              <w:t>2013 г.</w:t>
            </w:r>
          </w:p>
        </w:tc>
        <w:tc>
          <w:tcPr>
            <w:tcW w:w="850" w:type="dxa"/>
          </w:tcPr>
          <w:p w:rsidR="001348B6" w:rsidRPr="001348B6" w:rsidRDefault="001348B6" w:rsidP="000E2621">
            <w:pPr>
              <w:pStyle w:val="a3"/>
              <w:autoSpaceDE w:val="0"/>
              <w:autoSpaceDN w:val="0"/>
              <w:adjustRightInd w:val="0"/>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 xml:space="preserve">2014 </w:t>
            </w:r>
            <w:r>
              <w:rPr>
                <w:rFonts w:ascii="Times New Roman" w:hAnsi="Times New Roman" w:cs="Times New Roman"/>
                <w:b/>
                <w:sz w:val="24"/>
                <w:szCs w:val="24"/>
              </w:rPr>
              <w:t>г.</w:t>
            </w:r>
          </w:p>
        </w:tc>
      </w:tr>
      <w:tr w:rsidR="001348B6" w:rsidRPr="00131150" w:rsidTr="00F249E6">
        <w:tc>
          <w:tcPr>
            <w:tcW w:w="1135"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b/>
                <w:sz w:val="24"/>
                <w:szCs w:val="24"/>
              </w:rPr>
            </w:pPr>
            <w:r w:rsidRPr="00080EBA">
              <w:rPr>
                <w:rFonts w:ascii="Times New Roman" w:hAnsi="Times New Roman" w:cs="Times New Roman"/>
                <w:b/>
                <w:sz w:val="24"/>
                <w:szCs w:val="24"/>
              </w:rPr>
              <w:t>Экспорт</w:t>
            </w:r>
          </w:p>
        </w:tc>
        <w:tc>
          <w:tcPr>
            <w:tcW w:w="851"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15,8</w:t>
            </w:r>
          </w:p>
        </w:tc>
        <w:tc>
          <w:tcPr>
            <w:tcW w:w="850"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15,9</w:t>
            </w:r>
          </w:p>
        </w:tc>
        <w:tc>
          <w:tcPr>
            <w:tcW w:w="851"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21,1</w:t>
            </w:r>
          </w:p>
        </w:tc>
        <w:tc>
          <w:tcPr>
            <w:tcW w:w="850"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16,7</w:t>
            </w:r>
          </w:p>
        </w:tc>
        <w:tc>
          <w:tcPr>
            <w:tcW w:w="992"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20,3</w:t>
            </w:r>
          </w:p>
        </w:tc>
        <w:tc>
          <w:tcPr>
            <w:tcW w:w="1134"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35,2</w:t>
            </w:r>
          </w:p>
        </w:tc>
        <w:tc>
          <w:tcPr>
            <w:tcW w:w="993"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35,7</w:t>
            </w:r>
          </w:p>
        </w:tc>
        <w:tc>
          <w:tcPr>
            <w:tcW w:w="850" w:type="dxa"/>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color w:val="333333"/>
                <w:sz w:val="24"/>
                <w:szCs w:val="24"/>
              </w:rPr>
              <w:t>35,6</w:t>
            </w:r>
          </w:p>
        </w:tc>
        <w:tc>
          <w:tcPr>
            <w:tcW w:w="850" w:type="dxa"/>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color w:val="333333"/>
                <w:sz w:val="24"/>
                <w:szCs w:val="24"/>
              </w:rPr>
            </w:pPr>
            <w:r>
              <w:rPr>
                <w:rFonts w:ascii="Times New Roman" w:hAnsi="Times New Roman" w:cs="Times New Roman"/>
                <w:color w:val="333333"/>
                <w:sz w:val="24"/>
                <w:szCs w:val="24"/>
              </w:rPr>
              <w:t>41,6</w:t>
            </w:r>
          </w:p>
        </w:tc>
      </w:tr>
      <w:tr w:rsidR="001348B6" w:rsidRPr="00131150" w:rsidTr="00F249E6">
        <w:tc>
          <w:tcPr>
            <w:tcW w:w="1135"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b/>
                <w:sz w:val="24"/>
                <w:szCs w:val="24"/>
              </w:rPr>
            </w:pPr>
            <w:r w:rsidRPr="00080EBA">
              <w:rPr>
                <w:rFonts w:ascii="Times New Roman" w:hAnsi="Times New Roman" w:cs="Times New Roman"/>
                <w:b/>
                <w:sz w:val="24"/>
                <w:szCs w:val="24"/>
              </w:rPr>
              <w:t xml:space="preserve">Темпы роста </w:t>
            </w:r>
            <w:proofErr w:type="gramStart"/>
            <w:r w:rsidRPr="00080EBA">
              <w:rPr>
                <w:rFonts w:ascii="Times New Roman" w:hAnsi="Times New Roman" w:cs="Times New Roman"/>
                <w:b/>
                <w:sz w:val="24"/>
                <w:szCs w:val="24"/>
              </w:rPr>
              <w:t>в</w:t>
            </w:r>
            <w:proofErr w:type="gramEnd"/>
            <w:r w:rsidRPr="00080EBA">
              <w:rPr>
                <w:rFonts w:ascii="Times New Roman" w:hAnsi="Times New Roman" w:cs="Times New Roman"/>
                <w:b/>
                <w:sz w:val="24"/>
                <w:szCs w:val="24"/>
              </w:rPr>
              <w:t xml:space="preserve"> %</w:t>
            </w:r>
          </w:p>
        </w:tc>
        <w:tc>
          <w:tcPr>
            <w:tcW w:w="851"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120,8</w:t>
            </w:r>
          </w:p>
        </w:tc>
        <w:tc>
          <w:tcPr>
            <w:tcW w:w="850"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100,9</w:t>
            </w:r>
          </w:p>
        </w:tc>
        <w:tc>
          <w:tcPr>
            <w:tcW w:w="851"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133,0</w:t>
            </w:r>
          </w:p>
        </w:tc>
        <w:tc>
          <w:tcPr>
            <w:tcW w:w="850"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78,8</w:t>
            </w:r>
          </w:p>
        </w:tc>
        <w:tc>
          <w:tcPr>
            <w:tcW w:w="992"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121,8</w:t>
            </w:r>
          </w:p>
        </w:tc>
        <w:tc>
          <w:tcPr>
            <w:tcW w:w="1134"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173,4</w:t>
            </w:r>
          </w:p>
        </w:tc>
        <w:tc>
          <w:tcPr>
            <w:tcW w:w="993"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101,4</w:t>
            </w:r>
          </w:p>
        </w:tc>
        <w:tc>
          <w:tcPr>
            <w:tcW w:w="850" w:type="dxa"/>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99,7</w:t>
            </w:r>
          </w:p>
        </w:tc>
        <w:tc>
          <w:tcPr>
            <w:tcW w:w="850" w:type="dxa"/>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116,9</w:t>
            </w:r>
          </w:p>
        </w:tc>
      </w:tr>
      <w:tr w:rsidR="001348B6" w:rsidRPr="00131150" w:rsidTr="00F249E6">
        <w:tc>
          <w:tcPr>
            <w:tcW w:w="1135"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b/>
                <w:sz w:val="24"/>
                <w:szCs w:val="24"/>
              </w:rPr>
            </w:pPr>
            <w:r w:rsidRPr="00080EBA">
              <w:rPr>
                <w:rFonts w:ascii="Times New Roman" w:hAnsi="Times New Roman" w:cs="Times New Roman"/>
                <w:b/>
                <w:sz w:val="24"/>
                <w:szCs w:val="24"/>
              </w:rPr>
              <w:lastRenderedPageBreak/>
              <w:t xml:space="preserve">Импорт </w:t>
            </w:r>
          </w:p>
        </w:tc>
        <w:tc>
          <w:tcPr>
            <w:tcW w:w="851"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12,9</w:t>
            </w:r>
          </w:p>
        </w:tc>
        <w:tc>
          <w:tcPr>
            <w:tcW w:w="850"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24,4</w:t>
            </w:r>
          </w:p>
        </w:tc>
        <w:tc>
          <w:tcPr>
            <w:tcW w:w="851"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34,8</w:t>
            </w:r>
          </w:p>
        </w:tc>
        <w:tc>
          <w:tcPr>
            <w:tcW w:w="850"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22,8</w:t>
            </w:r>
          </w:p>
        </w:tc>
        <w:tc>
          <w:tcPr>
            <w:tcW w:w="992"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39,0</w:t>
            </w:r>
          </w:p>
        </w:tc>
        <w:tc>
          <w:tcPr>
            <w:tcW w:w="1134"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48,3</w:t>
            </w:r>
          </w:p>
        </w:tc>
        <w:tc>
          <w:tcPr>
            <w:tcW w:w="993"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51,8</w:t>
            </w:r>
          </w:p>
        </w:tc>
        <w:tc>
          <w:tcPr>
            <w:tcW w:w="850" w:type="dxa"/>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53,2</w:t>
            </w:r>
          </w:p>
        </w:tc>
        <w:tc>
          <w:tcPr>
            <w:tcW w:w="850" w:type="dxa"/>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53,7</w:t>
            </w:r>
          </w:p>
        </w:tc>
      </w:tr>
      <w:tr w:rsidR="001348B6" w:rsidRPr="00131150" w:rsidTr="00F249E6">
        <w:tc>
          <w:tcPr>
            <w:tcW w:w="1135"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b/>
                <w:sz w:val="24"/>
                <w:szCs w:val="24"/>
              </w:rPr>
            </w:pPr>
            <w:r w:rsidRPr="00080EBA">
              <w:rPr>
                <w:rFonts w:ascii="Times New Roman" w:hAnsi="Times New Roman" w:cs="Times New Roman"/>
                <w:b/>
                <w:sz w:val="24"/>
                <w:szCs w:val="24"/>
              </w:rPr>
              <w:t xml:space="preserve">Темпы роста </w:t>
            </w:r>
            <w:proofErr w:type="gramStart"/>
            <w:r w:rsidRPr="00080EBA">
              <w:rPr>
                <w:rFonts w:ascii="Times New Roman" w:hAnsi="Times New Roman" w:cs="Times New Roman"/>
                <w:b/>
                <w:sz w:val="24"/>
                <w:szCs w:val="24"/>
              </w:rPr>
              <w:t>в</w:t>
            </w:r>
            <w:proofErr w:type="gramEnd"/>
            <w:r w:rsidRPr="00080EBA">
              <w:rPr>
                <w:rFonts w:ascii="Times New Roman" w:hAnsi="Times New Roman" w:cs="Times New Roman"/>
                <w:b/>
                <w:sz w:val="24"/>
                <w:szCs w:val="24"/>
              </w:rPr>
              <w:t xml:space="preserve"> %</w:t>
            </w:r>
          </w:p>
        </w:tc>
        <w:tc>
          <w:tcPr>
            <w:tcW w:w="851"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177,8</w:t>
            </w:r>
          </w:p>
        </w:tc>
        <w:tc>
          <w:tcPr>
            <w:tcW w:w="850"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189,1</w:t>
            </w:r>
          </w:p>
        </w:tc>
        <w:tc>
          <w:tcPr>
            <w:tcW w:w="851"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142,4</w:t>
            </w:r>
          </w:p>
        </w:tc>
        <w:tc>
          <w:tcPr>
            <w:tcW w:w="850"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65,7</w:t>
            </w:r>
          </w:p>
        </w:tc>
        <w:tc>
          <w:tcPr>
            <w:tcW w:w="992"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171,2</w:t>
            </w:r>
          </w:p>
        </w:tc>
        <w:tc>
          <w:tcPr>
            <w:tcW w:w="1134"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123,9</w:t>
            </w:r>
          </w:p>
        </w:tc>
        <w:tc>
          <w:tcPr>
            <w:tcW w:w="993" w:type="dxa"/>
            <w:shd w:val="clear" w:color="auto" w:fill="auto"/>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107,3</w:t>
            </w:r>
          </w:p>
        </w:tc>
        <w:tc>
          <w:tcPr>
            <w:tcW w:w="850" w:type="dxa"/>
          </w:tcPr>
          <w:p w:rsidR="001348B6" w:rsidRPr="00080EBA" w:rsidRDefault="001348B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102,7</w:t>
            </w:r>
          </w:p>
        </w:tc>
        <w:tc>
          <w:tcPr>
            <w:tcW w:w="850" w:type="dxa"/>
          </w:tcPr>
          <w:p w:rsidR="001348B6" w:rsidRPr="00080EBA" w:rsidRDefault="003860BA" w:rsidP="000E2621">
            <w:pPr>
              <w:pStyle w:val="a3"/>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100,9</w:t>
            </w:r>
          </w:p>
        </w:tc>
      </w:tr>
      <w:tr w:rsidR="00F249E6" w:rsidRPr="00131150" w:rsidTr="00F249E6">
        <w:tc>
          <w:tcPr>
            <w:tcW w:w="1135" w:type="dxa"/>
            <w:shd w:val="clear" w:color="auto" w:fill="auto"/>
          </w:tcPr>
          <w:p w:rsidR="00F249E6" w:rsidRPr="00080EBA" w:rsidRDefault="00F249E6" w:rsidP="000E2621">
            <w:pPr>
              <w:pStyle w:val="a3"/>
              <w:autoSpaceDE w:val="0"/>
              <w:autoSpaceDN w:val="0"/>
              <w:adjustRightInd w:val="0"/>
              <w:spacing w:after="0" w:line="360" w:lineRule="auto"/>
              <w:ind w:left="0"/>
              <w:jc w:val="both"/>
              <w:rPr>
                <w:rFonts w:ascii="Times New Roman" w:hAnsi="Times New Roman" w:cs="Times New Roman"/>
                <w:b/>
                <w:sz w:val="24"/>
                <w:szCs w:val="24"/>
              </w:rPr>
            </w:pPr>
            <w:r w:rsidRPr="00080EBA">
              <w:rPr>
                <w:rFonts w:ascii="Times New Roman" w:hAnsi="Times New Roman" w:cs="Times New Roman"/>
                <w:b/>
                <w:sz w:val="24"/>
                <w:szCs w:val="24"/>
              </w:rPr>
              <w:t>Сальдо торгового баланса</w:t>
            </w:r>
          </w:p>
        </w:tc>
        <w:tc>
          <w:tcPr>
            <w:tcW w:w="851" w:type="dxa"/>
            <w:shd w:val="clear" w:color="auto" w:fill="auto"/>
          </w:tcPr>
          <w:p w:rsidR="00F249E6" w:rsidRPr="00080EBA" w:rsidRDefault="00F249E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2,8</w:t>
            </w:r>
          </w:p>
        </w:tc>
        <w:tc>
          <w:tcPr>
            <w:tcW w:w="850" w:type="dxa"/>
            <w:shd w:val="clear" w:color="auto" w:fill="auto"/>
          </w:tcPr>
          <w:p w:rsidR="00F249E6" w:rsidRPr="00080EBA" w:rsidRDefault="00F249E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-8,5</w:t>
            </w:r>
          </w:p>
        </w:tc>
        <w:tc>
          <w:tcPr>
            <w:tcW w:w="851" w:type="dxa"/>
            <w:shd w:val="clear" w:color="auto" w:fill="auto"/>
          </w:tcPr>
          <w:p w:rsidR="00F249E6" w:rsidRPr="00080EBA" w:rsidRDefault="00F249E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-13,6</w:t>
            </w:r>
          </w:p>
        </w:tc>
        <w:tc>
          <w:tcPr>
            <w:tcW w:w="850" w:type="dxa"/>
            <w:shd w:val="clear" w:color="auto" w:fill="auto"/>
          </w:tcPr>
          <w:p w:rsidR="00F249E6" w:rsidRPr="00080EBA" w:rsidRDefault="00F249E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-6,2</w:t>
            </w:r>
          </w:p>
        </w:tc>
        <w:tc>
          <w:tcPr>
            <w:tcW w:w="992" w:type="dxa"/>
            <w:shd w:val="clear" w:color="auto" w:fill="auto"/>
          </w:tcPr>
          <w:p w:rsidR="00F249E6" w:rsidRPr="00080EBA" w:rsidRDefault="00F249E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-18,7</w:t>
            </w:r>
          </w:p>
        </w:tc>
        <w:tc>
          <w:tcPr>
            <w:tcW w:w="1134" w:type="dxa"/>
            <w:shd w:val="clear" w:color="auto" w:fill="auto"/>
          </w:tcPr>
          <w:p w:rsidR="00F249E6" w:rsidRPr="00080EBA" w:rsidRDefault="00F249E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-13,1</w:t>
            </w:r>
          </w:p>
        </w:tc>
        <w:tc>
          <w:tcPr>
            <w:tcW w:w="993" w:type="dxa"/>
            <w:shd w:val="clear" w:color="auto" w:fill="auto"/>
          </w:tcPr>
          <w:p w:rsidR="00F249E6" w:rsidRPr="00080EBA" w:rsidRDefault="00F249E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-16,1</w:t>
            </w:r>
          </w:p>
        </w:tc>
        <w:tc>
          <w:tcPr>
            <w:tcW w:w="850" w:type="dxa"/>
          </w:tcPr>
          <w:p w:rsidR="00F249E6" w:rsidRPr="00080EBA" w:rsidRDefault="00F249E6" w:rsidP="000E2621">
            <w:pPr>
              <w:pStyle w:val="a3"/>
              <w:autoSpaceDE w:val="0"/>
              <w:autoSpaceDN w:val="0"/>
              <w:adjustRightInd w:val="0"/>
              <w:spacing w:after="0" w:line="360" w:lineRule="auto"/>
              <w:ind w:left="0"/>
              <w:jc w:val="both"/>
              <w:rPr>
                <w:rFonts w:ascii="Times New Roman" w:hAnsi="Times New Roman" w:cs="Times New Roman"/>
                <w:sz w:val="24"/>
                <w:szCs w:val="24"/>
              </w:rPr>
            </w:pPr>
            <w:r w:rsidRPr="00080EBA">
              <w:rPr>
                <w:rFonts w:ascii="Times New Roman" w:hAnsi="Times New Roman" w:cs="Times New Roman"/>
                <w:sz w:val="24"/>
                <w:szCs w:val="24"/>
              </w:rPr>
              <w:t>-17,6</w:t>
            </w:r>
          </w:p>
        </w:tc>
        <w:tc>
          <w:tcPr>
            <w:tcW w:w="850" w:type="dxa"/>
          </w:tcPr>
          <w:p w:rsidR="00F249E6" w:rsidRPr="00080EBA" w:rsidRDefault="00F249E6" w:rsidP="000E2621">
            <w:pPr>
              <w:pStyle w:val="a3"/>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-12,1</w:t>
            </w:r>
          </w:p>
        </w:tc>
      </w:tr>
    </w:tbl>
    <w:p w:rsidR="00F249E6" w:rsidRPr="00B979F6" w:rsidRDefault="00EF3D2A" w:rsidP="00F249E6">
      <w:pPr>
        <w:tabs>
          <w:tab w:val="left" w:pos="851"/>
          <w:tab w:val="left" w:pos="2940"/>
        </w:tabs>
        <w:autoSpaceDE w:val="0"/>
        <w:autoSpaceDN w:val="0"/>
        <w:adjustRightInd w:val="0"/>
        <w:spacing w:after="0" w:line="360" w:lineRule="auto"/>
        <w:rPr>
          <w:rFonts w:ascii="Times New Roman" w:hAnsi="Times New Roman" w:cs="Times New Roman"/>
          <w:sz w:val="24"/>
          <w:szCs w:val="24"/>
        </w:rPr>
      </w:pPr>
      <w:r w:rsidRPr="00C90984">
        <w:rPr>
          <w:rFonts w:ascii="Times New Roman" w:hAnsi="Times New Roman" w:cs="Times New Roman"/>
          <w:sz w:val="24"/>
          <w:szCs w:val="24"/>
        </w:rPr>
        <w:t>Источник</w:t>
      </w:r>
      <w:r w:rsidRPr="00B979F6">
        <w:rPr>
          <w:rFonts w:ascii="Times New Roman" w:hAnsi="Times New Roman" w:cs="Times New Roman"/>
          <w:sz w:val="24"/>
          <w:szCs w:val="24"/>
        </w:rPr>
        <w:t>:</w:t>
      </w:r>
      <w:r w:rsidR="00B979F6" w:rsidRPr="00B979F6">
        <w:rPr>
          <w:rFonts w:ascii="Times New Roman" w:hAnsi="Times New Roman" w:cs="Times New Roman"/>
          <w:sz w:val="24"/>
          <w:szCs w:val="24"/>
        </w:rPr>
        <w:t xml:space="preserve"> </w:t>
      </w:r>
      <w:r w:rsidR="00B979F6">
        <w:rPr>
          <w:rFonts w:ascii="Times New Roman" w:hAnsi="Times New Roman" w:cs="Times New Roman"/>
          <w:sz w:val="24"/>
          <w:szCs w:val="24"/>
        </w:rPr>
        <w:t>составлено автором на основе данных</w:t>
      </w:r>
      <w:r w:rsidR="00CA268C" w:rsidRPr="00B979F6">
        <w:rPr>
          <w:rFonts w:ascii="Times New Roman" w:hAnsi="Times New Roman" w:cs="Times New Roman"/>
          <w:sz w:val="24"/>
          <w:szCs w:val="24"/>
        </w:rPr>
        <w:t xml:space="preserve"> </w:t>
      </w:r>
      <w:r w:rsidR="00CA268C" w:rsidRPr="00C90984">
        <w:rPr>
          <w:rFonts w:ascii="Times New Roman" w:hAnsi="Times New Roman" w:cs="Times New Roman"/>
          <w:sz w:val="24"/>
          <w:szCs w:val="24"/>
          <w:lang w:val="en-US"/>
        </w:rPr>
        <w:t>International</w:t>
      </w:r>
      <w:r w:rsidR="00CA268C" w:rsidRPr="00B979F6">
        <w:rPr>
          <w:rFonts w:ascii="Times New Roman" w:hAnsi="Times New Roman" w:cs="Times New Roman"/>
          <w:sz w:val="24"/>
          <w:szCs w:val="24"/>
        </w:rPr>
        <w:t xml:space="preserve"> </w:t>
      </w:r>
      <w:r w:rsidR="00CA268C" w:rsidRPr="00C90984">
        <w:rPr>
          <w:rFonts w:ascii="Times New Roman" w:hAnsi="Times New Roman" w:cs="Times New Roman"/>
          <w:sz w:val="24"/>
          <w:szCs w:val="24"/>
          <w:lang w:val="en-US"/>
        </w:rPr>
        <w:t>Trade</w:t>
      </w:r>
      <w:r w:rsidR="00CA268C" w:rsidRPr="00B979F6">
        <w:rPr>
          <w:rFonts w:ascii="Times New Roman" w:hAnsi="Times New Roman" w:cs="Times New Roman"/>
          <w:sz w:val="24"/>
          <w:szCs w:val="24"/>
        </w:rPr>
        <w:t xml:space="preserve"> </w:t>
      </w:r>
      <w:r w:rsidR="00CA268C" w:rsidRPr="00C90984">
        <w:rPr>
          <w:rFonts w:ascii="Times New Roman" w:hAnsi="Times New Roman" w:cs="Times New Roman"/>
          <w:sz w:val="24"/>
          <w:szCs w:val="24"/>
          <w:lang w:val="en-US"/>
        </w:rPr>
        <w:t>Center</w:t>
      </w:r>
      <w:r w:rsidR="00CA268C" w:rsidRPr="00B979F6">
        <w:rPr>
          <w:rFonts w:ascii="Times New Roman" w:hAnsi="Times New Roman" w:cs="Times New Roman"/>
          <w:sz w:val="24"/>
          <w:szCs w:val="24"/>
        </w:rPr>
        <w:t xml:space="preserve">, </w:t>
      </w:r>
      <w:r w:rsidR="00CA268C" w:rsidRPr="00C90984">
        <w:rPr>
          <w:rFonts w:ascii="Times New Roman" w:hAnsi="Times New Roman" w:cs="Times New Roman"/>
          <w:sz w:val="24"/>
          <w:szCs w:val="24"/>
          <w:lang w:val="en-US"/>
        </w:rPr>
        <w:t>URL</w:t>
      </w:r>
      <w:r w:rsidR="00CA268C" w:rsidRPr="00B979F6">
        <w:rPr>
          <w:rFonts w:ascii="Times New Roman" w:hAnsi="Times New Roman" w:cs="Times New Roman"/>
          <w:sz w:val="24"/>
          <w:szCs w:val="24"/>
        </w:rPr>
        <w:t xml:space="preserve">: </w:t>
      </w:r>
      <w:hyperlink r:id="rId11" w:history="1">
        <w:r w:rsidR="00CA268C" w:rsidRPr="00C90984">
          <w:rPr>
            <w:rStyle w:val="ac"/>
            <w:rFonts w:ascii="Times New Roman" w:hAnsi="Times New Roman" w:cs="Times New Roman"/>
            <w:sz w:val="24"/>
            <w:szCs w:val="24"/>
            <w:lang w:val="en-US"/>
          </w:rPr>
          <w:t>http</w:t>
        </w:r>
        <w:r w:rsidR="00CA268C" w:rsidRPr="00B979F6">
          <w:rPr>
            <w:rStyle w:val="ac"/>
            <w:rFonts w:ascii="Times New Roman" w:hAnsi="Times New Roman" w:cs="Times New Roman"/>
            <w:sz w:val="24"/>
            <w:szCs w:val="24"/>
          </w:rPr>
          <w:t>://</w:t>
        </w:r>
        <w:r w:rsidR="00CA268C" w:rsidRPr="00C90984">
          <w:rPr>
            <w:rStyle w:val="ac"/>
            <w:rFonts w:ascii="Times New Roman" w:hAnsi="Times New Roman" w:cs="Times New Roman"/>
            <w:sz w:val="24"/>
            <w:szCs w:val="24"/>
            <w:lang w:val="en-US"/>
          </w:rPr>
          <w:t>www</w:t>
        </w:r>
        <w:r w:rsidR="00CA268C" w:rsidRPr="00B979F6">
          <w:rPr>
            <w:rStyle w:val="ac"/>
            <w:rFonts w:ascii="Times New Roman" w:hAnsi="Times New Roman" w:cs="Times New Roman"/>
            <w:sz w:val="24"/>
            <w:szCs w:val="24"/>
          </w:rPr>
          <w:t>.</w:t>
        </w:r>
        <w:proofErr w:type="spellStart"/>
        <w:r w:rsidR="00CA268C" w:rsidRPr="00C90984">
          <w:rPr>
            <w:rStyle w:val="ac"/>
            <w:rFonts w:ascii="Times New Roman" w:hAnsi="Times New Roman" w:cs="Times New Roman"/>
            <w:sz w:val="24"/>
            <w:szCs w:val="24"/>
            <w:lang w:val="en-US"/>
          </w:rPr>
          <w:t>trademap</w:t>
        </w:r>
        <w:proofErr w:type="spellEnd"/>
        <w:r w:rsidR="00CA268C" w:rsidRPr="00B979F6">
          <w:rPr>
            <w:rStyle w:val="ac"/>
            <w:rFonts w:ascii="Times New Roman" w:hAnsi="Times New Roman" w:cs="Times New Roman"/>
            <w:sz w:val="24"/>
            <w:szCs w:val="24"/>
          </w:rPr>
          <w:t>.</w:t>
        </w:r>
        <w:r w:rsidR="00CA268C" w:rsidRPr="00C90984">
          <w:rPr>
            <w:rStyle w:val="ac"/>
            <w:rFonts w:ascii="Times New Roman" w:hAnsi="Times New Roman" w:cs="Times New Roman"/>
            <w:sz w:val="24"/>
            <w:szCs w:val="24"/>
            <w:lang w:val="en-US"/>
          </w:rPr>
          <w:t>org</w:t>
        </w:r>
        <w:r w:rsidR="00CA268C" w:rsidRPr="00B979F6">
          <w:rPr>
            <w:rStyle w:val="ac"/>
            <w:rFonts w:ascii="Times New Roman" w:hAnsi="Times New Roman" w:cs="Times New Roman"/>
            <w:sz w:val="24"/>
            <w:szCs w:val="24"/>
          </w:rPr>
          <w:t>/</w:t>
        </w:r>
        <w:r w:rsidR="00CA268C" w:rsidRPr="00C90984">
          <w:rPr>
            <w:rStyle w:val="ac"/>
            <w:rFonts w:ascii="Times New Roman" w:hAnsi="Times New Roman" w:cs="Times New Roman"/>
            <w:sz w:val="24"/>
            <w:szCs w:val="24"/>
            <w:lang w:val="en-US"/>
          </w:rPr>
          <w:t>Bilateral</w:t>
        </w:r>
        <w:r w:rsidR="00CA268C" w:rsidRPr="00B979F6">
          <w:rPr>
            <w:rStyle w:val="ac"/>
            <w:rFonts w:ascii="Times New Roman" w:hAnsi="Times New Roman" w:cs="Times New Roman"/>
            <w:sz w:val="24"/>
            <w:szCs w:val="24"/>
          </w:rPr>
          <w:t>_</w:t>
        </w:r>
        <w:r w:rsidR="00CA268C" w:rsidRPr="00C90984">
          <w:rPr>
            <w:rStyle w:val="ac"/>
            <w:rFonts w:ascii="Times New Roman" w:hAnsi="Times New Roman" w:cs="Times New Roman"/>
            <w:sz w:val="24"/>
            <w:szCs w:val="24"/>
            <w:lang w:val="en-US"/>
          </w:rPr>
          <w:t>TS</w:t>
        </w:r>
        <w:r w:rsidR="00CA268C" w:rsidRPr="00B979F6">
          <w:rPr>
            <w:rStyle w:val="ac"/>
            <w:rFonts w:ascii="Times New Roman" w:hAnsi="Times New Roman" w:cs="Times New Roman"/>
            <w:sz w:val="24"/>
            <w:szCs w:val="24"/>
          </w:rPr>
          <w:t>.</w:t>
        </w:r>
        <w:proofErr w:type="spellStart"/>
        <w:r w:rsidR="00CA268C" w:rsidRPr="00C90984">
          <w:rPr>
            <w:rStyle w:val="ac"/>
            <w:rFonts w:ascii="Times New Roman" w:hAnsi="Times New Roman" w:cs="Times New Roman"/>
            <w:sz w:val="24"/>
            <w:szCs w:val="24"/>
            <w:lang w:val="en-US"/>
          </w:rPr>
          <w:t>aspx</w:t>
        </w:r>
        <w:proofErr w:type="spellEnd"/>
      </w:hyperlink>
      <w:r w:rsidR="00C26401" w:rsidRPr="00B979F6">
        <w:rPr>
          <w:rFonts w:ascii="Times New Roman" w:hAnsi="Times New Roman" w:cs="Times New Roman"/>
          <w:sz w:val="24"/>
          <w:szCs w:val="24"/>
        </w:rPr>
        <w:t xml:space="preserve"> (</w:t>
      </w:r>
      <w:r w:rsidR="00CA268C" w:rsidRPr="00C90984">
        <w:rPr>
          <w:rFonts w:ascii="Times New Roman" w:hAnsi="Times New Roman" w:cs="Times New Roman"/>
          <w:sz w:val="24"/>
          <w:szCs w:val="24"/>
        </w:rPr>
        <w:t>дата</w:t>
      </w:r>
      <w:r w:rsidR="00CA268C" w:rsidRPr="00B979F6">
        <w:rPr>
          <w:rFonts w:ascii="Times New Roman" w:hAnsi="Times New Roman" w:cs="Times New Roman"/>
          <w:sz w:val="24"/>
          <w:szCs w:val="24"/>
        </w:rPr>
        <w:t xml:space="preserve"> </w:t>
      </w:r>
      <w:r w:rsidR="00CA268C" w:rsidRPr="00C90984">
        <w:rPr>
          <w:rFonts w:ascii="Times New Roman" w:hAnsi="Times New Roman" w:cs="Times New Roman"/>
          <w:sz w:val="24"/>
          <w:szCs w:val="24"/>
        </w:rPr>
        <w:t>обращения</w:t>
      </w:r>
      <w:r w:rsidR="00252A10" w:rsidRPr="00B979F6">
        <w:rPr>
          <w:rFonts w:ascii="Times New Roman" w:hAnsi="Times New Roman" w:cs="Times New Roman"/>
          <w:sz w:val="24"/>
          <w:szCs w:val="24"/>
        </w:rPr>
        <w:t xml:space="preserve"> 20.03.2015</w:t>
      </w:r>
      <w:r w:rsidR="00CA268C" w:rsidRPr="00B979F6">
        <w:rPr>
          <w:rFonts w:ascii="Times New Roman" w:hAnsi="Times New Roman" w:cs="Times New Roman"/>
          <w:sz w:val="24"/>
          <w:szCs w:val="24"/>
        </w:rPr>
        <w:t>)</w:t>
      </w:r>
    </w:p>
    <w:p w:rsidR="00126FC4" w:rsidRDefault="00CA268C" w:rsidP="00F249E6">
      <w:pPr>
        <w:tabs>
          <w:tab w:val="left" w:pos="851"/>
          <w:tab w:val="left" w:pos="2940"/>
        </w:tabs>
        <w:autoSpaceDE w:val="0"/>
        <w:autoSpaceDN w:val="0"/>
        <w:adjustRightInd w:val="0"/>
        <w:spacing w:after="0" w:line="360" w:lineRule="auto"/>
        <w:ind w:firstLine="851"/>
        <w:jc w:val="both"/>
        <w:rPr>
          <w:rFonts w:ascii="Times New Roman" w:hAnsi="Times New Roman" w:cs="Times New Roman"/>
          <w:color w:val="000000"/>
          <w:sz w:val="28"/>
          <w:szCs w:val="28"/>
        </w:rPr>
      </w:pPr>
      <w:r>
        <w:rPr>
          <w:rFonts w:ascii="Times New Roman" w:hAnsi="Times New Roman"/>
          <w:sz w:val="28"/>
          <w:szCs w:val="28"/>
        </w:rPr>
        <w:t>На протяжении с 2006 г. по 2013 г.</w:t>
      </w:r>
      <w:r w:rsidR="00B979F6">
        <w:rPr>
          <w:rStyle w:val="ab"/>
          <w:rFonts w:ascii="Times New Roman" w:hAnsi="Times New Roman"/>
          <w:sz w:val="28"/>
          <w:szCs w:val="28"/>
        </w:rPr>
        <w:footnoteReference w:id="56"/>
      </w:r>
      <w:r>
        <w:rPr>
          <w:rFonts w:ascii="Times New Roman" w:hAnsi="Times New Roman"/>
          <w:sz w:val="28"/>
          <w:szCs w:val="28"/>
        </w:rPr>
        <w:t xml:space="preserve"> для  российско-китайской торговли характерно отрицательное сальдо.</w:t>
      </w:r>
      <w:r w:rsidR="00B979F6">
        <w:rPr>
          <w:rFonts w:ascii="Times New Roman" w:hAnsi="Times New Roman"/>
          <w:sz w:val="28"/>
          <w:szCs w:val="28"/>
        </w:rPr>
        <w:t xml:space="preserve"> </w:t>
      </w:r>
      <w:r w:rsidR="00F249E6">
        <w:rPr>
          <w:rFonts w:ascii="Times New Roman" w:hAnsi="Times New Roman"/>
          <w:sz w:val="28"/>
          <w:szCs w:val="28"/>
        </w:rPr>
        <w:t>В 2014 г.</w:t>
      </w:r>
      <w:r w:rsidR="00B979F6">
        <w:rPr>
          <w:rStyle w:val="ab"/>
          <w:rFonts w:ascii="Times New Roman" w:hAnsi="Times New Roman"/>
          <w:sz w:val="28"/>
          <w:szCs w:val="28"/>
        </w:rPr>
        <w:footnoteReference w:id="57"/>
      </w:r>
      <w:r w:rsidR="00F249E6">
        <w:rPr>
          <w:rFonts w:ascii="Times New Roman" w:hAnsi="Times New Roman"/>
          <w:sz w:val="28"/>
          <w:szCs w:val="28"/>
        </w:rPr>
        <w:t xml:space="preserve"> Негативный тренд пассивного торгового сальдо сохранился. </w:t>
      </w:r>
      <w:r w:rsidR="00F249E6" w:rsidRPr="00F249E6">
        <w:rPr>
          <w:rFonts w:ascii="Times New Roman" w:hAnsi="Times New Roman" w:cs="Times New Roman"/>
          <w:sz w:val="28"/>
          <w:szCs w:val="28"/>
        </w:rPr>
        <w:t>Его рост</w:t>
      </w:r>
      <w:r w:rsidR="00F249E6">
        <w:rPr>
          <w:rFonts w:ascii="Times New Roman" w:hAnsi="Times New Roman" w:cs="Times New Roman"/>
          <w:color w:val="000000"/>
          <w:sz w:val="28"/>
          <w:szCs w:val="28"/>
        </w:rPr>
        <w:t xml:space="preserve"> был обусловлен </w:t>
      </w:r>
      <w:r w:rsidR="00F249E6" w:rsidRPr="00F249E6">
        <w:rPr>
          <w:rFonts w:ascii="Times New Roman" w:hAnsi="Times New Roman" w:cs="Times New Roman"/>
          <w:color w:val="000000"/>
          <w:sz w:val="28"/>
          <w:szCs w:val="28"/>
        </w:rPr>
        <w:t>несбалансированностью темпов прироста экспорта и импорта.</w:t>
      </w:r>
    </w:p>
    <w:p w:rsidR="00DF0A4A" w:rsidRPr="00B979F6" w:rsidRDefault="00CA268C" w:rsidP="00B979F6">
      <w:pPr>
        <w:pStyle w:val="a3"/>
        <w:tabs>
          <w:tab w:val="left" w:pos="851"/>
        </w:tabs>
        <w:autoSpaceDE w:val="0"/>
        <w:autoSpaceDN w:val="0"/>
        <w:adjustRightInd w:val="0"/>
        <w:spacing w:after="0" w:line="360" w:lineRule="auto"/>
        <w:ind w:left="0" w:firstLine="709"/>
        <w:jc w:val="both"/>
        <w:rPr>
          <w:rFonts w:ascii="Times New Roman" w:hAnsi="Times New Roman"/>
          <w:sz w:val="28"/>
          <w:szCs w:val="28"/>
        </w:rPr>
      </w:pPr>
      <w:r>
        <w:rPr>
          <w:rStyle w:val="af"/>
          <w:rFonts w:ascii="Times New Roman" w:hAnsi="Times New Roman"/>
          <w:b w:val="0"/>
          <w:sz w:val="28"/>
          <w:szCs w:val="28"/>
        </w:rPr>
        <w:t xml:space="preserve">  </w:t>
      </w:r>
      <w:r w:rsidRPr="00C13118">
        <w:rPr>
          <w:rStyle w:val="af"/>
          <w:rFonts w:ascii="Times New Roman" w:hAnsi="Times New Roman"/>
          <w:b w:val="0"/>
          <w:sz w:val="28"/>
          <w:szCs w:val="28"/>
        </w:rPr>
        <w:t>Основные товарные позиции российского экспорта в Китай</w:t>
      </w:r>
      <w:r w:rsidRPr="00C13118">
        <w:rPr>
          <w:rStyle w:val="af"/>
          <w:rFonts w:ascii="Times New Roman" w:hAnsi="Times New Roman"/>
          <w:sz w:val="28"/>
          <w:szCs w:val="28"/>
        </w:rPr>
        <w:t xml:space="preserve"> -</w:t>
      </w:r>
      <w:r w:rsidRPr="00C13118">
        <w:rPr>
          <w:rFonts w:ascii="Times New Roman" w:hAnsi="Times New Roman"/>
          <w:sz w:val="28"/>
          <w:szCs w:val="28"/>
        </w:rPr>
        <w:t xml:space="preserve"> минеральное топливо, нефть, нефтепродукты, древесина, изделия из нее, древесный уго</w:t>
      </w:r>
      <w:r w:rsidR="000E2621">
        <w:rPr>
          <w:rFonts w:ascii="Times New Roman" w:hAnsi="Times New Roman"/>
          <w:sz w:val="28"/>
          <w:szCs w:val="28"/>
        </w:rPr>
        <w:t>ль</w:t>
      </w:r>
      <w:r w:rsidRPr="00C13118">
        <w:rPr>
          <w:rFonts w:ascii="Times New Roman" w:hAnsi="Times New Roman"/>
          <w:sz w:val="28"/>
          <w:szCs w:val="28"/>
        </w:rPr>
        <w:t>, цветные металлы, машины и оборудование</w:t>
      </w:r>
      <w:r>
        <w:rPr>
          <w:rFonts w:ascii="Times New Roman" w:hAnsi="Times New Roman"/>
          <w:sz w:val="28"/>
          <w:szCs w:val="28"/>
        </w:rPr>
        <w:t xml:space="preserve"> (</w:t>
      </w:r>
      <w:r w:rsidR="00A7014F">
        <w:rPr>
          <w:rFonts w:ascii="Times New Roman" w:hAnsi="Times New Roman"/>
          <w:sz w:val="28"/>
          <w:szCs w:val="28"/>
        </w:rPr>
        <w:t>Т</w:t>
      </w:r>
      <w:r>
        <w:rPr>
          <w:rFonts w:ascii="Times New Roman" w:hAnsi="Times New Roman"/>
          <w:sz w:val="28"/>
          <w:szCs w:val="28"/>
        </w:rPr>
        <w:t>аблица 2)</w:t>
      </w:r>
      <w:r w:rsidRPr="00C13118">
        <w:rPr>
          <w:rFonts w:ascii="Times New Roman" w:hAnsi="Times New Roman"/>
          <w:sz w:val="28"/>
          <w:szCs w:val="28"/>
        </w:rPr>
        <w:t>.</w:t>
      </w:r>
    </w:p>
    <w:p w:rsidR="00A7014F" w:rsidRPr="00B979F6" w:rsidRDefault="00CA268C" w:rsidP="00B979F6">
      <w:pPr>
        <w:tabs>
          <w:tab w:val="left" w:pos="851"/>
        </w:tabs>
        <w:autoSpaceDE w:val="0"/>
        <w:autoSpaceDN w:val="0"/>
        <w:adjustRightInd w:val="0"/>
        <w:spacing w:after="0" w:line="360" w:lineRule="auto"/>
        <w:ind w:right="560"/>
        <w:jc w:val="right"/>
        <w:rPr>
          <w:rFonts w:ascii="Times New Roman" w:hAnsi="Times New Roman"/>
          <w:b/>
          <w:i/>
          <w:sz w:val="28"/>
          <w:szCs w:val="28"/>
        </w:rPr>
      </w:pPr>
      <w:r w:rsidRPr="00B979F6">
        <w:rPr>
          <w:rFonts w:ascii="Times New Roman" w:hAnsi="Times New Roman"/>
          <w:b/>
          <w:i/>
          <w:sz w:val="28"/>
          <w:szCs w:val="28"/>
        </w:rPr>
        <w:t xml:space="preserve">Таблица 2. </w:t>
      </w:r>
    </w:p>
    <w:p w:rsidR="00CA268C" w:rsidRPr="00A7014F" w:rsidRDefault="00CA268C" w:rsidP="00CA268C">
      <w:pPr>
        <w:pStyle w:val="a3"/>
        <w:tabs>
          <w:tab w:val="left" w:pos="851"/>
        </w:tabs>
        <w:autoSpaceDE w:val="0"/>
        <w:autoSpaceDN w:val="0"/>
        <w:adjustRightInd w:val="0"/>
        <w:spacing w:after="0" w:line="360" w:lineRule="auto"/>
        <w:ind w:left="0" w:firstLine="709"/>
        <w:jc w:val="center"/>
        <w:rPr>
          <w:rFonts w:ascii="Times New Roman" w:hAnsi="Times New Roman"/>
          <w:b/>
          <w:i/>
          <w:color w:val="000000"/>
          <w:sz w:val="28"/>
          <w:szCs w:val="28"/>
          <w:shd w:val="clear" w:color="auto" w:fill="FFFFFF"/>
        </w:rPr>
      </w:pPr>
      <w:r w:rsidRPr="00A7014F">
        <w:rPr>
          <w:rFonts w:ascii="Times New Roman" w:hAnsi="Times New Roman"/>
          <w:b/>
          <w:i/>
          <w:sz w:val="28"/>
          <w:szCs w:val="28"/>
        </w:rPr>
        <w:t xml:space="preserve">Наиболее крупные позиции товарооборота </w:t>
      </w:r>
      <w:r w:rsidRPr="00A7014F">
        <w:rPr>
          <w:rFonts w:ascii="Times New Roman" w:hAnsi="Times New Roman"/>
          <w:b/>
          <w:i/>
          <w:color w:val="000000"/>
          <w:sz w:val="28"/>
          <w:szCs w:val="28"/>
          <w:shd w:val="clear" w:color="auto" w:fill="FFFFFF"/>
        </w:rPr>
        <w:t>в рамках российско-китайской приграничной торговли в 2013</w:t>
      </w:r>
      <w:r w:rsidR="00357C7B" w:rsidRPr="00A7014F">
        <w:rPr>
          <w:rFonts w:ascii="Times New Roman" w:hAnsi="Times New Roman"/>
          <w:b/>
          <w:i/>
          <w:color w:val="000000"/>
          <w:sz w:val="28"/>
          <w:szCs w:val="28"/>
          <w:shd w:val="clear" w:color="auto" w:fill="FFFFFF"/>
        </w:rPr>
        <w:t xml:space="preserve">  и в 2014 гг.</w:t>
      </w:r>
      <w:r w:rsidRPr="00A7014F">
        <w:rPr>
          <w:rFonts w:ascii="Times New Roman" w:hAnsi="Times New Roman"/>
          <w:b/>
          <w:i/>
          <w:color w:val="000000"/>
          <w:sz w:val="28"/>
          <w:szCs w:val="28"/>
          <w:shd w:val="clear" w:color="auto" w:fill="FFFFFF"/>
        </w:rPr>
        <w:t xml:space="preserve"> в российском экспорте.</w:t>
      </w:r>
    </w:p>
    <w:tbl>
      <w:tblPr>
        <w:tblStyle w:val="af0"/>
        <w:tblW w:w="0" w:type="auto"/>
        <w:tblLook w:val="04A0"/>
      </w:tblPr>
      <w:tblGrid>
        <w:gridCol w:w="4028"/>
        <w:gridCol w:w="2949"/>
        <w:gridCol w:w="2593"/>
      </w:tblGrid>
      <w:tr w:rsidR="00357C7B" w:rsidTr="00357C7B">
        <w:trPr>
          <w:tblHeader/>
        </w:trPr>
        <w:tc>
          <w:tcPr>
            <w:tcW w:w="4028" w:type="dxa"/>
          </w:tcPr>
          <w:p w:rsidR="00357C7B" w:rsidRPr="00080EBA" w:rsidRDefault="00357C7B" w:rsidP="00CA268C">
            <w:pPr>
              <w:pStyle w:val="a3"/>
              <w:tabs>
                <w:tab w:val="left" w:pos="851"/>
              </w:tabs>
              <w:autoSpaceDE w:val="0"/>
              <w:autoSpaceDN w:val="0"/>
              <w:adjustRightInd w:val="0"/>
              <w:spacing w:line="360" w:lineRule="auto"/>
              <w:ind w:left="0"/>
              <w:jc w:val="both"/>
              <w:rPr>
                <w:rFonts w:ascii="Times New Roman" w:hAnsi="Times New Roman"/>
                <w:sz w:val="24"/>
                <w:szCs w:val="24"/>
              </w:rPr>
            </w:pPr>
            <w:r w:rsidRPr="00080EBA">
              <w:rPr>
                <w:rFonts w:ascii="Times New Roman" w:hAnsi="Times New Roman"/>
                <w:b/>
                <w:sz w:val="24"/>
                <w:szCs w:val="24"/>
              </w:rPr>
              <w:t>Товарная позиция</w:t>
            </w:r>
          </w:p>
        </w:tc>
        <w:tc>
          <w:tcPr>
            <w:tcW w:w="2949" w:type="dxa"/>
          </w:tcPr>
          <w:p w:rsidR="00357C7B" w:rsidRPr="00080EBA" w:rsidRDefault="00CC5664" w:rsidP="00CA268C">
            <w:pPr>
              <w:pStyle w:val="a3"/>
              <w:tabs>
                <w:tab w:val="left" w:pos="851"/>
              </w:tabs>
              <w:autoSpaceDE w:val="0"/>
              <w:autoSpaceDN w:val="0"/>
              <w:adjustRightInd w:val="0"/>
              <w:spacing w:line="360" w:lineRule="auto"/>
              <w:ind w:left="0"/>
              <w:jc w:val="both"/>
              <w:rPr>
                <w:rFonts w:ascii="Times New Roman" w:hAnsi="Times New Roman"/>
                <w:b/>
                <w:sz w:val="24"/>
                <w:szCs w:val="24"/>
              </w:rPr>
            </w:pPr>
            <w:r>
              <w:rPr>
                <w:rFonts w:ascii="Times New Roman" w:hAnsi="Times New Roman"/>
                <w:b/>
                <w:sz w:val="24"/>
                <w:szCs w:val="24"/>
              </w:rPr>
              <w:t>Сумма (</w:t>
            </w:r>
            <w:r w:rsidR="00357C7B" w:rsidRPr="00080EBA">
              <w:rPr>
                <w:rFonts w:ascii="Times New Roman" w:hAnsi="Times New Roman"/>
                <w:b/>
                <w:sz w:val="24"/>
                <w:szCs w:val="24"/>
              </w:rPr>
              <w:t>млрд.</w:t>
            </w:r>
            <w:r>
              <w:rPr>
                <w:rFonts w:ascii="Times New Roman" w:hAnsi="Times New Roman"/>
                <w:b/>
                <w:sz w:val="24"/>
                <w:szCs w:val="24"/>
              </w:rPr>
              <w:t xml:space="preserve"> </w:t>
            </w:r>
            <w:r w:rsidR="00357C7B" w:rsidRPr="00080EBA">
              <w:rPr>
                <w:rFonts w:ascii="Times New Roman" w:hAnsi="Times New Roman"/>
                <w:b/>
                <w:sz w:val="24"/>
                <w:szCs w:val="24"/>
              </w:rPr>
              <w:t>долл.)</w:t>
            </w:r>
            <w:r w:rsidR="00357C7B">
              <w:rPr>
                <w:rFonts w:ascii="Times New Roman" w:hAnsi="Times New Roman"/>
                <w:b/>
                <w:sz w:val="24"/>
                <w:szCs w:val="24"/>
              </w:rPr>
              <w:t xml:space="preserve"> в 2013 г.</w:t>
            </w:r>
          </w:p>
        </w:tc>
        <w:tc>
          <w:tcPr>
            <w:tcW w:w="2593" w:type="dxa"/>
          </w:tcPr>
          <w:p w:rsidR="00357C7B" w:rsidRPr="00080EBA" w:rsidRDefault="00CC5664" w:rsidP="00CA268C">
            <w:pPr>
              <w:pStyle w:val="a3"/>
              <w:tabs>
                <w:tab w:val="left" w:pos="851"/>
              </w:tabs>
              <w:autoSpaceDE w:val="0"/>
              <w:autoSpaceDN w:val="0"/>
              <w:adjustRightInd w:val="0"/>
              <w:spacing w:line="360" w:lineRule="auto"/>
              <w:ind w:left="0"/>
              <w:jc w:val="both"/>
              <w:rPr>
                <w:rFonts w:ascii="Times New Roman" w:hAnsi="Times New Roman"/>
                <w:b/>
                <w:sz w:val="24"/>
                <w:szCs w:val="24"/>
              </w:rPr>
            </w:pPr>
            <w:r>
              <w:rPr>
                <w:rFonts w:ascii="Times New Roman" w:hAnsi="Times New Roman"/>
                <w:b/>
                <w:sz w:val="24"/>
                <w:szCs w:val="24"/>
              </w:rPr>
              <w:t>Сумма (</w:t>
            </w:r>
            <w:r w:rsidR="00357C7B" w:rsidRPr="00080EBA">
              <w:rPr>
                <w:rFonts w:ascii="Times New Roman" w:hAnsi="Times New Roman"/>
                <w:b/>
                <w:sz w:val="24"/>
                <w:szCs w:val="24"/>
              </w:rPr>
              <w:t>млрд.</w:t>
            </w:r>
            <w:r>
              <w:rPr>
                <w:rFonts w:ascii="Times New Roman" w:hAnsi="Times New Roman"/>
                <w:b/>
                <w:sz w:val="24"/>
                <w:szCs w:val="24"/>
              </w:rPr>
              <w:t xml:space="preserve"> </w:t>
            </w:r>
            <w:r w:rsidR="00357C7B" w:rsidRPr="00080EBA">
              <w:rPr>
                <w:rFonts w:ascii="Times New Roman" w:hAnsi="Times New Roman"/>
                <w:b/>
                <w:sz w:val="24"/>
                <w:szCs w:val="24"/>
              </w:rPr>
              <w:t>долл.)</w:t>
            </w:r>
            <w:r w:rsidR="00357C7B">
              <w:rPr>
                <w:rFonts w:ascii="Times New Roman" w:hAnsi="Times New Roman"/>
                <w:b/>
                <w:sz w:val="24"/>
                <w:szCs w:val="24"/>
              </w:rPr>
              <w:t xml:space="preserve"> в 2014 г.</w:t>
            </w:r>
          </w:p>
        </w:tc>
      </w:tr>
      <w:tr w:rsidR="00357C7B" w:rsidTr="00357C7B">
        <w:tc>
          <w:tcPr>
            <w:tcW w:w="4028" w:type="dxa"/>
          </w:tcPr>
          <w:p w:rsidR="00357C7B" w:rsidRPr="00080EBA" w:rsidRDefault="00357C7B" w:rsidP="00CA268C">
            <w:pPr>
              <w:pStyle w:val="a3"/>
              <w:tabs>
                <w:tab w:val="left" w:pos="851"/>
              </w:tabs>
              <w:autoSpaceDE w:val="0"/>
              <w:autoSpaceDN w:val="0"/>
              <w:adjustRightInd w:val="0"/>
              <w:spacing w:line="360" w:lineRule="auto"/>
              <w:ind w:left="0"/>
              <w:jc w:val="both"/>
              <w:rPr>
                <w:rFonts w:ascii="Times New Roman" w:hAnsi="Times New Roman"/>
                <w:sz w:val="24"/>
                <w:szCs w:val="24"/>
              </w:rPr>
            </w:pPr>
            <w:r w:rsidRPr="00080EBA">
              <w:rPr>
                <w:rFonts w:ascii="Times New Roman" w:hAnsi="Times New Roman"/>
                <w:sz w:val="24"/>
                <w:szCs w:val="24"/>
              </w:rPr>
              <w:t>Минеральное сырье, нефть, нефтепродукты</w:t>
            </w:r>
          </w:p>
        </w:tc>
        <w:tc>
          <w:tcPr>
            <w:tcW w:w="2949" w:type="dxa"/>
          </w:tcPr>
          <w:p w:rsidR="00357C7B" w:rsidRPr="00080EBA" w:rsidRDefault="00357C7B" w:rsidP="00CA268C">
            <w:pPr>
              <w:pStyle w:val="a3"/>
              <w:tabs>
                <w:tab w:val="left" w:pos="851"/>
              </w:tabs>
              <w:autoSpaceDE w:val="0"/>
              <w:autoSpaceDN w:val="0"/>
              <w:adjustRightInd w:val="0"/>
              <w:spacing w:line="360" w:lineRule="auto"/>
              <w:ind w:left="0"/>
              <w:jc w:val="both"/>
              <w:rPr>
                <w:rFonts w:ascii="Times New Roman" w:hAnsi="Times New Roman"/>
                <w:sz w:val="24"/>
                <w:szCs w:val="24"/>
              </w:rPr>
            </w:pPr>
            <w:r w:rsidRPr="00080EBA">
              <w:rPr>
                <w:rFonts w:ascii="Times New Roman" w:hAnsi="Times New Roman"/>
                <w:sz w:val="24"/>
                <w:szCs w:val="24"/>
              </w:rPr>
              <w:t>25,18</w:t>
            </w:r>
          </w:p>
        </w:tc>
        <w:tc>
          <w:tcPr>
            <w:tcW w:w="2593" w:type="dxa"/>
          </w:tcPr>
          <w:p w:rsidR="00357C7B" w:rsidRPr="00080EBA" w:rsidRDefault="00357C7B" w:rsidP="00CA268C">
            <w:pPr>
              <w:pStyle w:val="a3"/>
              <w:tabs>
                <w:tab w:val="left" w:pos="851"/>
              </w:tabs>
              <w:autoSpaceDE w:val="0"/>
              <w:autoSpaceDN w:val="0"/>
              <w:adjustRightInd w:val="0"/>
              <w:spacing w:line="360" w:lineRule="auto"/>
              <w:ind w:left="0"/>
              <w:jc w:val="both"/>
              <w:rPr>
                <w:rFonts w:ascii="Times New Roman" w:hAnsi="Times New Roman"/>
                <w:sz w:val="24"/>
                <w:szCs w:val="24"/>
              </w:rPr>
            </w:pPr>
            <w:r>
              <w:rPr>
                <w:rFonts w:ascii="Times New Roman" w:hAnsi="Times New Roman"/>
                <w:sz w:val="24"/>
                <w:szCs w:val="24"/>
              </w:rPr>
              <w:t>27,74</w:t>
            </w:r>
          </w:p>
        </w:tc>
      </w:tr>
      <w:tr w:rsidR="00357C7B" w:rsidTr="00357C7B">
        <w:tc>
          <w:tcPr>
            <w:tcW w:w="4028" w:type="dxa"/>
          </w:tcPr>
          <w:p w:rsidR="00357C7B" w:rsidRPr="00080EBA" w:rsidRDefault="00357C7B" w:rsidP="00CA268C">
            <w:pPr>
              <w:pStyle w:val="a3"/>
              <w:tabs>
                <w:tab w:val="left" w:pos="851"/>
              </w:tabs>
              <w:autoSpaceDE w:val="0"/>
              <w:autoSpaceDN w:val="0"/>
              <w:adjustRightInd w:val="0"/>
              <w:spacing w:line="360" w:lineRule="auto"/>
              <w:ind w:left="0"/>
              <w:jc w:val="both"/>
              <w:rPr>
                <w:rFonts w:ascii="Times New Roman" w:hAnsi="Times New Roman"/>
                <w:sz w:val="24"/>
                <w:szCs w:val="24"/>
              </w:rPr>
            </w:pPr>
            <w:r w:rsidRPr="00080EBA">
              <w:rPr>
                <w:rFonts w:ascii="Times New Roman" w:hAnsi="Times New Roman"/>
                <w:sz w:val="24"/>
                <w:szCs w:val="24"/>
              </w:rPr>
              <w:t>Древесина</w:t>
            </w:r>
          </w:p>
        </w:tc>
        <w:tc>
          <w:tcPr>
            <w:tcW w:w="2949" w:type="dxa"/>
          </w:tcPr>
          <w:p w:rsidR="00357C7B" w:rsidRPr="00080EBA" w:rsidRDefault="00357C7B" w:rsidP="00CA268C">
            <w:pPr>
              <w:pStyle w:val="a3"/>
              <w:tabs>
                <w:tab w:val="left" w:pos="851"/>
              </w:tabs>
              <w:autoSpaceDE w:val="0"/>
              <w:autoSpaceDN w:val="0"/>
              <w:adjustRightInd w:val="0"/>
              <w:spacing w:line="360" w:lineRule="auto"/>
              <w:ind w:left="0"/>
              <w:jc w:val="both"/>
              <w:rPr>
                <w:rFonts w:ascii="Times New Roman" w:hAnsi="Times New Roman"/>
                <w:sz w:val="24"/>
                <w:szCs w:val="24"/>
              </w:rPr>
            </w:pPr>
            <w:r w:rsidRPr="00080EBA">
              <w:rPr>
                <w:rFonts w:ascii="Times New Roman" w:hAnsi="Times New Roman"/>
                <w:sz w:val="24"/>
                <w:szCs w:val="24"/>
              </w:rPr>
              <w:t>2,2</w:t>
            </w:r>
            <w:r>
              <w:rPr>
                <w:rFonts w:ascii="Times New Roman" w:hAnsi="Times New Roman"/>
                <w:sz w:val="24"/>
                <w:szCs w:val="24"/>
              </w:rPr>
              <w:t>3</w:t>
            </w:r>
          </w:p>
        </w:tc>
        <w:tc>
          <w:tcPr>
            <w:tcW w:w="2593" w:type="dxa"/>
          </w:tcPr>
          <w:p w:rsidR="00357C7B" w:rsidRPr="00080EBA" w:rsidRDefault="00357C7B" w:rsidP="00CA268C">
            <w:pPr>
              <w:pStyle w:val="a3"/>
              <w:tabs>
                <w:tab w:val="left" w:pos="851"/>
              </w:tabs>
              <w:autoSpaceDE w:val="0"/>
              <w:autoSpaceDN w:val="0"/>
              <w:adjustRightInd w:val="0"/>
              <w:spacing w:line="360" w:lineRule="auto"/>
              <w:ind w:left="0"/>
              <w:jc w:val="both"/>
              <w:rPr>
                <w:rFonts w:ascii="Times New Roman" w:hAnsi="Times New Roman"/>
                <w:sz w:val="24"/>
                <w:szCs w:val="24"/>
              </w:rPr>
            </w:pPr>
            <w:r>
              <w:rPr>
                <w:rFonts w:ascii="Times New Roman" w:hAnsi="Times New Roman"/>
                <w:sz w:val="24"/>
                <w:szCs w:val="24"/>
              </w:rPr>
              <w:t>2,46</w:t>
            </w:r>
          </w:p>
        </w:tc>
      </w:tr>
      <w:tr w:rsidR="00357C7B" w:rsidTr="00357C7B">
        <w:tc>
          <w:tcPr>
            <w:tcW w:w="4028" w:type="dxa"/>
          </w:tcPr>
          <w:p w:rsidR="00357C7B" w:rsidRPr="00080EBA" w:rsidRDefault="00357C7B" w:rsidP="00CA268C">
            <w:pPr>
              <w:pStyle w:val="a3"/>
              <w:tabs>
                <w:tab w:val="left" w:pos="851"/>
              </w:tabs>
              <w:autoSpaceDE w:val="0"/>
              <w:autoSpaceDN w:val="0"/>
              <w:adjustRightInd w:val="0"/>
              <w:spacing w:line="360" w:lineRule="auto"/>
              <w:ind w:left="0"/>
              <w:jc w:val="both"/>
              <w:rPr>
                <w:rFonts w:ascii="Times New Roman" w:hAnsi="Times New Roman"/>
                <w:sz w:val="24"/>
                <w:szCs w:val="24"/>
              </w:rPr>
            </w:pPr>
            <w:r w:rsidRPr="00080EBA">
              <w:rPr>
                <w:rFonts w:ascii="Times New Roman" w:hAnsi="Times New Roman"/>
                <w:sz w:val="24"/>
                <w:szCs w:val="24"/>
              </w:rPr>
              <w:t>Руды</w:t>
            </w:r>
          </w:p>
        </w:tc>
        <w:tc>
          <w:tcPr>
            <w:tcW w:w="2949" w:type="dxa"/>
          </w:tcPr>
          <w:p w:rsidR="00357C7B" w:rsidRPr="00080EBA" w:rsidRDefault="00357C7B" w:rsidP="00CA268C">
            <w:pPr>
              <w:pStyle w:val="a3"/>
              <w:tabs>
                <w:tab w:val="left" w:pos="851"/>
              </w:tabs>
              <w:autoSpaceDE w:val="0"/>
              <w:autoSpaceDN w:val="0"/>
              <w:adjustRightInd w:val="0"/>
              <w:spacing w:line="360" w:lineRule="auto"/>
              <w:ind w:left="0"/>
              <w:jc w:val="both"/>
              <w:rPr>
                <w:rFonts w:ascii="Times New Roman" w:hAnsi="Times New Roman"/>
                <w:sz w:val="24"/>
                <w:szCs w:val="24"/>
              </w:rPr>
            </w:pPr>
            <w:r w:rsidRPr="00080EBA">
              <w:rPr>
                <w:rFonts w:ascii="Times New Roman" w:hAnsi="Times New Roman"/>
                <w:sz w:val="24"/>
                <w:szCs w:val="24"/>
              </w:rPr>
              <w:t>1,82</w:t>
            </w:r>
          </w:p>
        </w:tc>
        <w:tc>
          <w:tcPr>
            <w:tcW w:w="2593" w:type="dxa"/>
          </w:tcPr>
          <w:p w:rsidR="00357C7B" w:rsidRPr="00080EBA" w:rsidRDefault="00357C7B" w:rsidP="00CA268C">
            <w:pPr>
              <w:pStyle w:val="a3"/>
              <w:tabs>
                <w:tab w:val="left" w:pos="851"/>
              </w:tabs>
              <w:autoSpaceDE w:val="0"/>
              <w:autoSpaceDN w:val="0"/>
              <w:adjustRightInd w:val="0"/>
              <w:spacing w:line="360" w:lineRule="auto"/>
              <w:ind w:left="0"/>
              <w:jc w:val="both"/>
              <w:rPr>
                <w:rFonts w:ascii="Times New Roman" w:hAnsi="Times New Roman"/>
                <w:sz w:val="24"/>
                <w:szCs w:val="24"/>
              </w:rPr>
            </w:pPr>
            <w:r>
              <w:rPr>
                <w:rFonts w:ascii="Times New Roman" w:hAnsi="Times New Roman"/>
                <w:sz w:val="24"/>
                <w:szCs w:val="24"/>
              </w:rPr>
              <w:t>1,03</w:t>
            </w:r>
          </w:p>
        </w:tc>
      </w:tr>
      <w:tr w:rsidR="00357C7B" w:rsidTr="00357C7B">
        <w:tc>
          <w:tcPr>
            <w:tcW w:w="4028" w:type="dxa"/>
          </w:tcPr>
          <w:p w:rsidR="00357C7B" w:rsidRPr="00080EBA" w:rsidRDefault="00357C7B" w:rsidP="00CA268C">
            <w:pPr>
              <w:pStyle w:val="a3"/>
              <w:tabs>
                <w:tab w:val="left" w:pos="851"/>
              </w:tabs>
              <w:autoSpaceDE w:val="0"/>
              <w:autoSpaceDN w:val="0"/>
              <w:adjustRightInd w:val="0"/>
              <w:spacing w:line="360" w:lineRule="auto"/>
              <w:ind w:left="0"/>
              <w:jc w:val="both"/>
              <w:rPr>
                <w:rFonts w:ascii="Times New Roman" w:hAnsi="Times New Roman"/>
                <w:sz w:val="24"/>
                <w:szCs w:val="24"/>
              </w:rPr>
            </w:pPr>
            <w:r w:rsidRPr="00080EBA">
              <w:rPr>
                <w:rFonts w:ascii="Times New Roman" w:hAnsi="Times New Roman"/>
                <w:sz w:val="24"/>
                <w:szCs w:val="24"/>
              </w:rPr>
              <w:lastRenderedPageBreak/>
              <w:t>Машинное оборудование, ядерные реакторы</w:t>
            </w:r>
          </w:p>
        </w:tc>
        <w:tc>
          <w:tcPr>
            <w:tcW w:w="2949" w:type="dxa"/>
          </w:tcPr>
          <w:p w:rsidR="00357C7B" w:rsidRPr="00080EBA" w:rsidRDefault="00357C7B" w:rsidP="00CA268C">
            <w:pPr>
              <w:pStyle w:val="a3"/>
              <w:tabs>
                <w:tab w:val="left" w:pos="851"/>
              </w:tabs>
              <w:autoSpaceDE w:val="0"/>
              <w:autoSpaceDN w:val="0"/>
              <w:adjustRightInd w:val="0"/>
              <w:spacing w:line="360" w:lineRule="auto"/>
              <w:ind w:left="0"/>
              <w:jc w:val="both"/>
              <w:rPr>
                <w:rFonts w:ascii="Times New Roman" w:hAnsi="Times New Roman"/>
                <w:sz w:val="24"/>
                <w:szCs w:val="24"/>
              </w:rPr>
            </w:pPr>
            <w:r w:rsidRPr="00080EBA">
              <w:rPr>
                <w:rFonts w:ascii="Times New Roman" w:hAnsi="Times New Roman"/>
                <w:sz w:val="24"/>
                <w:szCs w:val="24"/>
              </w:rPr>
              <w:t>1,14</w:t>
            </w:r>
          </w:p>
        </w:tc>
        <w:tc>
          <w:tcPr>
            <w:tcW w:w="2593" w:type="dxa"/>
          </w:tcPr>
          <w:p w:rsidR="00357C7B" w:rsidRPr="00080EBA" w:rsidRDefault="00357C7B" w:rsidP="00CA268C">
            <w:pPr>
              <w:pStyle w:val="a3"/>
              <w:tabs>
                <w:tab w:val="left" w:pos="851"/>
              </w:tabs>
              <w:autoSpaceDE w:val="0"/>
              <w:autoSpaceDN w:val="0"/>
              <w:adjustRightInd w:val="0"/>
              <w:spacing w:line="360" w:lineRule="auto"/>
              <w:ind w:left="0"/>
              <w:jc w:val="both"/>
              <w:rPr>
                <w:rFonts w:ascii="Times New Roman" w:hAnsi="Times New Roman"/>
                <w:sz w:val="24"/>
                <w:szCs w:val="24"/>
              </w:rPr>
            </w:pPr>
            <w:r>
              <w:rPr>
                <w:rFonts w:ascii="Times New Roman" w:hAnsi="Times New Roman"/>
                <w:sz w:val="24"/>
                <w:szCs w:val="24"/>
              </w:rPr>
              <w:t>1,24</w:t>
            </w:r>
          </w:p>
        </w:tc>
      </w:tr>
      <w:tr w:rsidR="00357C7B" w:rsidTr="00357C7B">
        <w:tc>
          <w:tcPr>
            <w:tcW w:w="4028" w:type="dxa"/>
          </w:tcPr>
          <w:p w:rsidR="00357C7B" w:rsidRPr="00080EBA" w:rsidRDefault="00357C7B" w:rsidP="00067674">
            <w:pPr>
              <w:pStyle w:val="a3"/>
              <w:tabs>
                <w:tab w:val="left" w:pos="851"/>
              </w:tabs>
              <w:autoSpaceDE w:val="0"/>
              <w:autoSpaceDN w:val="0"/>
              <w:adjustRightInd w:val="0"/>
              <w:spacing w:line="360" w:lineRule="auto"/>
              <w:ind w:left="0"/>
              <w:jc w:val="both"/>
              <w:rPr>
                <w:rFonts w:ascii="Times New Roman" w:hAnsi="Times New Roman"/>
                <w:sz w:val="24"/>
                <w:szCs w:val="24"/>
              </w:rPr>
            </w:pPr>
            <w:r w:rsidRPr="00080EBA">
              <w:rPr>
                <w:rFonts w:ascii="Times New Roman" w:hAnsi="Times New Roman"/>
                <w:sz w:val="24"/>
                <w:szCs w:val="24"/>
              </w:rPr>
              <w:t>Рыба, ракообразные, моллюски</w:t>
            </w:r>
          </w:p>
        </w:tc>
        <w:tc>
          <w:tcPr>
            <w:tcW w:w="2949" w:type="dxa"/>
          </w:tcPr>
          <w:p w:rsidR="00357C7B" w:rsidRPr="00080EBA" w:rsidRDefault="00357C7B" w:rsidP="00067674">
            <w:pPr>
              <w:pStyle w:val="a3"/>
              <w:tabs>
                <w:tab w:val="left" w:pos="851"/>
              </w:tabs>
              <w:autoSpaceDE w:val="0"/>
              <w:autoSpaceDN w:val="0"/>
              <w:adjustRightInd w:val="0"/>
              <w:spacing w:line="360" w:lineRule="auto"/>
              <w:ind w:left="0"/>
              <w:jc w:val="both"/>
              <w:rPr>
                <w:rFonts w:ascii="Times New Roman" w:hAnsi="Times New Roman"/>
                <w:sz w:val="24"/>
                <w:szCs w:val="24"/>
              </w:rPr>
            </w:pPr>
            <w:r w:rsidRPr="00080EBA">
              <w:rPr>
                <w:rFonts w:ascii="Times New Roman" w:hAnsi="Times New Roman"/>
                <w:sz w:val="24"/>
                <w:szCs w:val="24"/>
              </w:rPr>
              <w:t>1,02</w:t>
            </w:r>
          </w:p>
        </w:tc>
        <w:tc>
          <w:tcPr>
            <w:tcW w:w="2593" w:type="dxa"/>
          </w:tcPr>
          <w:p w:rsidR="00357C7B" w:rsidRPr="00080EBA" w:rsidRDefault="00357C7B" w:rsidP="00067674">
            <w:pPr>
              <w:pStyle w:val="a3"/>
              <w:tabs>
                <w:tab w:val="left" w:pos="851"/>
              </w:tabs>
              <w:autoSpaceDE w:val="0"/>
              <w:autoSpaceDN w:val="0"/>
              <w:adjustRightInd w:val="0"/>
              <w:spacing w:line="360" w:lineRule="auto"/>
              <w:ind w:left="0"/>
              <w:jc w:val="both"/>
              <w:rPr>
                <w:rFonts w:ascii="Times New Roman" w:hAnsi="Times New Roman"/>
                <w:sz w:val="24"/>
                <w:szCs w:val="24"/>
              </w:rPr>
            </w:pPr>
            <w:r>
              <w:rPr>
                <w:rFonts w:ascii="Times New Roman" w:hAnsi="Times New Roman"/>
                <w:sz w:val="24"/>
                <w:szCs w:val="24"/>
              </w:rPr>
              <w:t>0,89</w:t>
            </w:r>
          </w:p>
        </w:tc>
      </w:tr>
      <w:tr w:rsidR="00357C7B" w:rsidTr="00357C7B">
        <w:tc>
          <w:tcPr>
            <w:tcW w:w="4028" w:type="dxa"/>
          </w:tcPr>
          <w:p w:rsidR="00357C7B" w:rsidRDefault="00357C7B" w:rsidP="00CA268C">
            <w:pPr>
              <w:pStyle w:val="a3"/>
              <w:tabs>
                <w:tab w:val="left" w:pos="851"/>
              </w:tabs>
              <w:autoSpaceDE w:val="0"/>
              <w:autoSpaceDN w:val="0"/>
              <w:adjustRightInd w:val="0"/>
              <w:spacing w:line="360" w:lineRule="auto"/>
              <w:ind w:left="0"/>
              <w:jc w:val="both"/>
              <w:rPr>
                <w:rFonts w:ascii="Times New Roman" w:hAnsi="Times New Roman"/>
                <w:sz w:val="24"/>
                <w:szCs w:val="24"/>
              </w:rPr>
            </w:pPr>
            <w:r>
              <w:rPr>
                <w:rFonts w:ascii="Times New Roman" w:hAnsi="Times New Roman"/>
                <w:sz w:val="24"/>
                <w:szCs w:val="24"/>
              </w:rPr>
              <w:t>Минеральные удобрения</w:t>
            </w:r>
          </w:p>
        </w:tc>
        <w:tc>
          <w:tcPr>
            <w:tcW w:w="2949" w:type="dxa"/>
          </w:tcPr>
          <w:p w:rsidR="00357C7B" w:rsidRDefault="00357C7B" w:rsidP="00CA268C">
            <w:pPr>
              <w:pStyle w:val="a3"/>
              <w:tabs>
                <w:tab w:val="left" w:pos="851"/>
              </w:tabs>
              <w:autoSpaceDE w:val="0"/>
              <w:autoSpaceDN w:val="0"/>
              <w:adjustRightInd w:val="0"/>
              <w:spacing w:line="360" w:lineRule="auto"/>
              <w:ind w:left="0"/>
              <w:jc w:val="both"/>
              <w:rPr>
                <w:rFonts w:ascii="Times New Roman" w:hAnsi="Times New Roman"/>
                <w:sz w:val="24"/>
                <w:szCs w:val="24"/>
              </w:rPr>
            </w:pPr>
            <w:r>
              <w:rPr>
                <w:rFonts w:ascii="Times New Roman" w:hAnsi="Times New Roman"/>
                <w:sz w:val="24"/>
                <w:szCs w:val="24"/>
              </w:rPr>
              <w:t>0,96</w:t>
            </w:r>
          </w:p>
        </w:tc>
        <w:tc>
          <w:tcPr>
            <w:tcW w:w="2593" w:type="dxa"/>
          </w:tcPr>
          <w:p w:rsidR="00357C7B" w:rsidRDefault="00357C7B" w:rsidP="00CA268C">
            <w:pPr>
              <w:pStyle w:val="a3"/>
              <w:tabs>
                <w:tab w:val="left" w:pos="851"/>
              </w:tabs>
              <w:autoSpaceDE w:val="0"/>
              <w:autoSpaceDN w:val="0"/>
              <w:adjustRightInd w:val="0"/>
              <w:spacing w:line="360" w:lineRule="auto"/>
              <w:ind w:left="0"/>
              <w:jc w:val="both"/>
              <w:rPr>
                <w:rFonts w:ascii="Times New Roman" w:hAnsi="Times New Roman"/>
                <w:sz w:val="24"/>
                <w:szCs w:val="24"/>
              </w:rPr>
            </w:pPr>
            <w:r>
              <w:rPr>
                <w:rFonts w:ascii="Times New Roman" w:hAnsi="Times New Roman"/>
                <w:sz w:val="24"/>
                <w:szCs w:val="24"/>
              </w:rPr>
              <w:t>0,93</w:t>
            </w:r>
          </w:p>
        </w:tc>
      </w:tr>
    </w:tbl>
    <w:p w:rsidR="000E2621" w:rsidRPr="004C16AB" w:rsidRDefault="000E2621" w:rsidP="000E2621">
      <w:pPr>
        <w:tabs>
          <w:tab w:val="left" w:pos="851"/>
          <w:tab w:val="left" w:pos="2940"/>
        </w:tabs>
        <w:autoSpaceDE w:val="0"/>
        <w:autoSpaceDN w:val="0"/>
        <w:adjustRightInd w:val="0"/>
        <w:spacing w:after="0" w:line="360" w:lineRule="auto"/>
        <w:rPr>
          <w:rFonts w:ascii="Times New Roman" w:hAnsi="Times New Roman" w:cs="Times New Roman"/>
          <w:sz w:val="24"/>
          <w:szCs w:val="24"/>
        </w:rPr>
      </w:pPr>
      <w:r w:rsidRPr="004C16AB">
        <w:rPr>
          <w:rFonts w:ascii="Times New Roman" w:hAnsi="Times New Roman" w:cs="Times New Roman"/>
          <w:sz w:val="24"/>
          <w:szCs w:val="24"/>
        </w:rPr>
        <w:t xml:space="preserve"> </w:t>
      </w:r>
      <w:r w:rsidR="00EF3D2A" w:rsidRPr="00C90984">
        <w:rPr>
          <w:rFonts w:ascii="Times New Roman" w:hAnsi="Times New Roman" w:cs="Times New Roman"/>
          <w:sz w:val="24"/>
          <w:szCs w:val="24"/>
        </w:rPr>
        <w:t>Источник</w:t>
      </w:r>
      <w:r w:rsidR="00EF3D2A" w:rsidRPr="004C16AB">
        <w:rPr>
          <w:rFonts w:ascii="Times New Roman" w:hAnsi="Times New Roman" w:cs="Times New Roman"/>
          <w:sz w:val="24"/>
          <w:szCs w:val="24"/>
        </w:rPr>
        <w:t>:</w:t>
      </w:r>
      <w:r w:rsidR="004C16AB" w:rsidRPr="004C16AB">
        <w:rPr>
          <w:rFonts w:ascii="Times New Roman" w:hAnsi="Times New Roman" w:cs="Times New Roman"/>
          <w:sz w:val="24"/>
          <w:szCs w:val="24"/>
        </w:rPr>
        <w:t xml:space="preserve"> </w:t>
      </w:r>
      <w:r w:rsidR="004C16AB">
        <w:rPr>
          <w:rFonts w:ascii="Times New Roman" w:hAnsi="Times New Roman" w:cs="Times New Roman"/>
          <w:sz w:val="24"/>
          <w:szCs w:val="24"/>
        </w:rPr>
        <w:t>составлено автором на основе данных</w:t>
      </w:r>
      <w:r w:rsidR="00EF3D2A" w:rsidRPr="004C16AB">
        <w:rPr>
          <w:rFonts w:ascii="Times New Roman" w:hAnsi="Times New Roman" w:cs="Times New Roman"/>
          <w:sz w:val="24"/>
          <w:szCs w:val="24"/>
        </w:rPr>
        <w:t xml:space="preserve"> </w:t>
      </w:r>
      <w:r w:rsidRPr="00C90984">
        <w:rPr>
          <w:rFonts w:ascii="Times New Roman" w:hAnsi="Times New Roman" w:cs="Times New Roman"/>
          <w:sz w:val="24"/>
          <w:szCs w:val="24"/>
          <w:lang w:val="en-US"/>
        </w:rPr>
        <w:t>International</w:t>
      </w:r>
      <w:r w:rsidRPr="004C16AB">
        <w:rPr>
          <w:rFonts w:ascii="Times New Roman" w:hAnsi="Times New Roman" w:cs="Times New Roman"/>
          <w:sz w:val="24"/>
          <w:szCs w:val="24"/>
        </w:rPr>
        <w:t xml:space="preserve"> </w:t>
      </w:r>
      <w:r w:rsidRPr="00C90984">
        <w:rPr>
          <w:rFonts w:ascii="Times New Roman" w:hAnsi="Times New Roman" w:cs="Times New Roman"/>
          <w:sz w:val="24"/>
          <w:szCs w:val="24"/>
          <w:lang w:val="en-US"/>
        </w:rPr>
        <w:t>Trade</w:t>
      </w:r>
      <w:r w:rsidRPr="004C16AB">
        <w:rPr>
          <w:rFonts w:ascii="Times New Roman" w:hAnsi="Times New Roman" w:cs="Times New Roman"/>
          <w:sz w:val="24"/>
          <w:szCs w:val="24"/>
        </w:rPr>
        <w:t xml:space="preserve"> </w:t>
      </w:r>
      <w:r w:rsidRPr="00C90984">
        <w:rPr>
          <w:rFonts w:ascii="Times New Roman" w:hAnsi="Times New Roman" w:cs="Times New Roman"/>
          <w:sz w:val="24"/>
          <w:szCs w:val="24"/>
          <w:lang w:val="en-US"/>
        </w:rPr>
        <w:t>Center</w:t>
      </w:r>
      <w:r w:rsidRPr="004C16AB">
        <w:rPr>
          <w:rFonts w:ascii="Times New Roman" w:hAnsi="Times New Roman" w:cs="Times New Roman"/>
          <w:sz w:val="24"/>
          <w:szCs w:val="24"/>
        </w:rPr>
        <w:t xml:space="preserve">, </w:t>
      </w:r>
      <w:r w:rsidRPr="00C90984">
        <w:rPr>
          <w:rFonts w:ascii="Times New Roman" w:hAnsi="Times New Roman" w:cs="Times New Roman"/>
          <w:sz w:val="24"/>
          <w:szCs w:val="24"/>
          <w:lang w:val="en-US"/>
        </w:rPr>
        <w:t>URL</w:t>
      </w:r>
      <w:r w:rsidRPr="004C16AB">
        <w:rPr>
          <w:rFonts w:ascii="Times New Roman" w:hAnsi="Times New Roman" w:cs="Times New Roman"/>
          <w:sz w:val="24"/>
          <w:szCs w:val="24"/>
        </w:rPr>
        <w:t xml:space="preserve">: </w:t>
      </w:r>
      <w:hyperlink r:id="rId12" w:history="1">
        <w:r w:rsidRPr="00C90984">
          <w:rPr>
            <w:rStyle w:val="ac"/>
            <w:rFonts w:ascii="Times New Roman" w:hAnsi="Times New Roman" w:cs="Times New Roman"/>
            <w:sz w:val="24"/>
            <w:szCs w:val="24"/>
            <w:lang w:val="en-US"/>
          </w:rPr>
          <w:t>http</w:t>
        </w:r>
        <w:r w:rsidRPr="004C16AB">
          <w:rPr>
            <w:rStyle w:val="ac"/>
            <w:rFonts w:ascii="Times New Roman" w:hAnsi="Times New Roman" w:cs="Times New Roman"/>
            <w:sz w:val="24"/>
            <w:szCs w:val="24"/>
          </w:rPr>
          <w:t>://</w:t>
        </w:r>
        <w:r w:rsidRPr="00C90984">
          <w:rPr>
            <w:rStyle w:val="ac"/>
            <w:rFonts w:ascii="Times New Roman" w:hAnsi="Times New Roman" w:cs="Times New Roman"/>
            <w:sz w:val="24"/>
            <w:szCs w:val="24"/>
            <w:lang w:val="en-US"/>
          </w:rPr>
          <w:t>www</w:t>
        </w:r>
        <w:r w:rsidRPr="004C16AB">
          <w:rPr>
            <w:rStyle w:val="ac"/>
            <w:rFonts w:ascii="Times New Roman" w:hAnsi="Times New Roman" w:cs="Times New Roman"/>
            <w:sz w:val="24"/>
            <w:szCs w:val="24"/>
          </w:rPr>
          <w:t>.</w:t>
        </w:r>
        <w:proofErr w:type="spellStart"/>
        <w:r w:rsidRPr="00C90984">
          <w:rPr>
            <w:rStyle w:val="ac"/>
            <w:rFonts w:ascii="Times New Roman" w:hAnsi="Times New Roman" w:cs="Times New Roman"/>
            <w:sz w:val="24"/>
            <w:szCs w:val="24"/>
            <w:lang w:val="en-US"/>
          </w:rPr>
          <w:t>trademap</w:t>
        </w:r>
        <w:proofErr w:type="spellEnd"/>
        <w:r w:rsidRPr="004C16AB">
          <w:rPr>
            <w:rStyle w:val="ac"/>
            <w:rFonts w:ascii="Times New Roman" w:hAnsi="Times New Roman" w:cs="Times New Roman"/>
            <w:sz w:val="24"/>
            <w:szCs w:val="24"/>
          </w:rPr>
          <w:t>.</w:t>
        </w:r>
        <w:r w:rsidRPr="00C90984">
          <w:rPr>
            <w:rStyle w:val="ac"/>
            <w:rFonts w:ascii="Times New Roman" w:hAnsi="Times New Roman" w:cs="Times New Roman"/>
            <w:sz w:val="24"/>
            <w:szCs w:val="24"/>
            <w:lang w:val="en-US"/>
          </w:rPr>
          <w:t>org</w:t>
        </w:r>
        <w:r w:rsidRPr="004C16AB">
          <w:rPr>
            <w:rStyle w:val="ac"/>
            <w:rFonts w:ascii="Times New Roman" w:hAnsi="Times New Roman" w:cs="Times New Roman"/>
            <w:sz w:val="24"/>
            <w:szCs w:val="24"/>
          </w:rPr>
          <w:t>/</w:t>
        </w:r>
        <w:r w:rsidRPr="00C90984">
          <w:rPr>
            <w:rStyle w:val="ac"/>
            <w:rFonts w:ascii="Times New Roman" w:hAnsi="Times New Roman" w:cs="Times New Roman"/>
            <w:sz w:val="24"/>
            <w:szCs w:val="24"/>
            <w:lang w:val="en-US"/>
          </w:rPr>
          <w:t>Bilateral</w:t>
        </w:r>
        <w:r w:rsidRPr="004C16AB">
          <w:rPr>
            <w:rStyle w:val="ac"/>
            <w:rFonts w:ascii="Times New Roman" w:hAnsi="Times New Roman" w:cs="Times New Roman"/>
            <w:sz w:val="24"/>
            <w:szCs w:val="24"/>
          </w:rPr>
          <w:t>_</w:t>
        </w:r>
        <w:r w:rsidRPr="00C90984">
          <w:rPr>
            <w:rStyle w:val="ac"/>
            <w:rFonts w:ascii="Times New Roman" w:hAnsi="Times New Roman" w:cs="Times New Roman"/>
            <w:sz w:val="24"/>
            <w:szCs w:val="24"/>
            <w:lang w:val="en-US"/>
          </w:rPr>
          <w:t>TS</w:t>
        </w:r>
        <w:r w:rsidRPr="004C16AB">
          <w:rPr>
            <w:rStyle w:val="ac"/>
            <w:rFonts w:ascii="Times New Roman" w:hAnsi="Times New Roman" w:cs="Times New Roman"/>
            <w:sz w:val="24"/>
            <w:szCs w:val="24"/>
          </w:rPr>
          <w:t>.</w:t>
        </w:r>
        <w:proofErr w:type="spellStart"/>
        <w:r w:rsidRPr="00C90984">
          <w:rPr>
            <w:rStyle w:val="ac"/>
            <w:rFonts w:ascii="Times New Roman" w:hAnsi="Times New Roman" w:cs="Times New Roman"/>
            <w:sz w:val="24"/>
            <w:szCs w:val="24"/>
            <w:lang w:val="en-US"/>
          </w:rPr>
          <w:t>aspx</w:t>
        </w:r>
        <w:proofErr w:type="spellEnd"/>
      </w:hyperlink>
      <w:r w:rsidR="00252A10" w:rsidRPr="004C16AB">
        <w:rPr>
          <w:rFonts w:ascii="Times New Roman" w:hAnsi="Times New Roman" w:cs="Times New Roman"/>
          <w:sz w:val="24"/>
          <w:szCs w:val="24"/>
        </w:rPr>
        <w:t xml:space="preserve"> (</w:t>
      </w:r>
      <w:r w:rsidRPr="00C90984">
        <w:rPr>
          <w:rFonts w:ascii="Times New Roman" w:hAnsi="Times New Roman" w:cs="Times New Roman"/>
          <w:sz w:val="24"/>
          <w:szCs w:val="24"/>
        </w:rPr>
        <w:t>дата</w:t>
      </w:r>
      <w:r w:rsidRPr="004C16AB">
        <w:rPr>
          <w:rFonts w:ascii="Times New Roman" w:hAnsi="Times New Roman" w:cs="Times New Roman"/>
          <w:sz w:val="24"/>
          <w:szCs w:val="24"/>
        </w:rPr>
        <w:t xml:space="preserve"> </w:t>
      </w:r>
      <w:r w:rsidRPr="00C90984">
        <w:rPr>
          <w:rFonts w:ascii="Times New Roman" w:hAnsi="Times New Roman" w:cs="Times New Roman"/>
          <w:sz w:val="24"/>
          <w:szCs w:val="24"/>
        </w:rPr>
        <w:t>обращения</w:t>
      </w:r>
      <w:r w:rsidR="00CC5664" w:rsidRPr="004C16AB">
        <w:rPr>
          <w:rFonts w:ascii="Times New Roman" w:hAnsi="Times New Roman" w:cs="Times New Roman"/>
          <w:sz w:val="24"/>
          <w:szCs w:val="24"/>
        </w:rPr>
        <w:t xml:space="preserve"> 31</w:t>
      </w:r>
      <w:r w:rsidRPr="004C16AB">
        <w:rPr>
          <w:rFonts w:ascii="Times New Roman" w:hAnsi="Times New Roman" w:cs="Times New Roman"/>
          <w:sz w:val="24"/>
          <w:szCs w:val="24"/>
        </w:rPr>
        <w:t>.0</w:t>
      </w:r>
      <w:r w:rsidR="00CC5664" w:rsidRPr="004C16AB">
        <w:rPr>
          <w:rFonts w:ascii="Times New Roman" w:hAnsi="Times New Roman" w:cs="Times New Roman"/>
          <w:sz w:val="24"/>
          <w:szCs w:val="24"/>
        </w:rPr>
        <w:t>3.2015</w:t>
      </w:r>
      <w:r w:rsidRPr="004C16AB">
        <w:rPr>
          <w:rFonts w:ascii="Times New Roman" w:hAnsi="Times New Roman" w:cs="Times New Roman"/>
          <w:sz w:val="24"/>
          <w:szCs w:val="24"/>
        </w:rPr>
        <w:t>)</w:t>
      </w:r>
    </w:p>
    <w:p w:rsidR="000E2621" w:rsidRPr="00A7014F" w:rsidRDefault="000E2621" w:rsidP="000E2621">
      <w:pPr>
        <w:pStyle w:val="a3"/>
        <w:tabs>
          <w:tab w:val="left" w:pos="851"/>
        </w:tabs>
        <w:autoSpaceDE w:val="0"/>
        <w:autoSpaceDN w:val="0"/>
        <w:adjustRightInd w:val="0"/>
        <w:spacing w:after="0" w:line="360" w:lineRule="auto"/>
        <w:ind w:left="0" w:firstLine="709"/>
        <w:jc w:val="both"/>
        <w:rPr>
          <w:rFonts w:ascii="Times New Roman" w:hAnsi="Times New Roman"/>
          <w:i/>
          <w:sz w:val="28"/>
          <w:szCs w:val="28"/>
        </w:rPr>
      </w:pPr>
      <w:r w:rsidRPr="00C13118">
        <w:rPr>
          <w:rFonts w:ascii="Times New Roman" w:hAnsi="Times New Roman"/>
          <w:sz w:val="28"/>
          <w:szCs w:val="28"/>
        </w:rPr>
        <w:t>Основные товарные позиции российского импорта и</w:t>
      </w:r>
      <w:r>
        <w:rPr>
          <w:rFonts w:ascii="Times New Roman" w:hAnsi="Times New Roman"/>
          <w:sz w:val="28"/>
          <w:szCs w:val="28"/>
        </w:rPr>
        <w:t xml:space="preserve">з Китая </w:t>
      </w:r>
      <w:r w:rsidR="008A0F1F">
        <w:rPr>
          <w:rFonts w:ascii="Times New Roman" w:hAnsi="Times New Roman"/>
          <w:sz w:val="28"/>
          <w:szCs w:val="28"/>
        </w:rPr>
        <w:t>– электроника,</w:t>
      </w:r>
      <w:r>
        <w:rPr>
          <w:rFonts w:ascii="Times New Roman" w:hAnsi="Times New Roman"/>
          <w:sz w:val="28"/>
          <w:szCs w:val="28"/>
        </w:rPr>
        <w:t xml:space="preserve"> машины и оборудование</w:t>
      </w:r>
      <w:r w:rsidRPr="00C13118">
        <w:rPr>
          <w:rFonts w:ascii="Times New Roman" w:hAnsi="Times New Roman"/>
          <w:sz w:val="28"/>
          <w:szCs w:val="28"/>
        </w:rPr>
        <w:t xml:space="preserve">, </w:t>
      </w:r>
      <w:r w:rsidR="008A0F1F">
        <w:rPr>
          <w:rFonts w:ascii="Times New Roman" w:hAnsi="Times New Roman"/>
          <w:sz w:val="28"/>
          <w:szCs w:val="28"/>
        </w:rPr>
        <w:t xml:space="preserve">изделия из текстиля и трикотажа </w:t>
      </w:r>
      <w:r w:rsidR="00A7014F">
        <w:rPr>
          <w:rFonts w:ascii="Times New Roman" w:hAnsi="Times New Roman"/>
          <w:sz w:val="28"/>
          <w:szCs w:val="28"/>
        </w:rPr>
        <w:t>(Т</w:t>
      </w:r>
      <w:r>
        <w:rPr>
          <w:rFonts w:ascii="Times New Roman" w:hAnsi="Times New Roman"/>
          <w:sz w:val="28"/>
          <w:szCs w:val="28"/>
        </w:rPr>
        <w:t>аблица 3)</w:t>
      </w:r>
      <w:r w:rsidR="008A0F1F">
        <w:rPr>
          <w:rFonts w:ascii="Times New Roman" w:hAnsi="Times New Roman"/>
          <w:sz w:val="28"/>
          <w:szCs w:val="28"/>
        </w:rPr>
        <w:t>.</w:t>
      </w:r>
    </w:p>
    <w:p w:rsidR="00A7014F" w:rsidRPr="00A7014F" w:rsidRDefault="000E2621" w:rsidP="00A7014F">
      <w:pPr>
        <w:pStyle w:val="a3"/>
        <w:tabs>
          <w:tab w:val="left" w:pos="851"/>
        </w:tabs>
        <w:autoSpaceDE w:val="0"/>
        <w:autoSpaceDN w:val="0"/>
        <w:adjustRightInd w:val="0"/>
        <w:spacing w:after="0" w:line="360" w:lineRule="auto"/>
        <w:ind w:left="0" w:firstLine="709"/>
        <w:jc w:val="right"/>
        <w:rPr>
          <w:rFonts w:ascii="Times New Roman" w:hAnsi="Times New Roman"/>
          <w:b/>
          <w:i/>
          <w:sz w:val="28"/>
          <w:szCs w:val="28"/>
        </w:rPr>
      </w:pPr>
      <w:r w:rsidRPr="00A7014F">
        <w:rPr>
          <w:rFonts w:ascii="Times New Roman" w:hAnsi="Times New Roman"/>
          <w:b/>
          <w:i/>
          <w:sz w:val="28"/>
          <w:szCs w:val="28"/>
        </w:rPr>
        <w:t xml:space="preserve">Таблица 3. </w:t>
      </w:r>
    </w:p>
    <w:p w:rsidR="000E2621" w:rsidRPr="00A7014F" w:rsidRDefault="000E2621" w:rsidP="000E2621">
      <w:pPr>
        <w:pStyle w:val="a3"/>
        <w:tabs>
          <w:tab w:val="left" w:pos="851"/>
        </w:tabs>
        <w:autoSpaceDE w:val="0"/>
        <w:autoSpaceDN w:val="0"/>
        <w:adjustRightInd w:val="0"/>
        <w:spacing w:after="0" w:line="360" w:lineRule="auto"/>
        <w:ind w:left="0" w:firstLine="709"/>
        <w:jc w:val="center"/>
        <w:rPr>
          <w:rFonts w:ascii="Times New Roman" w:hAnsi="Times New Roman"/>
          <w:b/>
          <w:i/>
          <w:color w:val="000000"/>
          <w:sz w:val="28"/>
          <w:szCs w:val="28"/>
          <w:shd w:val="clear" w:color="auto" w:fill="FFFFFF"/>
        </w:rPr>
      </w:pPr>
      <w:r w:rsidRPr="00A7014F">
        <w:rPr>
          <w:rFonts w:ascii="Times New Roman" w:hAnsi="Times New Roman"/>
          <w:b/>
          <w:i/>
          <w:color w:val="000000"/>
          <w:sz w:val="28"/>
          <w:szCs w:val="28"/>
          <w:shd w:val="clear" w:color="auto" w:fill="FFFFFF"/>
        </w:rPr>
        <w:t xml:space="preserve">Основные статьи приграничного импорта из Китая в 2013 </w:t>
      </w:r>
      <w:r w:rsidR="00CC5664" w:rsidRPr="00A7014F">
        <w:rPr>
          <w:rFonts w:ascii="Times New Roman" w:hAnsi="Times New Roman"/>
          <w:b/>
          <w:i/>
          <w:color w:val="000000"/>
          <w:sz w:val="28"/>
          <w:szCs w:val="28"/>
          <w:shd w:val="clear" w:color="auto" w:fill="FFFFFF"/>
        </w:rPr>
        <w:t xml:space="preserve">и в 2014 гг. </w:t>
      </w:r>
    </w:p>
    <w:tbl>
      <w:tblPr>
        <w:tblStyle w:val="af0"/>
        <w:tblW w:w="9606" w:type="dxa"/>
        <w:tblLook w:val="04A0"/>
      </w:tblPr>
      <w:tblGrid>
        <w:gridCol w:w="4077"/>
        <w:gridCol w:w="2977"/>
        <w:gridCol w:w="2552"/>
      </w:tblGrid>
      <w:tr w:rsidR="00CC5664" w:rsidTr="00CC5664">
        <w:trPr>
          <w:tblHeader/>
        </w:trPr>
        <w:tc>
          <w:tcPr>
            <w:tcW w:w="4077" w:type="dxa"/>
          </w:tcPr>
          <w:p w:rsidR="00CC5664" w:rsidRPr="00080EBA" w:rsidRDefault="00CC5664" w:rsidP="00CC5664">
            <w:pPr>
              <w:pStyle w:val="a3"/>
              <w:tabs>
                <w:tab w:val="left" w:pos="851"/>
              </w:tabs>
              <w:autoSpaceDE w:val="0"/>
              <w:autoSpaceDN w:val="0"/>
              <w:adjustRightInd w:val="0"/>
              <w:spacing w:line="360" w:lineRule="auto"/>
              <w:ind w:left="0"/>
              <w:rPr>
                <w:rFonts w:ascii="Times New Roman" w:hAnsi="Times New Roman"/>
                <w:b/>
                <w:color w:val="000000"/>
                <w:sz w:val="24"/>
                <w:szCs w:val="24"/>
                <w:shd w:val="clear" w:color="auto" w:fill="FFFFFF"/>
              </w:rPr>
            </w:pPr>
            <w:r w:rsidRPr="00080EBA">
              <w:rPr>
                <w:rFonts w:ascii="Times New Roman" w:hAnsi="Times New Roman"/>
                <w:b/>
                <w:color w:val="000000"/>
                <w:sz w:val="24"/>
                <w:szCs w:val="24"/>
                <w:shd w:val="clear" w:color="auto" w:fill="FFFFFF"/>
              </w:rPr>
              <w:t>Товарная позиция</w:t>
            </w:r>
          </w:p>
        </w:tc>
        <w:tc>
          <w:tcPr>
            <w:tcW w:w="2977" w:type="dxa"/>
          </w:tcPr>
          <w:p w:rsidR="00CC5664" w:rsidRPr="00BA480B" w:rsidRDefault="00CC5664" w:rsidP="00CC5664">
            <w:pPr>
              <w:pStyle w:val="a3"/>
              <w:tabs>
                <w:tab w:val="left" w:pos="851"/>
              </w:tabs>
              <w:autoSpaceDE w:val="0"/>
              <w:autoSpaceDN w:val="0"/>
              <w:adjustRightInd w:val="0"/>
              <w:spacing w:line="360" w:lineRule="auto"/>
              <w:ind w:left="0"/>
              <w:rPr>
                <w:rFonts w:ascii="Times New Roman" w:hAnsi="Times New Roman"/>
                <w:b/>
                <w:sz w:val="24"/>
                <w:szCs w:val="24"/>
                <w:shd w:val="clear" w:color="auto" w:fill="FFFFFF"/>
              </w:rPr>
            </w:pPr>
            <w:r w:rsidRPr="00BA480B">
              <w:rPr>
                <w:rFonts w:ascii="Times New Roman" w:hAnsi="Times New Roman"/>
                <w:b/>
                <w:sz w:val="24"/>
                <w:szCs w:val="24"/>
                <w:shd w:val="clear" w:color="auto" w:fill="FFFFFF"/>
              </w:rPr>
              <w:t>Сумма</w:t>
            </w:r>
            <w:r>
              <w:rPr>
                <w:rFonts w:ascii="Times New Roman" w:hAnsi="Times New Roman"/>
                <w:b/>
                <w:sz w:val="24"/>
                <w:szCs w:val="24"/>
                <w:shd w:val="clear" w:color="auto" w:fill="FFFFFF"/>
              </w:rPr>
              <w:t xml:space="preserve">   </w:t>
            </w:r>
            <w:r>
              <w:rPr>
                <w:rFonts w:ascii="Times New Roman" w:hAnsi="Times New Roman"/>
                <w:b/>
                <w:sz w:val="24"/>
                <w:szCs w:val="24"/>
              </w:rPr>
              <w:t>(</w:t>
            </w:r>
            <w:r w:rsidRPr="00080EBA">
              <w:rPr>
                <w:rFonts w:ascii="Times New Roman" w:hAnsi="Times New Roman"/>
                <w:b/>
                <w:sz w:val="24"/>
                <w:szCs w:val="24"/>
              </w:rPr>
              <w:t>млрд.</w:t>
            </w:r>
            <w:r>
              <w:rPr>
                <w:rFonts w:ascii="Times New Roman" w:hAnsi="Times New Roman"/>
                <w:b/>
                <w:sz w:val="24"/>
                <w:szCs w:val="24"/>
              </w:rPr>
              <w:t xml:space="preserve"> </w:t>
            </w:r>
            <w:r w:rsidRPr="00080EBA">
              <w:rPr>
                <w:rFonts w:ascii="Times New Roman" w:hAnsi="Times New Roman"/>
                <w:b/>
                <w:sz w:val="24"/>
                <w:szCs w:val="24"/>
              </w:rPr>
              <w:t>долл.)</w:t>
            </w:r>
            <w:r>
              <w:rPr>
                <w:rFonts w:ascii="Times New Roman" w:hAnsi="Times New Roman"/>
                <w:b/>
                <w:sz w:val="24"/>
                <w:szCs w:val="24"/>
              </w:rPr>
              <w:t xml:space="preserve"> в 2013 г.</w:t>
            </w:r>
          </w:p>
        </w:tc>
        <w:tc>
          <w:tcPr>
            <w:tcW w:w="2552" w:type="dxa"/>
          </w:tcPr>
          <w:p w:rsidR="00CC5664" w:rsidRPr="00BA480B" w:rsidRDefault="00CC5664" w:rsidP="00CC5664">
            <w:pPr>
              <w:pStyle w:val="a3"/>
              <w:tabs>
                <w:tab w:val="left" w:pos="851"/>
              </w:tabs>
              <w:autoSpaceDE w:val="0"/>
              <w:autoSpaceDN w:val="0"/>
              <w:adjustRightInd w:val="0"/>
              <w:spacing w:line="360" w:lineRule="auto"/>
              <w:ind w:left="0"/>
              <w:rPr>
                <w:rFonts w:ascii="Times New Roman" w:hAnsi="Times New Roman"/>
                <w:b/>
                <w:sz w:val="24"/>
                <w:szCs w:val="24"/>
                <w:shd w:val="clear" w:color="auto" w:fill="FFFFFF"/>
              </w:rPr>
            </w:pPr>
            <w:r w:rsidRPr="00BA480B">
              <w:rPr>
                <w:rFonts w:ascii="Times New Roman" w:hAnsi="Times New Roman"/>
                <w:b/>
                <w:sz w:val="24"/>
                <w:szCs w:val="24"/>
                <w:shd w:val="clear" w:color="auto" w:fill="FFFFFF"/>
              </w:rPr>
              <w:t>Сумма</w:t>
            </w:r>
            <w:r>
              <w:rPr>
                <w:rFonts w:ascii="Times New Roman" w:hAnsi="Times New Roman"/>
                <w:b/>
                <w:sz w:val="24"/>
                <w:szCs w:val="24"/>
                <w:shd w:val="clear" w:color="auto" w:fill="FFFFFF"/>
              </w:rPr>
              <w:t xml:space="preserve"> </w:t>
            </w:r>
            <w:r>
              <w:rPr>
                <w:rFonts w:ascii="Times New Roman" w:hAnsi="Times New Roman"/>
                <w:b/>
                <w:sz w:val="24"/>
                <w:szCs w:val="24"/>
              </w:rPr>
              <w:t>(</w:t>
            </w:r>
            <w:r w:rsidRPr="00080EBA">
              <w:rPr>
                <w:rFonts w:ascii="Times New Roman" w:hAnsi="Times New Roman"/>
                <w:b/>
                <w:sz w:val="24"/>
                <w:szCs w:val="24"/>
              </w:rPr>
              <w:t>млрд.</w:t>
            </w:r>
            <w:r>
              <w:rPr>
                <w:rFonts w:ascii="Times New Roman" w:hAnsi="Times New Roman"/>
                <w:b/>
                <w:sz w:val="24"/>
                <w:szCs w:val="24"/>
              </w:rPr>
              <w:t xml:space="preserve"> </w:t>
            </w:r>
            <w:r w:rsidRPr="00080EBA">
              <w:rPr>
                <w:rFonts w:ascii="Times New Roman" w:hAnsi="Times New Roman"/>
                <w:b/>
                <w:sz w:val="24"/>
                <w:szCs w:val="24"/>
              </w:rPr>
              <w:t>долл.)</w:t>
            </w:r>
            <w:r>
              <w:rPr>
                <w:rFonts w:ascii="Times New Roman" w:hAnsi="Times New Roman"/>
                <w:b/>
                <w:sz w:val="24"/>
                <w:szCs w:val="24"/>
              </w:rPr>
              <w:t xml:space="preserve"> в 2014 г.</w:t>
            </w:r>
          </w:p>
        </w:tc>
      </w:tr>
      <w:tr w:rsidR="00CC5664" w:rsidTr="00CC5664">
        <w:tc>
          <w:tcPr>
            <w:tcW w:w="4077" w:type="dxa"/>
          </w:tcPr>
          <w:p w:rsidR="00CC5664" w:rsidRPr="00080EBA" w:rsidRDefault="00CC5664" w:rsidP="00CC5664">
            <w:pPr>
              <w:pStyle w:val="a3"/>
              <w:tabs>
                <w:tab w:val="left" w:pos="851"/>
              </w:tabs>
              <w:autoSpaceDE w:val="0"/>
              <w:autoSpaceDN w:val="0"/>
              <w:adjustRightInd w:val="0"/>
              <w:spacing w:line="360" w:lineRule="auto"/>
              <w:ind w:left="0"/>
              <w:rPr>
                <w:rFonts w:ascii="Times New Roman" w:hAnsi="Times New Roman"/>
                <w:color w:val="000000"/>
                <w:sz w:val="24"/>
                <w:szCs w:val="24"/>
                <w:shd w:val="clear" w:color="auto" w:fill="FFFFFF"/>
              </w:rPr>
            </w:pPr>
            <w:r w:rsidRPr="00080EBA">
              <w:rPr>
                <w:rFonts w:ascii="Times New Roman" w:hAnsi="Times New Roman"/>
                <w:color w:val="000000"/>
                <w:sz w:val="24"/>
                <w:szCs w:val="24"/>
                <w:shd w:val="clear" w:color="auto" w:fill="FFFFFF"/>
              </w:rPr>
              <w:t>Электроника, электрооборудование</w:t>
            </w:r>
          </w:p>
        </w:tc>
        <w:tc>
          <w:tcPr>
            <w:tcW w:w="2977" w:type="dxa"/>
          </w:tcPr>
          <w:p w:rsidR="00CC5664" w:rsidRPr="00080EBA" w:rsidRDefault="00CC5664" w:rsidP="00CC5664">
            <w:pPr>
              <w:pStyle w:val="a3"/>
              <w:tabs>
                <w:tab w:val="left" w:pos="851"/>
              </w:tabs>
              <w:autoSpaceDE w:val="0"/>
              <w:autoSpaceDN w:val="0"/>
              <w:adjustRightInd w:val="0"/>
              <w:spacing w:line="360" w:lineRule="auto"/>
              <w:ind w:left="0"/>
              <w:rPr>
                <w:rFonts w:ascii="Times New Roman" w:hAnsi="Times New Roman"/>
                <w:color w:val="000000"/>
                <w:sz w:val="24"/>
                <w:szCs w:val="24"/>
                <w:shd w:val="clear" w:color="auto" w:fill="FFFFFF"/>
              </w:rPr>
            </w:pPr>
            <w:r w:rsidRPr="00080EBA">
              <w:rPr>
                <w:rFonts w:ascii="Times New Roman" w:hAnsi="Times New Roman"/>
                <w:color w:val="000000"/>
                <w:sz w:val="24"/>
                <w:szCs w:val="24"/>
                <w:shd w:val="clear" w:color="auto" w:fill="FFFFFF"/>
              </w:rPr>
              <w:t>12,62</w:t>
            </w:r>
          </w:p>
        </w:tc>
        <w:tc>
          <w:tcPr>
            <w:tcW w:w="2552" w:type="dxa"/>
          </w:tcPr>
          <w:p w:rsidR="00CC5664" w:rsidRPr="00080EBA" w:rsidRDefault="00037809" w:rsidP="00CC5664">
            <w:pPr>
              <w:pStyle w:val="a3"/>
              <w:tabs>
                <w:tab w:val="left" w:pos="851"/>
              </w:tabs>
              <w:autoSpaceDE w:val="0"/>
              <w:autoSpaceDN w:val="0"/>
              <w:adjustRightInd w:val="0"/>
              <w:spacing w:line="36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12,41</w:t>
            </w:r>
          </w:p>
        </w:tc>
      </w:tr>
      <w:tr w:rsidR="00CC5664" w:rsidTr="00CC5664">
        <w:tc>
          <w:tcPr>
            <w:tcW w:w="4077" w:type="dxa"/>
          </w:tcPr>
          <w:p w:rsidR="00CC5664" w:rsidRPr="00080EBA" w:rsidRDefault="00CC5664" w:rsidP="00CC5664">
            <w:pPr>
              <w:pStyle w:val="a3"/>
              <w:tabs>
                <w:tab w:val="left" w:pos="851"/>
              </w:tabs>
              <w:autoSpaceDE w:val="0"/>
              <w:autoSpaceDN w:val="0"/>
              <w:adjustRightInd w:val="0"/>
              <w:spacing w:line="360" w:lineRule="auto"/>
              <w:ind w:left="0"/>
              <w:rPr>
                <w:rFonts w:ascii="Times New Roman" w:hAnsi="Times New Roman"/>
                <w:color w:val="000000"/>
                <w:sz w:val="24"/>
                <w:szCs w:val="24"/>
                <w:shd w:val="clear" w:color="auto" w:fill="FFFFFF"/>
              </w:rPr>
            </w:pPr>
            <w:r w:rsidRPr="00080EBA">
              <w:rPr>
                <w:rFonts w:ascii="Times New Roman" w:hAnsi="Times New Roman"/>
                <w:color w:val="000000"/>
                <w:sz w:val="24"/>
                <w:szCs w:val="24"/>
                <w:shd w:val="clear" w:color="auto" w:fill="FFFFFF"/>
              </w:rPr>
              <w:t>Машиностроение, ядерные реакторы</w:t>
            </w:r>
          </w:p>
        </w:tc>
        <w:tc>
          <w:tcPr>
            <w:tcW w:w="2977" w:type="dxa"/>
          </w:tcPr>
          <w:p w:rsidR="00CC5664" w:rsidRPr="00080EBA" w:rsidRDefault="00CC5664" w:rsidP="00CC5664">
            <w:pPr>
              <w:pStyle w:val="a3"/>
              <w:tabs>
                <w:tab w:val="left" w:pos="851"/>
              </w:tabs>
              <w:autoSpaceDE w:val="0"/>
              <w:autoSpaceDN w:val="0"/>
              <w:adjustRightInd w:val="0"/>
              <w:spacing w:line="360" w:lineRule="auto"/>
              <w:ind w:left="0"/>
              <w:rPr>
                <w:rFonts w:ascii="Times New Roman" w:hAnsi="Times New Roman"/>
                <w:color w:val="000000"/>
                <w:sz w:val="24"/>
                <w:szCs w:val="24"/>
                <w:shd w:val="clear" w:color="auto" w:fill="FFFFFF"/>
              </w:rPr>
            </w:pPr>
            <w:r w:rsidRPr="00080EBA">
              <w:rPr>
                <w:rFonts w:ascii="Times New Roman" w:hAnsi="Times New Roman"/>
                <w:color w:val="000000"/>
                <w:sz w:val="24"/>
                <w:szCs w:val="24"/>
                <w:shd w:val="clear" w:color="auto" w:fill="FFFFFF"/>
              </w:rPr>
              <w:t>11,40</w:t>
            </w:r>
          </w:p>
        </w:tc>
        <w:tc>
          <w:tcPr>
            <w:tcW w:w="2552" w:type="dxa"/>
          </w:tcPr>
          <w:p w:rsidR="00CC5664" w:rsidRPr="00080EBA" w:rsidRDefault="00037809" w:rsidP="00CC5664">
            <w:pPr>
              <w:pStyle w:val="a3"/>
              <w:tabs>
                <w:tab w:val="left" w:pos="851"/>
              </w:tabs>
              <w:autoSpaceDE w:val="0"/>
              <w:autoSpaceDN w:val="0"/>
              <w:adjustRightInd w:val="0"/>
              <w:spacing w:line="36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10,84</w:t>
            </w:r>
          </w:p>
        </w:tc>
      </w:tr>
      <w:tr w:rsidR="00CC5664" w:rsidTr="00CC5664">
        <w:tc>
          <w:tcPr>
            <w:tcW w:w="4077" w:type="dxa"/>
          </w:tcPr>
          <w:p w:rsidR="00CC5664" w:rsidRPr="00080EBA" w:rsidRDefault="00CC5664" w:rsidP="00CC5664">
            <w:pPr>
              <w:pStyle w:val="a3"/>
              <w:tabs>
                <w:tab w:val="left" w:pos="851"/>
              </w:tabs>
              <w:autoSpaceDE w:val="0"/>
              <w:autoSpaceDN w:val="0"/>
              <w:adjustRightInd w:val="0"/>
              <w:spacing w:line="360" w:lineRule="auto"/>
              <w:ind w:left="0"/>
              <w:rPr>
                <w:rFonts w:ascii="Times New Roman" w:hAnsi="Times New Roman"/>
                <w:color w:val="000000"/>
                <w:sz w:val="24"/>
                <w:szCs w:val="24"/>
                <w:shd w:val="clear" w:color="auto" w:fill="FFFFFF"/>
              </w:rPr>
            </w:pPr>
            <w:r w:rsidRPr="00080EBA">
              <w:rPr>
                <w:rFonts w:ascii="Times New Roman" w:hAnsi="Times New Roman"/>
                <w:color w:val="000000"/>
                <w:sz w:val="24"/>
                <w:szCs w:val="24"/>
                <w:shd w:val="clear" w:color="auto" w:fill="FFFFFF"/>
              </w:rPr>
              <w:t>Обувь, чулочно-носочные изделия</w:t>
            </w:r>
          </w:p>
        </w:tc>
        <w:tc>
          <w:tcPr>
            <w:tcW w:w="2977" w:type="dxa"/>
          </w:tcPr>
          <w:p w:rsidR="00CC5664" w:rsidRPr="00080EBA" w:rsidRDefault="00CC5664" w:rsidP="00CC5664">
            <w:pPr>
              <w:pStyle w:val="a3"/>
              <w:tabs>
                <w:tab w:val="left" w:pos="851"/>
              </w:tabs>
              <w:autoSpaceDE w:val="0"/>
              <w:autoSpaceDN w:val="0"/>
              <w:adjustRightInd w:val="0"/>
              <w:spacing w:line="360" w:lineRule="auto"/>
              <w:ind w:left="0"/>
              <w:rPr>
                <w:rFonts w:ascii="Times New Roman" w:hAnsi="Times New Roman"/>
                <w:color w:val="000000"/>
                <w:sz w:val="24"/>
                <w:szCs w:val="24"/>
                <w:shd w:val="clear" w:color="auto" w:fill="FFFFFF"/>
              </w:rPr>
            </w:pPr>
            <w:r w:rsidRPr="00080EBA">
              <w:rPr>
                <w:rFonts w:ascii="Times New Roman" w:hAnsi="Times New Roman"/>
                <w:color w:val="000000"/>
                <w:sz w:val="24"/>
                <w:szCs w:val="24"/>
                <w:shd w:val="clear" w:color="auto" w:fill="FFFFFF"/>
              </w:rPr>
              <w:t>2,83</w:t>
            </w:r>
          </w:p>
        </w:tc>
        <w:tc>
          <w:tcPr>
            <w:tcW w:w="2552" w:type="dxa"/>
          </w:tcPr>
          <w:p w:rsidR="00CC5664" w:rsidRPr="00080EBA" w:rsidRDefault="00037809" w:rsidP="00CC5664">
            <w:pPr>
              <w:pStyle w:val="a3"/>
              <w:tabs>
                <w:tab w:val="left" w:pos="851"/>
              </w:tabs>
              <w:autoSpaceDE w:val="0"/>
              <w:autoSpaceDN w:val="0"/>
              <w:adjustRightInd w:val="0"/>
              <w:spacing w:line="36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2,07</w:t>
            </w:r>
          </w:p>
        </w:tc>
      </w:tr>
      <w:tr w:rsidR="00CC5664" w:rsidTr="00CC5664">
        <w:tc>
          <w:tcPr>
            <w:tcW w:w="4077" w:type="dxa"/>
          </w:tcPr>
          <w:p w:rsidR="00CC5664" w:rsidRPr="00080EBA" w:rsidRDefault="00037809" w:rsidP="00CC5664">
            <w:pPr>
              <w:pStyle w:val="a3"/>
              <w:tabs>
                <w:tab w:val="left" w:pos="851"/>
              </w:tabs>
              <w:autoSpaceDE w:val="0"/>
              <w:autoSpaceDN w:val="0"/>
              <w:adjustRightInd w:val="0"/>
              <w:spacing w:line="36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Одежда, аксессуары</w:t>
            </w:r>
          </w:p>
        </w:tc>
        <w:tc>
          <w:tcPr>
            <w:tcW w:w="2977" w:type="dxa"/>
          </w:tcPr>
          <w:p w:rsidR="00CC5664" w:rsidRPr="00080EBA" w:rsidRDefault="00CC5664" w:rsidP="00CC5664">
            <w:pPr>
              <w:pStyle w:val="a3"/>
              <w:tabs>
                <w:tab w:val="left" w:pos="851"/>
              </w:tabs>
              <w:autoSpaceDE w:val="0"/>
              <w:autoSpaceDN w:val="0"/>
              <w:adjustRightInd w:val="0"/>
              <w:spacing w:line="360" w:lineRule="auto"/>
              <w:ind w:left="0"/>
              <w:rPr>
                <w:rFonts w:ascii="Times New Roman" w:hAnsi="Times New Roman"/>
                <w:color w:val="000000"/>
                <w:sz w:val="24"/>
                <w:szCs w:val="24"/>
                <w:shd w:val="clear" w:color="auto" w:fill="FFFFFF"/>
              </w:rPr>
            </w:pPr>
            <w:r w:rsidRPr="00080EBA">
              <w:rPr>
                <w:rFonts w:ascii="Times New Roman" w:hAnsi="Times New Roman"/>
                <w:color w:val="000000"/>
                <w:sz w:val="24"/>
                <w:szCs w:val="24"/>
                <w:shd w:val="clear" w:color="auto" w:fill="FFFFFF"/>
              </w:rPr>
              <w:t>2,0</w:t>
            </w:r>
            <w:r w:rsidR="00037809">
              <w:rPr>
                <w:rFonts w:ascii="Times New Roman" w:hAnsi="Times New Roman"/>
                <w:color w:val="000000"/>
                <w:sz w:val="24"/>
                <w:szCs w:val="24"/>
                <w:shd w:val="clear" w:color="auto" w:fill="FFFFFF"/>
              </w:rPr>
              <w:t>0</w:t>
            </w:r>
          </w:p>
        </w:tc>
        <w:tc>
          <w:tcPr>
            <w:tcW w:w="2552" w:type="dxa"/>
          </w:tcPr>
          <w:p w:rsidR="00CC5664" w:rsidRPr="00080EBA" w:rsidRDefault="00037809" w:rsidP="00CC5664">
            <w:pPr>
              <w:pStyle w:val="a3"/>
              <w:tabs>
                <w:tab w:val="left" w:pos="851"/>
              </w:tabs>
              <w:autoSpaceDE w:val="0"/>
              <w:autoSpaceDN w:val="0"/>
              <w:adjustRightInd w:val="0"/>
              <w:spacing w:line="36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1,95</w:t>
            </w:r>
          </w:p>
        </w:tc>
      </w:tr>
      <w:tr w:rsidR="00037809" w:rsidTr="00CC5664">
        <w:tc>
          <w:tcPr>
            <w:tcW w:w="4077" w:type="dxa"/>
          </w:tcPr>
          <w:p w:rsidR="00037809" w:rsidRDefault="00037809" w:rsidP="00CC5664">
            <w:pPr>
              <w:pStyle w:val="a3"/>
              <w:tabs>
                <w:tab w:val="left" w:pos="851"/>
              </w:tabs>
              <w:autoSpaceDE w:val="0"/>
              <w:autoSpaceDN w:val="0"/>
              <w:adjustRightInd w:val="0"/>
              <w:spacing w:line="36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Изделия из пластмассы</w:t>
            </w:r>
          </w:p>
        </w:tc>
        <w:tc>
          <w:tcPr>
            <w:tcW w:w="2977" w:type="dxa"/>
          </w:tcPr>
          <w:p w:rsidR="00037809" w:rsidRPr="00080EBA" w:rsidRDefault="00037809" w:rsidP="00CC5664">
            <w:pPr>
              <w:pStyle w:val="a3"/>
              <w:tabs>
                <w:tab w:val="left" w:pos="851"/>
              </w:tabs>
              <w:autoSpaceDE w:val="0"/>
              <w:autoSpaceDN w:val="0"/>
              <w:adjustRightInd w:val="0"/>
              <w:spacing w:line="36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1,80</w:t>
            </w:r>
          </w:p>
        </w:tc>
        <w:tc>
          <w:tcPr>
            <w:tcW w:w="2552" w:type="dxa"/>
          </w:tcPr>
          <w:p w:rsidR="00037809" w:rsidRDefault="00037809" w:rsidP="00CC5664">
            <w:pPr>
              <w:pStyle w:val="a3"/>
              <w:tabs>
                <w:tab w:val="left" w:pos="851"/>
              </w:tabs>
              <w:autoSpaceDE w:val="0"/>
              <w:autoSpaceDN w:val="0"/>
              <w:adjustRightInd w:val="0"/>
              <w:spacing w:line="36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1,93</w:t>
            </w:r>
          </w:p>
        </w:tc>
      </w:tr>
      <w:tr w:rsidR="00CC5664" w:rsidTr="00CC5664">
        <w:tc>
          <w:tcPr>
            <w:tcW w:w="4077" w:type="dxa"/>
          </w:tcPr>
          <w:p w:rsidR="00CC5664" w:rsidRPr="00080EBA" w:rsidRDefault="00CC5664" w:rsidP="00CC5664">
            <w:pPr>
              <w:pStyle w:val="a3"/>
              <w:tabs>
                <w:tab w:val="left" w:pos="851"/>
              </w:tabs>
              <w:autoSpaceDE w:val="0"/>
              <w:autoSpaceDN w:val="0"/>
              <w:adjustRightInd w:val="0"/>
              <w:spacing w:line="360" w:lineRule="auto"/>
              <w:ind w:left="0"/>
              <w:rPr>
                <w:rFonts w:ascii="Times New Roman" w:hAnsi="Times New Roman"/>
                <w:color w:val="000000"/>
                <w:sz w:val="24"/>
                <w:szCs w:val="24"/>
                <w:shd w:val="clear" w:color="auto" w:fill="FFFFFF"/>
              </w:rPr>
            </w:pPr>
            <w:r w:rsidRPr="00080EBA">
              <w:rPr>
                <w:rFonts w:ascii="Times New Roman" w:hAnsi="Times New Roman"/>
                <w:color w:val="000000"/>
                <w:sz w:val="24"/>
                <w:szCs w:val="24"/>
                <w:shd w:val="clear" w:color="auto" w:fill="FFFFFF"/>
              </w:rPr>
              <w:t>Игрушки, спортивн</w:t>
            </w:r>
            <w:r w:rsidR="00037809">
              <w:rPr>
                <w:rFonts w:ascii="Times New Roman" w:hAnsi="Times New Roman"/>
                <w:color w:val="000000"/>
                <w:sz w:val="24"/>
                <w:szCs w:val="24"/>
                <w:shd w:val="clear" w:color="auto" w:fill="FFFFFF"/>
              </w:rPr>
              <w:t>ый инвентарь</w:t>
            </w:r>
          </w:p>
        </w:tc>
        <w:tc>
          <w:tcPr>
            <w:tcW w:w="2977" w:type="dxa"/>
          </w:tcPr>
          <w:p w:rsidR="00CC5664" w:rsidRPr="00080EBA" w:rsidRDefault="00CC5664" w:rsidP="00CC5664">
            <w:pPr>
              <w:pStyle w:val="a3"/>
              <w:tabs>
                <w:tab w:val="left" w:pos="851"/>
              </w:tabs>
              <w:autoSpaceDE w:val="0"/>
              <w:autoSpaceDN w:val="0"/>
              <w:adjustRightInd w:val="0"/>
              <w:spacing w:line="360" w:lineRule="auto"/>
              <w:ind w:left="0"/>
              <w:rPr>
                <w:rFonts w:ascii="Times New Roman" w:hAnsi="Times New Roman"/>
                <w:color w:val="000000"/>
                <w:sz w:val="24"/>
                <w:szCs w:val="24"/>
                <w:shd w:val="clear" w:color="auto" w:fill="FFFFFF"/>
              </w:rPr>
            </w:pPr>
            <w:r w:rsidRPr="00080EBA">
              <w:rPr>
                <w:rFonts w:ascii="Times New Roman" w:hAnsi="Times New Roman"/>
                <w:color w:val="000000"/>
                <w:sz w:val="24"/>
                <w:szCs w:val="24"/>
                <w:shd w:val="clear" w:color="auto" w:fill="FFFFFF"/>
              </w:rPr>
              <w:t>1,</w:t>
            </w:r>
            <w:r w:rsidR="00037809">
              <w:rPr>
                <w:rFonts w:ascii="Times New Roman" w:hAnsi="Times New Roman"/>
                <w:color w:val="000000"/>
                <w:sz w:val="24"/>
                <w:szCs w:val="24"/>
                <w:shd w:val="clear" w:color="auto" w:fill="FFFFFF"/>
              </w:rPr>
              <w:t>79</w:t>
            </w:r>
          </w:p>
        </w:tc>
        <w:tc>
          <w:tcPr>
            <w:tcW w:w="2552" w:type="dxa"/>
          </w:tcPr>
          <w:p w:rsidR="00CC5664" w:rsidRPr="00080EBA" w:rsidRDefault="00037809" w:rsidP="00CC5664">
            <w:pPr>
              <w:pStyle w:val="a3"/>
              <w:tabs>
                <w:tab w:val="left" w:pos="851"/>
              </w:tabs>
              <w:autoSpaceDE w:val="0"/>
              <w:autoSpaceDN w:val="0"/>
              <w:adjustRightInd w:val="0"/>
              <w:spacing w:line="36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1,76</w:t>
            </w:r>
          </w:p>
        </w:tc>
      </w:tr>
    </w:tbl>
    <w:p w:rsidR="000E2621" w:rsidRPr="004C16AB" w:rsidRDefault="00EF3D2A" w:rsidP="00EF3D2A">
      <w:pPr>
        <w:tabs>
          <w:tab w:val="left" w:pos="851"/>
          <w:tab w:val="left" w:pos="2940"/>
        </w:tabs>
        <w:autoSpaceDE w:val="0"/>
        <w:autoSpaceDN w:val="0"/>
        <w:adjustRightInd w:val="0"/>
        <w:spacing w:after="0" w:line="360" w:lineRule="auto"/>
        <w:rPr>
          <w:rFonts w:ascii="Times New Roman" w:hAnsi="Times New Roman" w:cs="Times New Roman"/>
          <w:sz w:val="24"/>
          <w:szCs w:val="24"/>
        </w:rPr>
      </w:pPr>
      <w:r w:rsidRPr="00C90984">
        <w:rPr>
          <w:rFonts w:ascii="Times New Roman" w:hAnsi="Times New Roman" w:cs="Times New Roman"/>
          <w:sz w:val="24"/>
          <w:szCs w:val="24"/>
        </w:rPr>
        <w:t>Источник</w:t>
      </w:r>
      <w:r w:rsidRPr="004C16AB">
        <w:rPr>
          <w:rFonts w:ascii="Times New Roman" w:hAnsi="Times New Roman" w:cs="Times New Roman"/>
          <w:sz w:val="24"/>
          <w:szCs w:val="24"/>
        </w:rPr>
        <w:t>:</w:t>
      </w:r>
      <w:r w:rsidR="004C16AB" w:rsidRPr="004C16AB">
        <w:rPr>
          <w:rFonts w:ascii="Times New Roman" w:hAnsi="Times New Roman" w:cs="Times New Roman"/>
          <w:sz w:val="24"/>
          <w:szCs w:val="24"/>
        </w:rPr>
        <w:t xml:space="preserve"> </w:t>
      </w:r>
      <w:r w:rsidR="004C16AB">
        <w:rPr>
          <w:rFonts w:ascii="Times New Roman" w:hAnsi="Times New Roman" w:cs="Times New Roman"/>
          <w:sz w:val="24"/>
          <w:szCs w:val="24"/>
        </w:rPr>
        <w:t>составлено автором на основе данных</w:t>
      </w:r>
      <w:r w:rsidR="008A0F1F" w:rsidRPr="004C16AB">
        <w:rPr>
          <w:rFonts w:ascii="Times New Roman" w:hAnsi="Times New Roman" w:cs="Times New Roman"/>
          <w:sz w:val="24"/>
          <w:szCs w:val="24"/>
        </w:rPr>
        <w:t xml:space="preserve"> </w:t>
      </w:r>
      <w:r w:rsidR="008A0F1F" w:rsidRPr="00C90984">
        <w:rPr>
          <w:rFonts w:ascii="Times New Roman" w:hAnsi="Times New Roman" w:cs="Times New Roman"/>
          <w:sz w:val="24"/>
          <w:szCs w:val="24"/>
          <w:lang w:val="en-US"/>
        </w:rPr>
        <w:t>International</w:t>
      </w:r>
      <w:r w:rsidR="008A0F1F" w:rsidRPr="004C16AB">
        <w:rPr>
          <w:rFonts w:ascii="Times New Roman" w:hAnsi="Times New Roman" w:cs="Times New Roman"/>
          <w:sz w:val="24"/>
          <w:szCs w:val="24"/>
        </w:rPr>
        <w:t xml:space="preserve"> </w:t>
      </w:r>
      <w:r w:rsidR="008A0F1F" w:rsidRPr="00C90984">
        <w:rPr>
          <w:rFonts w:ascii="Times New Roman" w:hAnsi="Times New Roman" w:cs="Times New Roman"/>
          <w:sz w:val="24"/>
          <w:szCs w:val="24"/>
          <w:lang w:val="en-US"/>
        </w:rPr>
        <w:t>Trade</w:t>
      </w:r>
      <w:r w:rsidR="008A0F1F" w:rsidRPr="004C16AB">
        <w:rPr>
          <w:rFonts w:ascii="Times New Roman" w:hAnsi="Times New Roman" w:cs="Times New Roman"/>
          <w:sz w:val="24"/>
          <w:szCs w:val="24"/>
        </w:rPr>
        <w:t xml:space="preserve"> </w:t>
      </w:r>
      <w:r w:rsidR="008A0F1F" w:rsidRPr="00C90984">
        <w:rPr>
          <w:rFonts w:ascii="Times New Roman" w:hAnsi="Times New Roman" w:cs="Times New Roman"/>
          <w:sz w:val="24"/>
          <w:szCs w:val="24"/>
          <w:lang w:val="en-US"/>
        </w:rPr>
        <w:t>Center</w:t>
      </w:r>
      <w:r w:rsidR="008A0F1F" w:rsidRPr="004C16AB">
        <w:rPr>
          <w:rFonts w:ascii="Times New Roman" w:hAnsi="Times New Roman" w:cs="Times New Roman"/>
          <w:sz w:val="24"/>
          <w:szCs w:val="24"/>
        </w:rPr>
        <w:t xml:space="preserve">, </w:t>
      </w:r>
      <w:r w:rsidR="008A0F1F" w:rsidRPr="00C90984">
        <w:rPr>
          <w:rFonts w:ascii="Times New Roman" w:hAnsi="Times New Roman" w:cs="Times New Roman"/>
          <w:sz w:val="24"/>
          <w:szCs w:val="24"/>
          <w:lang w:val="en-US"/>
        </w:rPr>
        <w:t>URL</w:t>
      </w:r>
      <w:r w:rsidR="008A0F1F" w:rsidRPr="004C16AB">
        <w:rPr>
          <w:rFonts w:ascii="Times New Roman" w:hAnsi="Times New Roman" w:cs="Times New Roman"/>
          <w:sz w:val="24"/>
          <w:szCs w:val="24"/>
        </w:rPr>
        <w:t xml:space="preserve">: </w:t>
      </w:r>
      <w:hyperlink r:id="rId13" w:history="1">
        <w:r w:rsidR="008A0F1F" w:rsidRPr="00C90984">
          <w:rPr>
            <w:rStyle w:val="ac"/>
            <w:rFonts w:ascii="Times New Roman" w:hAnsi="Times New Roman" w:cs="Times New Roman"/>
            <w:sz w:val="24"/>
            <w:szCs w:val="24"/>
            <w:lang w:val="en-US"/>
          </w:rPr>
          <w:t>http</w:t>
        </w:r>
        <w:r w:rsidR="008A0F1F" w:rsidRPr="004C16AB">
          <w:rPr>
            <w:rStyle w:val="ac"/>
            <w:rFonts w:ascii="Times New Roman" w:hAnsi="Times New Roman" w:cs="Times New Roman"/>
            <w:sz w:val="24"/>
            <w:szCs w:val="24"/>
          </w:rPr>
          <w:t>://</w:t>
        </w:r>
        <w:r w:rsidR="008A0F1F" w:rsidRPr="00C90984">
          <w:rPr>
            <w:rStyle w:val="ac"/>
            <w:rFonts w:ascii="Times New Roman" w:hAnsi="Times New Roman" w:cs="Times New Roman"/>
            <w:sz w:val="24"/>
            <w:szCs w:val="24"/>
            <w:lang w:val="en-US"/>
          </w:rPr>
          <w:t>www</w:t>
        </w:r>
        <w:r w:rsidR="008A0F1F" w:rsidRPr="004C16AB">
          <w:rPr>
            <w:rStyle w:val="ac"/>
            <w:rFonts w:ascii="Times New Roman" w:hAnsi="Times New Roman" w:cs="Times New Roman"/>
            <w:sz w:val="24"/>
            <w:szCs w:val="24"/>
          </w:rPr>
          <w:t>.</w:t>
        </w:r>
        <w:proofErr w:type="spellStart"/>
        <w:r w:rsidR="008A0F1F" w:rsidRPr="00C90984">
          <w:rPr>
            <w:rStyle w:val="ac"/>
            <w:rFonts w:ascii="Times New Roman" w:hAnsi="Times New Roman" w:cs="Times New Roman"/>
            <w:sz w:val="24"/>
            <w:szCs w:val="24"/>
            <w:lang w:val="en-US"/>
          </w:rPr>
          <w:t>trademap</w:t>
        </w:r>
        <w:proofErr w:type="spellEnd"/>
        <w:r w:rsidR="008A0F1F" w:rsidRPr="004C16AB">
          <w:rPr>
            <w:rStyle w:val="ac"/>
            <w:rFonts w:ascii="Times New Roman" w:hAnsi="Times New Roman" w:cs="Times New Roman"/>
            <w:sz w:val="24"/>
            <w:szCs w:val="24"/>
          </w:rPr>
          <w:t>.</w:t>
        </w:r>
        <w:r w:rsidR="008A0F1F" w:rsidRPr="00C90984">
          <w:rPr>
            <w:rStyle w:val="ac"/>
            <w:rFonts w:ascii="Times New Roman" w:hAnsi="Times New Roman" w:cs="Times New Roman"/>
            <w:sz w:val="24"/>
            <w:szCs w:val="24"/>
            <w:lang w:val="en-US"/>
          </w:rPr>
          <w:t>org</w:t>
        </w:r>
        <w:r w:rsidR="008A0F1F" w:rsidRPr="004C16AB">
          <w:rPr>
            <w:rStyle w:val="ac"/>
            <w:rFonts w:ascii="Times New Roman" w:hAnsi="Times New Roman" w:cs="Times New Roman"/>
            <w:sz w:val="24"/>
            <w:szCs w:val="24"/>
          </w:rPr>
          <w:t>/</w:t>
        </w:r>
        <w:r w:rsidR="008A0F1F" w:rsidRPr="00C90984">
          <w:rPr>
            <w:rStyle w:val="ac"/>
            <w:rFonts w:ascii="Times New Roman" w:hAnsi="Times New Roman" w:cs="Times New Roman"/>
            <w:sz w:val="24"/>
            <w:szCs w:val="24"/>
            <w:lang w:val="en-US"/>
          </w:rPr>
          <w:t>Bilateral</w:t>
        </w:r>
        <w:r w:rsidR="008A0F1F" w:rsidRPr="004C16AB">
          <w:rPr>
            <w:rStyle w:val="ac"/>
            <w:rFonts w:ascii="Times New Roman" w:hAnsi="Times New Roman" w:cs="Times New Roman"/>
            <w:sz w:val="24"/>
            <w:szCs w:val="24"/>
          </w:rPr>
          <w:t>_</w:t>
        </w:r>
        <w:r w:rsidR="008A0F1F" w:rsidRPr="00C90984">
          <w:rPr>
            <w:rStyle w:val="ac"/>
            <w:rFonts w:ascii="Times New Roman" w:hAnsi="Times New Roman" w:cs="Times New Roman"/>
            <w:sz w:val="24"/>
            <w:szCs w:val="24"/>
            <w:lang w:val="en-US"/>
          </w:rPr>
          <w:t>TS</w:t>
        </w:r>
        <w:r w:rsidR="008A0F1F" w:rsidRPr="004C16AB">
          <w:rPr>
            <w:rStyle w:val="ac"/>
            <w:rFonts w:ascii="Times New Roman" w:hAnsi="Times New Roman" w:cs="Times New Roman"/>
            <w:sz w:val="24"/>
            <w:szCs w:val="24"/>
          </w:rPr>
          <w:t>.</w:t>
        </w:r>
        <w:proofErr w:type="spellStart"/>
        <w:r w:rsidR="008A0F1F" w:rsidRPr="00C90984">
          <w:rPr>
            <w:rStyle w:val="ac"/>
            <w:rFonts w:ascii="Times New Roman" w:hAnsi="Times New Roman" w:cs="Times New Roman"/>
            <w:sz w:val="24"/>
            <w:szCs w:val="24"/>
            <w:lang w:val="en-US"/>
          </w:rPr>
          <w:t>aspx</w:t>
        </w:r>
        <w:proofErr w:type="spellEnd"/>
      </w:hyperlink>
      <w:r w:rsidR="00A7014F" w:rsidRPr="004C16AB">
        <w:rPr>
          <w:rFonts w:ascii="Times New Roman" w:hAnsi="Times New Roman" w:cs="Times New Roman"/>
          <w:sz w:val="24"/>
          <w:szCs w:val="24"/>
        </w:rPr>
        <w:t xml:space="preserve"> (</w:t>
      </w:r>
      <w:r w:rsidR="008A0F1F" w:rsidRPr="00C90984">
        <w:rPr>
          <w:rFonts w:ascii="Times New Roman" w:hAnsi="Times New Roman" w:cs="Times New Roman"/>
          <w:sz w:val="24"/>
          <w:szCs w:val="24"/>
        </w:rPr>
        <w:t>дата</w:t>
      </w:r>
      <w:r w:rsidR="008A0F1F" w:rsidRPr="004C16AB">
        <w:rPr>
          <w:rFonts w:ascii="Times New Roman" w:hAnsi="Times New Roman" w:cs="Times New Roman"/>
          <w:sz w:val="24"/>
          <w:szCs w:val="24"/>
        </w:rPr>
        <w:t xml:space="preserve"> </w:t>
      </w:r>
      <w:r w:rsidR="008A0F1F" w:rsidRPr="00C90984">
        <w:rPr>
          <w:rFonts w:ascii="Times New Roman" w:hAnsi="Times New Roman" w:cs="Times New Roman"/>
          <w:sz w:val="24"/>
          <w:szCs w:val="24"/>
        </w:rPr>
        <w:t>обращения</w:t>
      </w:r>
      <w:r w:rsidR="00B56AA7" w:rsidRPr="004C16AB">
        <w:rPr>
          <w:rFonts w:ascii="Times New Roman" w:hAnsi="Times New Roman" w:cs="Times New Roman"/>
          <w:sz w:val="24"/>
          <w:szCs w:val="24"/>
        </w:rPr>
        <w:t xml:space="preserve"> 31.03</w:t>
      </w:r>
      <w:r w:rsidR="008A0F1F" w:rsidRPr="004C16AB">
        <w:rPr>
          <w:rFonts w:ascii="Times New Roman" w:hAnsi="Times New Roman" w:cs="Times New Roman"/>
          <w:sz w:val="24"/>
          <w:szCs w:val="24"/>
        </w:rPr>
        <w:t>.201</w:t>
      </w:r>
      <w:r w:rsidR="00B56AA7" w:rsidRPr="004C16AB">
        <w:rPr>
          <w:rFonts w:ascii="Times New Roman" w:hAnsi="Times New Roman" w:cs="Times New Roman"/>
          <w:sz w:val="24"/>
          <w:szCs w:val="24"/>
        </w:rPr>
        <w:t>5</w:t>
      </w:r>
      <w:r w:rsidR="008A0F1F" w:rsidRPr="004C16AB">
        <w:rPr>
          <w:rFonts w:ascii="Times New Roman" w:hAnsi="Times New Roman" w:cs="Times New Roman"/>
          <w:sz w:val="24"/>
          <w:szCs w:val="24"/>
        </w:rPr>
        <w:t>)</w:t>
      </w:r>
    </w:p>
    <w:p w:rsidR="00A51EB2" w:rsidRDefault="00A51EB2" w:rsidP="00A51EB2">
      <w:pPr>
        <w:pStyle w:val="a3"/>
        <w:autoSpaceDE w:val="0"/>
        <w:autoSpaceDN w:val="0"/>
        <w:adjustRightInd w:val="0"/>
        <w:spacing w:after="0" w:line="360" w:lineRule="auto"/>
        <w:ind w:left="0" w:firstLine="851"/>
        <w:jc w:val="both"/>
        <w:rPr>
          <w:rFonts w:ascii="Times New Roman" w:hAnsi="Times New Roman"/>
          <w:sz w:val="28"/>
          <w:szCs w:val="28"/>
        </w:rPr>
      </w:pPr>
      <w:r w:rsidRPr="000714D2">
        <w:rPr>
          <w:rFonts w:ascii="Times New Roman" w:hAnsi="Times New Roman"/>
          <w:sz w:val="28"/>
          <w:szCs w:val="28"/>
        </w:rPr>
        <w:t>В торговле между Россией и Китаем отмечается  несколько</w:t>
      </w:r>
      <w:r w:rsidRPr="00C13118">
        <w:rPr>
          <w:rFonts w:ascii="Times New Roman" w:hAnsi="Times New Roman"/>
          <w:sz w:val="28"/>
          <w:szCs w:val="28"/>
        </w:rPr>
        <w:t xml:space="preserve"> положительны</w:t>
      </w:r>
      <w:r>
        <w:rPr>
          <w:rFonts w:ascii="Times New Roman" w:hAnsi="Times New Roman"/>
          <w:sz w:val="28"/>
          <w:szCs w:val="28"/>
        </w:rPr>
        <w:t>х аспектов. Торговля между двумя странами составляет значительную долю внешней торговли России на</w:t>
      </w:r>
      <w:r w:rsidRPr="00C13118">
        <w:rPr>
          <w:rFonts w:ascii="Times New Roman" w:hAnsi="Times New Roman"/>
          <w:sz w:val="28"/>
          <w:szCs w:val="28"/>
        </w:rPr>
        <w:t xml:space="preserve"> </w:t>
      </w:r>
      <w:r>
        <w:rPr>
          <w:rFonts w:ascii="Times New Roman" w:hAnsi="Times New Roman"/>
          <w:sz w:val="28"/>
          <w:szCs w:val="28"/>
        </w:rPr>
        <w:t>2012 г.</w:t>
      </w:r>
      <w:r w:rsidR="004C16AB">
        <w:rPr>
          <w:rStyle w:val="ab"/>
          <w:rFonts w:ascii="Times New Roman" w:hAnsi="Times New Roman"/>
          <w:sz w:val="28"/>
          <w:szCs w:val="28"/>
        </w:rPr>
        <w:footnoteReference w:id="58"/>
      </w:r>
      <w:r>
        <w:rPr>
          <w:rFonts w:ascii="Times New Roman" w:hAnsi="Times New Roman"/>
          <w:sz w:val="28"/>
          <w:szCs w:val="28"/>
        </w:rPr>
        <w:t xml:space="preserve"> На нее приходится 20,5 % </w:t>
      </w:r>
      <w:r w:rsidR="004C16AB">
        <w:rPr>
          <w:rStyle w:val="ab"/>
          <w:rFonts w:ascii="Times New Roman" w:hAnsi="Times New Roman"/>
          <w:sz w:val="28"/>
          <w:szCs w:val="28"/>
        </w:rPr>
        <w:footnoteReference w:id="59"/>
      </w:r>
      <w:r>
        <w:rPr>
          <w:rFonts w:ascii="Times New Roman" w:hAnsi="Times New Roman"/>
          <w:sz w:val="28"/>
          <w:szCs w:val="28"/>
        </w:rPr>
        <w:t xml:space="preserve">от общего товарооборота России. </w:t>
      </w:r>
      <w:r w:rsidRPr="00C13118">
        <w:rPr>
          <w:rFonts w:ascii="Times New Roman" w:hAnsi="Times New Roman"/>
          <w:sz w:val="28"/>
          <w:szCs w:val="28"/>
        </w:rPr>
        <w:t xml:space="preserve">Китай занял третье место среди </w:t>
      </w:r>
      <w:r w:rsidRPr="000714D2">
        <w:rPr>
          <w:rFonts w:ascii="Times New Roman" w:hAnsi="Times New Roman"/>
          <w:sz w:val="28"/>
          <w:szCs w:val="28"/>
        </w:rPr>
        <w:t>всех экспортных рынков России, а также первое место по импорту.</w:t>
      </w:r>
      <w:r w:rsidRPr="00C13118">
        <w:rPr>
          <w:rFonts w:ascii="Times New Roman" w:hAnsi="Times New Roman"/>
          <w:sz w:val="28"/>
          <w:szCs w:val="28"/>
        </w:rPr>
        <w:t xml:space="preserve"> Эксперты отмечают, что Россия занимает лишь мал</w:t>
      </w:r>
      <w:r>
        <w:rPr>
          <w:rFonts w:ascii="Times New Roman" w:hAnsi="Times New Roman"/>
          <w:sz w:val="28"/>
          <w:szCs w:val="28"/>
        </w:rPr>
        <w:t xml:space="preserve">ую долю внешней торговли Китая. </w:t>
      </w:r>
      <w:r>
        <w:rPr>
          <w:rFonts w:ascii="Times New Roman" w:hAnsi="Times New Roman"/>
          <w:sz w:val="28"/>
          <w:szCs w:val="28"/>
        </w:rPr>
        <w:lastRenderedPageBreak/>
        <w:t xml:space="preserve">Вместе с тем </w:t>
      </w:r>
      <w:r w:rsidRPr="00C13118">
        <w:rPr>
          <w:rFonts w:ascii="Times New Roman" w:hAnsi="Times New Roman"/>
          <w:sz w:val="28"/>
          <w:szCs w:val="28"/>
        </w:rPr>
        <w:t>не</w:t>
      </w:r>
      <w:r>
        <w:rPr>
          <w:rFonts w:ascii="Times New Roman" w:hAnsi="Times New Roman"/>
          <w:sz w:val="28"/>
          <w:szCs w:val="28"/>
        </w:rPr>
        <w:t xml:space="preserve">фть, импортированная из России, </w:t>
      </w:r>
      <w:r w:rsidRPr="00C13118">
        <w:rPr>
          <w:rFonts w:ascii="Times New Roman" w:hAnsi="Times New Roman"/>
          <w:sz w:val="28"/>
          <w:szCs w:val="28"/>
        </w:rPr>
        <w:t xml:space="preserve"> является главным ресурсом для КНР, и помогает развитию всей страны. </w:t>
      </w:r>
    </w:p>
    <w:p w:rsidR="00160733" w:rsidRDefault="004C16AB" w:rsidP="00C90984">
      <w:pPr>
        <w:pStyle w:val="bodytext2"/>
        <w:shd w:val="clear" w:color="auto" w:fill="FFFFFF"/>
        <w:spacing w:before="0" w:beforeAutospacing="0" w:after="0" w:afterAutospacing="0" w:line="360" w:lineRule="auto"/>
        <w:ind w:firstLine="851"/>
        <w:jc w:val="both"/>
        <w:rPr>
          <w:color w:val="000000"/>
          <w:sz w:val="28"/>
          <w:szCs w:val="28"/>
        </w:rPr>
      </w:pPr>
      <w:r>
        <w:rPr>
          <w:color w:val="000000"/>
          <w:sz w:val="28"/>
          <w:szCs w:val="28"/>
        </w:rPr>
        <w:t>«</w:t>
      </w:r>
      <w:r w:rsidR="00160733" w:rsidRPr="00F249E6">
        <w:rPr>
          <w:color w:val="000000"/>
          <w:sz w:val="28"/>
          <w:szCs w:val="28"/>
        </w:rPr>
        <w:t xml:space="preserve">Россия </w:t>
      </w:r>
      <w:r w:rsidR="00FB1B93">
        <w:rPr>
          <w:color w:val="000000"/>
          <w:sz w:val="28"/>
          <w:szCs w:val="28"/>
        </w:rPr>
        <w:t xml:space="preserve"> в 2014 г. </w:t>
      </w:r>
      <w:r w:rsidR="00160733" w:rsidRPr="00F249E6">
        <w:rPr>
          <w:color w:val="000000"/>
          <w:sz w:val="28"/>
          <w:szCs w:val="28"/>
        </w:rPr>
        <w:t>в рейтинге 20 основных торговых партнеров Китая заняла 9 место</w:t>
      </w:r>
      <w:r w:rsidR="00160733">
        <w:rPr>
          <w:rFonts w:ascii="Arial" w:hAnsi="Arial" w:cs="Arial"/>
          <w:color w:val="000000"/>
          <w:sz w:val="18"/>
          <w:szCs w:val="18"/>
        </w:rPr>
        <w:t>. </w:t>
      </w:r>
      <w:r w:rsidR="00160733" w:rsidRPr="00F249E6">
        <w:rPr>
          <w:color w:val="000000"/>
          <w:sz w:val="28"/>
          <w:szCs w:val="28"/>
        </w:rPr>
        <w:t xml:space="preserve">По объемам внешней торговли с Китаем Россию опередили:  </w:t>
      </w:r>
      <w:proofErr w:type="gramStart"/>
      <w:r w:rsidR="00160733" w:rsidRPr="00F249E6">
        <w:rPr>
          <w:color w:val="000000"/>
          <w:sz w:val="28"/>
          <w:szCs w:val="28"/>
        </w:rPr>
        <w:t>США (555,12 млрд. долл., +6,6%), Гонконг (376,09 млрд. долл., -6,2%), Япония (312,44 млрд. долл., 0,0%), Р. Корея (290,48 млрд. долл.,+5,9%), Тайвань (198,31 млрд. долл., +0,6%), Германия  (177,75 млрд. долл., +10,1%), Австралия (136,90 млрд. долл.,+0,3%), Малайзия (102,02 млрд. долл.,-3,8%).</w:t>
      </w:r>
      <w:r>
        <w:rPr>
          <w:color w:val="000000"/>
          <w:sz w:val="28"/>
          <w:szCs w:val="28"/>
        </w:rPr>
        <w:t>»</w:t>
      </w:r>
      <w:r w:rsidR="00160733" w:rsidRPr="00F249E6">
        <w:rPr>
          <w:rStyle w:val="ab"/>
          <w:color w:val="000000"/>
          <w:sz w:val="28"/>
          <w:szCs w:val="28"/>
        </w:rPr>
        <w:footnoteReference w:id="60"/>
      </w:r>
      <w:proofErr w:type="gramEnd"/>
    </w:p>
    <w:p w:rsidR="00160733" w:rsidRPr="00160733" w:rsidRDefault="00160733" w:rsidP="00C90984">
      <w:pPr>
        <w:pStyle w:val="a8"/>
        <w:shd w:val="clear" w:color="auto" w:fill="FFFFFF"/>
        <w:spacing w:before="0" w:beforeAutospacing="0" w:after="0" w:afterAutospacing="0" w:line="360" w:lineRule="auto"/>
        <w:ind w:firstLine="709"/>
        <w:jc w:val="both"/>
        <w:rPr>
          <w:rFonts w:ascii="Arial" w:hAnsi="Arial" w:cs="Arial"/>
          <w:color w:val="000000"/>
          <w:sz w:val="18"/>
          <w:szCs w:val="18"/>
        </w:rPr>
      </w:pPr>
      <w:r w:rsidRPr="00F249E6">
        <w:rPr>
          <w:color w:val="000000"/>
          <w:sz w:val="28"/>
          <w:szCs w:val="28"/>
        </w:rPr>
        <w:t>Китай, в свою очередь, уже 4 года подряд (с 2010 г.)</w:t>
      </w:r>
      <w:r w:rsidR="004C16AB">
        <w:rPr>
          <w:rStyle w:val="ab"/>
          <w:color w:val="000000"/>
          <w:sz w:val="28"/>
          <w:szCs w:val="28"/>
        </w:rPr>
        <w:footnoteReference w:id="61"/>
      </w:r>
      <w:r w:rsidRPr="00F249E6">
        <w:rPr>
          <w:color w:val="000000"/>
          <w:sz w:val="28"/>
          <w:szCs w:val="28"/>
        </w:rPr>
        <w:t xml:space="preserve"> возглавляет рейтинговый список  основных торговых партнеров  России.</w:t>
      </w:r>
      <w:r w:rsidRPr="00F249E6">
        <w:rPr>
          <w:rFonts w:ascii="Arial" w:hAnsi="Arial" w:cs="Arial"/>
          <w:color w:val="000000"/>
          <w:sz w:val="18"/>
          <w:szCs w:val="18"/>
        </w:rPr>
        <w:t xml:space="preserve"> </w:t>
      </w:r>
      <w:r w:rsidRPr="00F249E6">
        <w:rPr>
          <w:color w:val="000000"/>
          <w:sz w:val="28"/>
          <w:szCs w:val="28"/>
        </w:rPr>
        <w:t>Итоги 2014 г.</w:t>
      </w:r>
      <w:r w:rsidR="004C16AB">
        <w:rPr>
          <w:rStyle w:val="ab"/>
          <w:color w:val="000000"/>
          <w:sz w:val="28"/>
          <w:szCs w:val="28"/>
        </w:rPr>
        <w:footnoteReference w:id="62"/>
      </w:r>
      <w:r w:rsidRPr="00F249E6">
        <w:rPr>
          <w:color w:val="000000"/>
          <w:sz w:val="28"/>
          <w:szCs w:val="28"/>
        </w:rPr>
        <w:t xml:space="preserve"> подтверждают оценки российских и китайских специалистов о том, что замедление динамики взаимной торговли в 2013 г.</w:t>
      </w:r>
      <w:r w:rsidR="004C16AB">
        <w:rPr>
          <w:rStyle w:val="ab"/>
          <w:color w:val="000000"/>
          <w:sz w:val="28"/>
          <w:szCs w:val="28"/>
        </w:rPr>
        <w:footnoteReference w:id="63"/>
      </w:r>
      <w:r w:rsidRPr="00F249E6">
        <w:rPr>
          <w:color w:val="000000"/>
          <w:sz w:val="28"/>
          <w:szCs w:val="28"/>
        </w:rPr>
        <w:t xml:space="preserve"> имело временный  характер, и было обусловлено  рядом объективных факторов. В 2014 г.</w:t>
      </w:r>
      <w:r w:rsidR="004C16AB">
        <w:rPr>
          <w:rStyle w:val="ab"/>
          <w:color w:val="000000"/>
          <w:sz w:val="28"/>
          <w:szCs w:val="28"/>
        </w:rPr>
        <w:footnoteReference w:id="64"/>
      </w:r>
      <w:r w:rsidRPr="00F249E6">
        <w:rPr>
          <w:color w:val="000000"/>
          <w:sz w:val="28"/>
          <w:szCs w:val="28"/>
        </w:rPr>
        <w:t xml:space="preserve"> товарооборот между Россией и Китаем превысил рубеж в 90 млрд. долл. и вплотную приблизится к отметке в 100 млрд.  долл.</w:t>
      </w:r>
      <w:r w:rsidR="004C16AB">
        <w:rPr>
          <w:rStyle w:val="ab"/>
          <w:color w:val="000000"/>
          <w:sz w:val="28"/>
          <w:szCs w:val="28"/>
        </w:rPr>
        <w:footnoteReference w:id="65"/>
      </w:r>
      <w:r w:rsidRPr="00F249E6">
        <w:rPr>
          <w:color w:val="000000"/>
          <w:sz w:val="28"/>
          <w:szCs w:val="28"/>
        </w:rPr>
        <w:t xml:space="preserve"> – индикативному показателю, который с</w:t>
      </w:r>
      <w:r w:rsidR="004C16AB">
        <w:rPr>
          <w:color w:val="000000"/>
          <w:sz w:val="28"/>
          <w:szCs w:val="28"/>
        </w:rPr>
        <w:t>траны должны достичь в 2015 г.</w:t>
      </w:r>
      <w:r w:rsidR="004C16AB">
        <w:rPr>
          <w:rStyle w:val="ab"/>
          <w:color w:val="000000"/>
          <w:sz w:val="28"/>
          <w:szCs w:val="28"/>
        </w:rPr>
        <w:footnoteReference w:id="66"/>
      </w:r>
      <w:r w:rsidRPr="00F249E6">
        <w:rPr>
          <w:color w:val="000000"/>
          <w:sz w:val="28"/>
          <w:szCs w:val="28"/>
        </w:rPr>
        <w:t>, как это предусмотрено договоренностями между руководителями России и Китая.</w:t>
      </w:r>
      <w:r>
        <w:rPr>
          <w:rStyle w:val="apple-converted-space"/>
          <w:rFonts w:ascii="Arial" w:hAnsi="Arial" w:cs="Arial"/>
          <w:b/>
          <w:bCs/>
          <w:color w:val="000000"/>
          <w:sz w:val="18"/>
          <w:szCs w:val="18"/>
        </w:rPr>
        <w:t> </w:t>
      </w:r>
      <w:r>
        <w:rPr>
          <w:rFonts w:ascii="Arial" w:hAnsi="Arial" w:cs="Arial"/>
          <w:color w:val="000000"/>
          <w:sz w:val="18"/>
          <w:szCs w:val="18"/>
        </w:rPr>
        <w:t> </w:t>
      </w:r>
    </w:p>
    <w:p w:rsidR="00A51EB2" w:rsidRPr="00632F15" w:rsidRDefault="00A51EB2" w:rsidP="00C90984">
      <w:pPr>
        <w:pStyle w:val="a3"/>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b/>
          <w:sz w:val="28"/>
          <w:szCs w:val="28"/>
        </w:rPr>
        <w:t xml:space="preserve">  </w:t>
      </w:r>
      <w:r w:rsidRPr="00C13118">
        <w:rPr>
          <w:rFonts w:ascii="Times New Roman" w:hAnsi="Times New Roman"/>
          <w:sz w:val="28"/>
          <w:szCs w:val="28"/>
        </w:rPr>
        <w:t>Заметен рост не только в области обычной торговли,</w:t>
      </w:r>
      <w:r>
        <w:rPr>
          <w:rFonts w:ascii="Times New Roman" w:hAnsi="Times New Roman"/>
          <w:sz w:val="28"/>
          <w:szCs w:val="28"/>
        </w:rPr>
        <w:t xml:space="preserve"> а также в сфере науки и техники. </w:t>
      </w:r>
      <w:r w:rsidRPr="00C13118">
        <w:rPr>
          <w:rFonts w:ascii="Times New Roman" w:hAnsi="Times New Roman"/>
          <w:sz w:val="28"/>
          <w:szCs w:val="28"/>
        </w:rPr>
        <w:t xml:space="preserve">Россия и Китай считают, что подобный вид </w:t>
      </w:r>
      <w:proofErr w:type="spellStart"/>
      <w:r w:rsidRPr="00C13118">
        <w:rPr>
          <w:rFonts w:ascii="Times New Roman" w:hAnsi="Times New Roman"/>
          <w:sz w:val="28"/>
          <w:szCs w:val="28"/>
        </w:rPr>
        <w:t>взаимодополняемости</w:t>
      </w:r>
      <w:proofErr w:type="spellEnd"/>
      <w:r w:rsidRPr="00C13118">
        <w:rPr>
          <w:rFonts w:ascii="Times New Roman" w:hAnsi="Times New Roman"/>
          <w:sz w:val="28"/>
          <w:szCs w:val="28"/>
        </w:rPr>
        <w:t xml:space="preserve"> будет еще сильнее улучшать и направлять торгово-экономическое сотрудничество, это результат постоянной торговли и </w:t>
      </w:r>
      <w:r w:rsidRPr="00632F15">
        <w:rPr>
          <w:rFonts w:ascii="Times New Roman" w:hAnsi="Times New Roman" w:cs="Times New Roman"/>
          <w:sz w:val="28"/>
          <w:szCs w:val="28"/>
        </w:rPr>
        <w:t xml:space="preserve">инвестирования. </w:t>
      </w:r>
    </w:p>
    <w:p w:rsidR="006F6555" w:rsidRDefault="00160733" w:rsidP="00C90984">
      <w:pPr>
        <w:spacing w:after="0" w:line="360" w:lineRule="auto"/>
        <w:ind w:firstLine="709"/>
        <w:jc w:val="both"/>
        <w:rPr>
          <w:rFonts w:ascii="Times New Roman" w:hAnsi="Times New Roman" w:cs="Times New Roman"/>
          <w:b/>
          <w:sz w:val="28"/>
          <w:szCs w:val="28"/>
        </w:rPr>
      </w:pPr>
      <w:r w:rsidRPr="00632F15">
        <w:rPr>
          <w:rFonts w:ascii="Times New Roman" w:hAnsi="Times New Roman" w:cs="Times New Roman"/>
          <w:sz w:val="28"/>
          <w:szCs w:val="28"/>
        </w:rPr>
        <w:lastRenderedPageBreak/>
        <w:t>Развивается и торговля ус</w:t>
      </w:r>
      <w:r w:rsidR="00FB1B93">
        <w:rPr>
          <w:rFonts w:ascii="Times New Roman" w:hAnsi="Times New Roman" w:cs="Times New Roman"/>
          <w:sz w:val="28"/>
          <w:szCs w:val="28"/>
        </w:rPr>
        <w:t>лугами между Россией и Китаем. В</w:t>
      </w:r>
      <w:r w:rsidRPr="00632F15">
        <w:rPr>
          <w:rFonts w:ascii="Times New Roman" w:hAnsi="Times New Roman" w:cs="Times New Roman"/>
          <w:sz w:val="28"/>
          <w:szCs w:val="28"/>
        </w:rPr>
        <w:t>нешняя торговля ус</w:t>
      </w:r>
      <w:r w:rsidR="004C16AB">
        <w:rPr>
          <w:rFonts w:ascii="Times New Roman" w:hAnsi="Times New Roman" w:cs="Times New Roman"/>
          <w:sz w:val="28"/>
          <w:szCs w:val="28"/>
        </w:rPr>
        <w:t xml:space="preserve">лугами России с КНР в 2013 г. </w:t>
      </w:r>
      <w:r w:rsidRPr="00632F15">
        <w:rPr>
          <w:rFonts w:ascii="Times New Roman" w:hAnsi="Times New Roman" w:cs="Times New Roman"/>
          <w:sz w:val="28"/>
          <w:szCs w:val="28"/>
        </w:rPr>
        <w:t>сни</w:t>
      </w:r>
      <w:r w:rsidR="004C16AB">
        <w:rPr>
          <w:rFonts w:ascii="Times New Roman" w:hAnsi="Times New Roman" w:cs="Times New Roman"/>
          <w:sz w:val="28"/>
          <w:szCs w:val="28"/>
        </w:rPr>
        <w:t>зилась по сравнению с 2012 г.</w:t>
      </w:r>
      <w:r w:rsidRPr="00632F15">
        <w:rPr>
          <w:rFonts w:ascii="Times New Roman" w:hAnsi="Times New Roman" w:cs="Times New Roman"/>
          <w:sz w:val="28"/>
          <w:szCs w:val="28"/>
        </w:rPr>
        <w:t xml:space="preserve"> на 0,2 % и составила 3,8 млрд. долл. США. </w:t>
      </w:r>
      <w:r w:rsidR="004C16AB">
        <w:rPr>
          <w:rFonts w:ascii="Times New Roman" w:hAnsi="Times New Roman" w:cs="Times New Roman"/>
          <w:sz w:val="28"/>
          <w:szCs w:val="28"/>
        </w:rPr>
        <w:t xml:space="preserve"> (Таблица 4.)</w:t>
      </w:r>
      <w:r w:rsidRPr="00632F15">
        <w:rPr>
          <w:rFonts w:ascii="Times New Roman" w:hAnsi="Times New Roman" w:cs="Times New Roman"/>
          <w:sz w:val="28"/>
          <w:szCs w:val="28"/>
        </w:rPr>
        <w:t xml:space="preserve">Экспорт увеличился на 5,7% до 1,6 млрд. долл. США, а импорт сократился на 4,4% до 2,1 млрд. долл. США. Отрицательное сальдо России в торговле услугами с КНР в 2013 году составило 436,0 млн. долл. США. ( </w:t>
      </w:r>
      <w:r w:rsidR="00A7014F">
        <w:rPr>
          <w:rFonts w:ascii="Times New Roman" w:hAnsi="Times New Roman" w:cs="Times New Roman"/>
          <w:sz w:val="28"/>
          <w:szCs w:val="28"/>
        </w:rPr>
        <w:t>Т</w:t>
      </w:r>
      <w:r w:rsidRPr="00632F15">
        <w:rPr>
          <w:rFonts w:ascii="Times New Roman" w:hAnsi="Times New Roman" w:cs="Times New Roman"/>
          <w:sz w:val="28"/>
          <w:szCs w:val="28"/>
        </w:rPr>
        <w:t>аблица 4</w:t>
      </w:r>
      <w:r w:rsidR="009775D9">
        <w:rPr>
          <w:rFonts w:ascii="Times New Roman" w:hAnsi="Times New Roman" w:cs="Times New Roman"/>
          <w:sz w:val="28"/>
          <w:szCs w:val="28"/>
        </w:rPr>
        <w:t>)</w:t>
      </w:r>
    </w:p>
    <w:p w:rsidR="00A7014F" w:rsidRPr="00A7014F" w:rsidRDefault="00632F15" w:rsidP="00C90984">
      <w:pPr>
        <w:spacing w:after="0" w:line="360" w:lineRule="auto"/>
        <w:ind w:firstLine="709"/>
        <w:jc w:val="right"/>
        <w:rPr>
          <w:rFonts w:ascii="Times New Roman" w:hAnsi="Times New Roman" w:cs="Times New Roman"/>
          <w:b/>
          <w:i/>
          <w:sz w:val="28"/>
          <w:szCs w:val="28"/>
        </w:rPr>
      </w:pPr>
      <w:r w:rsidRPr="00A7014F">
        <w:rPr>
          <w:rFonts w:ascii="Times New Roman" w:hAnsi="Times New Roman" w:cs="Times New Roman"/>
          <w:b/>
          <w:i/>
          <w:sz w:val="28"/>
          <w:szCs w:val="28"/>
        </w:rPr>
        <w:t xml:space="preserve">Таблица 4. </w:t>
      </w:r>
    </w:p>
    <w:p w:rsidR="00632F15" w:rsidRPr="00A7014F" w:rsidRDefault="00632F15" w:rsidP="00C90984">
      <w:pPr>
        <w:spacing w:after="0" w:line="360" w:lineRule="auto"/>
        <w:ind w:firstLine="709"/>
        <w:jc w:val="center"/>
        <w:rPr>
          <w:rFonts w:ascii="Times New Roman" w:hAnsi="Times New Roman" w:cs="Times New Roman"/>
          <w:b/>
          <w:i/>
          <w:sz w:val="28"/>
          <w:szCs w:val="28"/>
        </w:rPr>
      </w:pPr>
      <w:r w:rsidRPr="00A7014F">
        <w:rPr>
          <w:rFonts w:ascii="Times New Roman" w:hAnsi="Times New Roman" w:cs="Times New Roman"/>
          <w:b/>
          <w:i/>
          <w:sz w:val="28"/>
          <w:szCs w:val="28"/>
        </w:rPr>
        <w:t>Торговля услугами между Россией и Китаем в 2008-2014 гг. (тыс.  долл.)</w:t>
      </w:r>
    </w:p>
    <w:tbl>
      <w:tblPr>
        <w:tblW w:w="5196" w:type="pct"/>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2"/>
        <w:gridCol w:w="1053"/>
        <w:gridCol w:w="1052"/>
        <w:gridCol w:w="1052"/>
        <w:gridCol w:w="1052"/>
        <w:gridCol w:w="1052"/>
        <w:gridCol w:w="1048"/>
        <w:gridCol w:w="1148"/>
        <w:gridCol w:w="1146"/>
      </w:tblGrid>
      <w:tr w:rsidR="00632F15" w:rsidRPr="00632F15" w:rsidTr="00067674">
        <w:trPr>
          <w:trHeight w:val="515"/>
          <w:jc w:val="center"/>
        </w:trPr>
        <w:tc>
          <w:tcPr>
            <w:tcW w:w="674" w:type="pct"/>
            <w:noWrap/>
            <w:vAlign w:val="center"/>
          </w:tcPr>
          <w:p w:rsidR="00632F15" w:rsidRPr="00632F15" w:rsidRDefault="00632F15" w:rsidP="00067674">
            <w:pPr>
              <w:jc w:val="center"/>
              <w:rPr>
                <w:rFonts w:ascii="Times New Roman" w:hAnsi="Times New Roman" w:cs="Times New Roman"/>
                <w:sz w:val="24"/>
                <w:szCs w:val="24"/>
              </w:rPr>
            </w:pPr>
          </w:p>
        </w:tc>
        <w:tc>
          <w:tcPr>
            <w:tcW w:w="529" w:type="pct"/>
            <w:vAlign w:val="center"/>
          </w:tcPr>
          <w:p w:rsidR="00632F15" w:rsidRPr="00632F15" w:rsidRDefault="00632F15" w:rsidP="00067674">
            <w:pPr>
              <w:jc w:val="center"/>
              <w:rPr>
                <w:rFonts w:ascii="Times New Roman" w:hAnsi="Times New Roman" w:cs="Times New Roman"/>
                <w:b/>
                <w:bCs/>
                <w:sz w:val="24"/>
                <w:szCs w:val="24"/>
              </w:rPr>
            </w:pPr>
            <w:smartTag w:uri="urn:schemas-microsoft-com:office:smarttags" w:element="metricconverter">
              <w:smartTagPr>
                <w:attr w:name="ProductID" w:val="2008 г"/>
              </w:smartTagPr>
              <w:r w:rsidRPr="00632F15">
                <w:rPr>
                  <w:rFonts w:ascii="Times New Roman" w:hAnsi="Times New Roman" w:cs="Times New Roman"/>
                  <w:b/>
                  <w:bCs/>
                  <w:sz w:val="24"/>
                  <w:szCs w:val="24"/>
                </w:rPr>
                <w:t>2008 г</w:t>
              </w:r>
            </w:smartTag>
            <w:r w:rsidRPr="00632F15">
              <w:rPr>
                <w:rFonts w:ascii="Times New Roman" w:hAnsi="Times New Roman" w:cs="Times New Roman"/>
                <w:b/>
                <w:bCs/>
                <w:sz w:val="24"/>
                <w:szCs w:val="24"/>
              </w:rPr>
              <w:t>.</w:t>
            </w:r>
          </w:p>
        </w:tc>
        <w:tc>
          <w:tcPr>
            <w:tcW w:w="529" w:type="pct"/>
            <w:vAlign w:val="center"/>
          </w:tcPr>
          <w:p w:rsidR="00632F15" w:rsidRPr="00632F15" w:rsidRDefault="00632F15" w:rsidP="00067674">
            <w:pPr>
              <w:jc w:val="center"/>
              <w:rPr>
                <w:rFonts w:ascii="Times New Roman" w:hAnsi="Times New Roman" w:cs="Times New Roman"/>
                <w:b/>
                <w:bCs/>
                <w:sz w:val="24"/>
                <w:szCs w:val="24"/>
              </w:rPr>
            </w:pPr>
            <w:smartTag w:uri="urn:schemas-microsoft-com:office:smarttags" w:element="metricconverter">
              <w:smartTagPr>
                <w:attr w:name="ProductID" w:val="2009 г"/>
              </w:smartTagPr>
              <w:r w:rsidRPr="00632F15">
                <w:rPr>
                  <w:rFonts w:ascii="Times New Roman" w:hAnsi="Times New Roman" w:cs="Times New Roman"/>
                  <w:b/>
                  <w:bCs/>
                  <w:sz w:val="24"/>
                  <w:szCs w:val="24"/>
                </w:rPr>
                <w:t>2009 г</w:t>
              </w:r>
            </w:smartTag>
          </w:p>
        </w:tc>
        <w:tc>
          <w:tcPr>
            <w:tcW w:w="529" w:type="pct"/>
            <w:vAlign w:val="center"/>
          </w:tcPr>
          <w:p w:rsidR="00632F15" w:rsidRPr="00632F15" w:rsidRDefault="00632F15" w:rsidP="00067674">
            <w:pPr>
              <w:jc w:val="center"/>
              <w:rPr>
                <w:rFonts w:ascii="Times New Roman" w:hAnsi="Times New Roman" w:cs="Times New Roman"/>
                <w:b/>
                <w:bCs/>
                <w:sz w:val="24"/>
                <w:szCs w:val="24"/>
              </w:rPr>
            </w:pPr>
            <w:smartTag w:uri="urn:schemas-microsoft-com:office:smarttags" w:element="metricconverter">
              <w:smartTagPr>
                <w:attr w:name="ProductID" w:val="2010 г"/>
              </w:smartTagPr>
              <w:r w:rsidRPr="00632F15">
                <w:rPr>
                  <w:rFonts w:ascii="Times New Roman" w:hAnsi="Times New Roman" w:cs="Times New Roman"/>
                  <w:b/>
                  <w:bCs/>
                  <w:sz w:val="24"/>
                  <w:szCs w:val="24"/>
                </w:rPr>
                <w:t>2010 г</w:t>
              </w:r>
            </w:smartTag>
            <w:r w:rsidRPr="00632F15">
              <w:rPr>
                <w:rFonts w:ascii="Times New Roman" w:hAnsi="Times New Roman" w:cs="Times New Roman"/>
                <w:b/>
                <w:bCs/>
                <w:sz w:val="24"/>
                <w:szCs w:val="24"/>
              </w:rPr>
              <w:t>.</w:t>
            </w:r>
          </w:p>
        </w:tc>
        <w:tc>
          <w:tcPr>
            <w:tcW w:w="529" w:type="pct"/>
            <w:vAlign w:val="center"/>
          </w:tcPr>
          <w:p w:rsidR="00632F15" w:rsidRPr="00632F15" w:rsidRDefault="00632F15" w:rsidP="00067674">
            <w:pPr>
              <w:jc w:val="center"/>
              <w:rPr>
                <w:rFonts w:ascii="Times New Roman" w:hAnsi="Times New Roman" w:cs="Times New Roman"/>
                <w:b/>
                <w:bCs/>
                <w:sz w:val="24"/>
                <w:szCs w:val="24"/>
              </w:rPr>
            </w:pPr>
            <w:smartTag w:uri="urn:schemas-microsoft-com:office:smarttags" w:element="metricconverter">
              <w:smartTagPr>
                <w:attr w:name="ProductID" w:val="2011 г"/>
              </w:smartTagPr>
              <w:r w:rsidRPr="00632F15">
                <w:rPr>
                  <w:rFonts w:ascii="Times New Roman" w:hAnsi="Times New Roman" w:cs="Times New Roman"/>
                  <w:b/>
                  <w:bCs/>
                  <w:sz w:val="24"/>
                  <w:szCs w:val="24"/>
                </w:rPr>
                <w:t>2011 г</w:t>
              </w:r>
            </w:smartTag>
            <w:r w:rsidRPr="00632F15">
              <w:rPr>
                <w:rFonts w:ascii="Times New Roman" w:hAnsi="Times New Roman" w:cs="Times New Roman"/>
                <w:b/>
                <w:bCs/>
                <w:sz w:val="24"/>
                <w:szCs w:val="24"/>
              </w:rPr>
              <w:t>.</w:t>
            </w:r>
          </w:p>
        </w:tc>
        <w:tc>
          <w:tcPr>
            <w:tcW w:w="529" w:type="pct"/>
            <w:vAlign w:val="center"/>
          </w:tcPr>
          <w:p w:rsidR="00632F15" w:rsidRPr="00632F15" w:rsidRDefault="00632F15" w:rsidP="00067674">
            <w:pPr>
              <w:jc w:val="center"/>
              <w:rPr>
                <w:rFonts w:ascii="Times New Roman" w:hAnsi="Times New Roman" w:cs="Times New Roman"/>
                <w:b/>
                <w:bCs/>
                <w:sz w:val="24"/>
                <w:szCs w:val="24"/>
              </w:rPr>
            </w:pPr>
            <w:smartTag w:uri="urn:schemas-microsoft-com:office:smarttags" w:element="metricconverter">
              <w:smartTagPr>
                <w:attr w:name="ProductID" w:val="2012 г"/>
              </w:smartTagPr>
              <w:r w:rsidRPr="00632F15">
                <w:rPr>
                  <w:rFonts w:ascii="Times New Roman" w:hAnsi="Times New Roman" w:cs="Times New Roman"/>
                  <w:b/>
                  <w:bCs/>
                  <w:sz w:val="24"/>
                  <w:szCs w:val="24"/>
                </w:rPr>
                <w:t>2012 г</w:t>
              </w:r>
            </w:smartTag>
            <w:r w:rsidRPr="00632F15">
              <w:rPr>
                <w:rFonts w:ascii="Times New Roman" w:hAnsi="Times New Roman" w:cs="Times New Roman"/>
                <w:b/>
                <w:bCs/>
                <w:sz w:val="24"/>
                <w:szCs w:val="24"/>
              </w:rPr>
              <w:t>.</w:t>
            </w:r>
          </w:p>
        </w:tc>
        <w:tc>
          <w:tcPr>
            <w:tcW w:w="527" w:type="pct"/>
            <w:vAlign w:val="center"/>
          </w:tcPr>
          <w:p w:rsidR="00632F15" w:rsidRPr="00632F15" w:rsidRDefault="00632F15" w:rsidP="00067674">
            <w:pPr>
              <w:jc w:val="center"/>
              <w:rPr>
                <w:rFonts w:ascii="Times New Roman" w:hAnsi="Times New Roman" w:cs="Times New Roman"/>
                <w:b/>
                <w:bCs/>
                <w:sz w:val="24"/>
                <w:szCs w:val="24"/>
              </w:rPr>
            </w:pPr>
            <w:smartTag w:uri="urn:schemas-microsoft-com:office:smarttags" w:element="metricconverter">
              <w:smartTagPr>
                <w:attr w:name="ProductID" w:val="2013 г"/>
              </w:smartTagPr>
              <w:r w:rsidRPr="00632F15">
                <w:rPr>
                  <w:rFonts w:ascii="Times New Roman" w:hAnsi="Times New Roman" w:cs="Times New Roman"/>
                  <w:b/>
                  <w:bCs/>
                  <w:sz w:val="24"/>
                  <w:szCs w:val="24"/>
                </w:rPr>
                <w:t>2013 г</w:t>
              </w:r>
            </w:smartTag>
            <w:r w:rsidRPr="00632F15">
              <w:rPr>
                <w:rFonts w:ascii="Times New Roman" w:hAnsi="Times New Roman" w:cs="Times New Roman"/>
                <w:b/>
                <w:bCs/>
                <w:sz w:val="24"/>
                <w:szCs w:val="24"/>
              </w:rPr>
              <w:t>.</w:t>
            </w:r>
          </w:p>
        </w:tc>
        <w:tc>
          <w:tcPr>
            <w:tcW w:w="577" w:type="pct"/>
            <w:vAlign w:val="center"/>
          </w:tcPr>
          <w:p w:rsidR="00632F15" w:rsidRPr="00632F15" w:rsidRDefault="00632F15" w:rsidP="00067674">
            <w:pPr>
              <w:jc w:val="center"/>
              <w:rPr>
                <w:rFonts w:ascii="Times New Roman" w:hAnsi="Times New Roman" w:cs="Times New Roman"/>
                <w:b/>
                <w:bCs/>
                <w:sz w:val="24"/>
                <w:szCs w:val="24"/>
              </w:rPr>
            </w:pPr>
            <w:r w:rsidRPr="00632F15">
              <w:rPr>
                <w:rFonts w:ascii="Times New Roman" w:hAnsi="Times New Roman" w:cs="Times New Roman"/>
                <w:b/>
                <w:bCs/>
                <w:sz w:val="24"/>
                <w:szCs w:val="24"/>
              </w:rPr>
              <w:t>январь-сентябрь</w:t>
            </w:r>
          </w:p>
          <w:p w:rsidR="00632F15" w:rsidRPr="00632F15" w:rsidRDefault="00632F15" w:rsidP="00067674">
            <w:pPr>
              <w:jc w:val="center"/>
              <w:rPr>
                <w:rFonts w:ascii="Times New Roman" w:hAnsi="Times New Roman" w:cs="Times New Roman"/>
                <w:b/>
                <w:bCs/>
                <w:sz w:val="24"/>
                <w:szCs w:val="24"/>
              </w:rPr>
            </w:pPr>
            <w:r w:rsidRPr="00632F15">
              <w:rPr>
                <w:rFonts w:ascii="Times New Roman" w:hAnsi="Times New Roman" w:cs="Times New Roman"/>
                <w:b/>
                <w:bCs/>
                <w:sz w:val="24"/>
                <w:szCs w:val="24"/>
              </w:rPr>
              <w:t>2013 г.</w:t>
            </w:r>
          </w:p>
        </w:tc>
        <w:tc>
          <w:tcPr>
            <w:tcW w:w="576" w:type="pct"/>
            <w:vAlign w:val="center"/>
          </w:tcPr>
          <w:p w:rsidR="00632F15" w:rsidRPr="00632F15" w:rsidRDefault="00632F15" w:rsidP="00067674">
            <w:pPr>
              <w:jc w:val="center"/>
              <w:rPr>
                <w:rFonts w:ascii="Times New Roman" w:hAnsi="Times New Roman" w:cs="Times New Roman"/>
                <w:b/>
                <w:bCs/>
                <w:sz w:val="24"/>
                <w:szCs w:val="24"/>
              </w:rPr>
            </w:pPr>
            <w:r w:rsidRPr="00632F15">
              <w:rPr>
                <w:rFonts w:ascii="Times New Roman" w:hAnsi="Times New Roman" w:cs="Times New Roman"/>
                <w:b/>
                <w:bCs/>
                <w:sz w:val="24"/>
                <w:szCs w:val="24"/>
              </w:rPr>
              <w:t>январь-сентябрь</w:t>
            </w:r>
          </w:p>
          <w:p w:rsidR="00632F15" w:rsidRPr="00632F15" w:rsidRDefault="00632F15" w:rsidP="00067674">
            <w:pPr>
              <w:jc w:val="center"/>
              <w:rPr>
                <w:rFonts w:ascii="Times New Roman" w:hAnsi="Times New Roman" w:cs="Times New Roman"/>
                <w:b/>
                <w:bCs/>
                <w:sz w:val="24"/>
                <w:szCs w:val="24"/>
              </w:rPr>
            </w:pPr>
            <w:r w:rsidRPr="00632F15">
              <w:rPr>
                <w:rFonts w:ascii="Times New Roman" w:hAnsi="Times New Roman" w:cs="Times New Roman"/>
                <w:b/>
                <w:bCs/>
                <w:sz w:val="24"/>
                <w:szCs w:val="24"/>
              </w:rPr>
              <w:t>2014 г.</w:t>
            </w:r>
          </w:p>
        </w:tc>
      </w:tr>
      <w:tr w:rsidR="00632F15" w:rsidRPr="00632F15" w:rsidTr="00067674">
        <w:trPr>
          <w:trHeight w:val="271"/>
          <w:jc w:val="center"/>
        </w:trPr>
        <w:tc>
          <w:tcPr>
            <w:tcW w:w="674" w:type="pct"/>
            <w:vAlign w:val="center"/>
          </w:tcPr>
          <w:p w:rsidR="00632F15" w:rsidRPr="00632F15" w:rsidRDefault="00632F15" w:rsidP="00067674">
            <w:pPr>
              <w:jc w:val="center"/>
              <w:rPr>
                <w:rFonts w:ascii="Times New Roman" w:hAnsi="Times New Roman" w:cs="Times New Roman"/>
                <w:b/>
                <w:bCs/>
                <w:sz w:val="24"/>
                <w:szCs w:val="24"/>
              </w:rPr>
            </w:pPr>
            <w:r w:rsidRPr="00632F15">
              <w:rPr>
                <w:rFonts w:ascii="Times New Roman" w:hAnsi="Times New Roman" w:cs="Times New Roman"/>
                <w:b/>
                <w:bCs/>
                <w:sz w:val="24"/>
                <w:szCs w:val="24"/>
              </w:rPr>
              <w:t>ОБОРОТ</w:t>
            </w:r>
          </w:p>
        </w:tc>
        <w:tc>
          <w:tcPr>
            <w:tcW w:w="529"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2 464 451</w:t>
            </w:r>
          </w:p>
        </w:tc>
        <w:tc>
          <w:tcPr>
            <w:tcW w:w="529"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1 815 321</w:t>
            </w:r>
          </w:p>
        </w:tc>
        <w:tc>
          <w:tcPr>
            <w:tcW w:w="529"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2 374 295</w:t>
            </w:r>
          </w:p>
        </w:tc>
        <w:tc>
          <w:tcPr>
            <w:tcW w:w="529"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3 292 481</w:t>
            </w:r>
          </w:p>
        </w:tc>
        <w:tc>
          <w:tcPr>
            <w:tcW w:w="529"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3 678 506</w:t>
            </w:r>
          </w:p>
        </w:tc>
        <w:tc>
          <w:tcPr>
            <w:tcW w:w="527"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color w:val="001F4B"/>
                <w:sz w:val="20"/>
                <w:szCs w:val="20"/>
              </w:rPr>
              <w:t>3 670 941</w:t>
            </w:r>
          </w:p>
        </w:tc>
        <w:tc>
          <w:tcPr>
            <w:tcW w:w="577"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2 579 745</w:t>
            </w:r>
          </w:p>
        </w:tc>
        <w:tc>
          <w:tcPr>
            <w:tcW w:w="576" w:type="pct"/>
            <w:vAlign w:val="center"/>
          </w:tcPr>
          <w:p w:rsidR="00632F15" w:rsidRPr="00632F15" w:rsidRDefault="00632F15" w:rsidP="00067674">
            <w:pPr>
              <w:jc w:val="center"/>
              <w:rPr>
                <w:rFonts w:ascii="Times New Roman" w:hAnsi="Times New Roman" w:cs="Times New Roman"/>
                <w:color w:val="001F4B"/>
                <w:sz w:val="20"/>
                <w:szCs w:val="20"/>
              </w:rPr>
            </w:pPr>
            <w:r w:rsidRPr="00632F15">
              <w:rPr>
                <w:rFonts w:ascii="Times New Roman" w:hAnsi="Times New Roman" w:cs="Times New Roman"/>
                <w:color w:val="001F4B"/>
                <w:sz w:val="20"/>
                <w:szCs w:val="20"/>
              </w:rPr>
              <w:t>2 656 593</w:t>
            </w:r>
          </w:p>
        </w:tc>
      </w:tr>
      <w:tr w:rsidR="00632F15" w:rsidRPr="00632F15" w:rsidTr="00067674">
        <w:trPr>
          <w:trHeight w:val="271"/>
          <w:jc w:val="center"/>
        </w:trPr>
        <w:tc>
          <w:tcPr>
            <w:tcW w:w="674" w:type="pct"/>
            <w:vAlign w:val="center"/>
          </w:tcPr>
          <w:p w:rsidR="00632F15" w:rsidRPr="00632F15" w:rsidRDefault="00632F15" w:rsidP="00067674">
            <w:pPr>
              <w:jc w:val="center"/>
              <w:rPr>
                <w:rFonts w:ascii="Times New Roman" w:hAnsi="Times New Roman" w:cs="Times New Roman"/>
                <w:b/>
                <w:bCs/>
                <w:sz w:val="24"/>
                <w:szCs w:val="24"/>
              </w:rPr>
            </w:pPr>
            <w:r w:rsidRPr="00632F15">
              <w:rPr>
                <w:rFonts w:ascii="Times New Roman" w:hAnsi="Times New Roman" w:cs="Times New Roman"/>
                <w:iCs/>
                <w:sz w:val="24"/>
                <w:szCs w:val="24"/>
              </w:rPr>
              <w:t xml:space="preserve">темпы роста </w:t>
            </w:r>
            <w:proofErr w:type="gramStart"/>
            <w:r w:rsidRPr="00632F15">
              <w:rPr>
                <w:rFonts w:ascii="Times New Roman" w:hAnsi="Times New Roman" w:cs="Times New Roman"/>
                <w:iCs/>
                <w:sz w:val="24"/>
                <w:szCs w:val="24"/>
              </w:rPr>
              <w:t>в</w:t>
            </w:r>
            <w:proofErr w:type="gramEnd"/>
            <w:r w:rsidRPr="00632F15">
              <w:rPr>
                <w:rFonts w:ascii="Times New Roman" w:hAnsi="Times New Roman" w:cs="Times New Roman"/>
                <w:iCs/>
                <w:sz w:val="24"/>
                <w:szCs w:val="24"/>
              </w:rPr>
              <w:t xml:space="preserve"> %</w:t>
            </w:r>
          </w:p>
        </w:tc>
        <w:tc>
          <w:tcPr>
            <w:tcW w:w="529" w:type="pct"/>
            <w:vAlign w:val="center"/>
          </w:tcPr>
          <w:p w:rsidR="00632F15" w:rsidRPr="00632F15" w:rsidRDefault="00632F15" w:rsidP="00067674">
            <w:pPr>
              <w:jc w:val="center"/>
              <w:rPr>
                <w:rFonts w:ascii="Times New Roman" w:hAnsi="Times New Roman" w:cs="Times New Roman"/>
                <w:sz w:val="20"/>
                <w:szCs w:val="20"/>
              </w:rPr>
            </w:pPr>
          </w:p>
        </w:tc>
        <w:tc>
          <w:tcPr>
            <w:tcW w:w="529"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73,7</w:t>
            </w:r>
          </w:p>
        </w:tc>
        <w:tc>
          <w:tcPr>
            <w:tcW w:w="529"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130,8</w:t>
            </w:r>
          </w:p>
        </w:tc>
        <w:tc>
          <w:tcPr>
            <w:tcW w:w="529"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138,7</w:t>
            </w:r>
          </w:p>
        </w:tc>
        <w:tc>
          <w:tcPr>
            <w:tcW w:w="529"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111,7</w:t>
            </w:r>
          </w:p>
        </w:tc>
        <w:tc>
          <w:tcPr>
            <w:tcW w:w="527" w:type="pct"/>
            <w:vAlign w:val="center"/>
          </w:tcPr>
          <w:p w:rsidR="00632F15" w:rsidRPr="00632F15" w:rsidRDefault="00632F15" w:rsidP="00067674">
            <w:pPr>
              <w:jc w:val="center"/>
              <w:rPr>
                <w:rFonts w:ascii="Times New Roman" w:hAnsi="Times New Roman" w:cs="Times New Roman"/>
                <w:color w:val="001F4B"/>
                <w:sz w:val="20"/>
                <w:szCs w:val="20"/>
              </w:rPr>
            </w:pPr>
            <w:r w:rsidRPr="00632F15">
              <w:rPr>
                <w:rFonts w:ascii="Times New Roman" w:hAnsi="Times New Roman" w:cs="Times New Roman"/>
                <w:color w:val="001F4B"/>
                <w:sz w:val="20"/>
                <w:szCs w:val="20"/>
              </w:rPr>
              <w:t>99,8</w:t>
            </w:r>
          </w:p>
        </w:tc>
        <w:tc>
          <w:tcPr>
            <w:tcW w:w="577" w:type="pct"/>
            <w:vAlign w:val="center"/>
          </w:tcPr>
          <w:p w:rsidR="00632F15" w:rsidRPr="00632F15" w:rsidRDefault="00632F15" w:rsidP="00067674">
            <w:pPr>
              <w:jc w:val="center"/>
              <w:rPr>
                <w:rFonts w:ascii="Times New Roman" w:hAnsi="Times New Roman" w:cs="Times New Roman"/>
                <w:sz w:val="20"/>
                <w:szCs w:val="20"/>
              </w:rPr>
            </w:pPr>
          </w:p>
        </w:tc>
        <w:tc>
          <w:tcPr>
            <w:tcW w:w="576" w:type="pct"/>
            <w:vAlign w:val="center"/>
          </w:tcPr>
          <w:p w:rsidR="00632F15" w:rsidRPr="00632F15" w:rsidRDefault="00632F15" w:rsidP="00067674">
            <w:pPr>
              <w:jc w:val="center"/>
              <w:rPr>
                <w:rFonts w:ascii="Times New Roman" w:hAnsi="Times New Roman" w:cs="Times New Roman"/>
                <w:color w:val="001F4B"/>
                <w:sz w:val="20"/>
                <w:szCs w:val="20"/>
              </w:rPr>
            </w:pPr>
            <w:r w:rsidRPr="00632F15">
              <w:rPr>
                <w:rFonts w:ascii="Times New Roman" w:hAnsi="Times New Roman" w:cs="Times New Roman"/>
                <w:color w:val="001F4B"/>
                <w:sz w:val="20"/>
                <w:szCs w:val="20"/>
              </w:rPr>
              <w:t>103,0</w:t>
            </w:r>
          </w:p>
        </w:tc>
      </w:tr>
      <w:tr w:rsidR="00632F15" w:rsidRPr="00632F15" w:rsidTr="00067674">
        <w:trPr>
          <w:trHeight w:val="264"/>
          <w:jc w:val="center"/>
        </w:trPr>
        <w:tc>
          <w:tcPr>
            <w:tcW w:w="674" w:type="pct"/>
            <w:vAlign w:val="center"/>
          </w:tcPr>
          <w:p w:rsidR="00632F15" w:rsidRPr="00632F15" w:rsidRDefault="00632F15" w:rsidP="00067674">
            <w:pPr>
              <w:jc w:val="center"/>
              <w:rPr>
                <w:rFonts w:ascii="Times New Roman" w:hAnsi="Times New Roman" w:cs="Times New Roman"/>
                <w:b/>
                <w:bCs/>
                <w:sz w:val="24"/>
                <w:szCs w:val="24"/>
              </w:rPr>
            </w:pPr>
            <w:r w:rsidRPr="00632F15">
              <w:rPr>
                <w:rFonts w:ascii="Times New Roman" w:hAnsi="Times New Roman" w:cs="Times New Roman"/>
                <w:b/>
                <w:bCs/>
                <w:sz w:val="24"/>
                <w:szCs w:val="24"/>
              </w:rPr>
              <w:t>ЭКСПОРТ</w:t>
            </w:r>
          </w:p>
        </w:tc>
        <w:tc>
          <w:tcPr>
            <w:tcW w:w="529"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869 622</w:t>
            </w:r>
          </w:p>
        </w:tc>
        <w:tc>
          <w:tcPr>
            <w:tcW w:w="529"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824 204</w:t>
            </w:r>
          </w:p>
        </w:tc>
        <w:tc>
          <w:tcPr>
            <w:tcW w:w="529"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1 000 996</w:t>
            </w:r>
          </w:p>
        </w:tc>
        <w:tc>
          <w:tcPr>
            <w:tcW w:w="529"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1 317 779</w:t>
            </w:r>
          </w:p>
        </w:tc>
        <w:tc>
          <w:tcPr>
            <w:tcW w:w="529"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1 529 797</w:t>
            </w:r>
          </w:p>
        </w:tc>
        <w:tc>
          <w:tcPr>
            <w:tcW w:w="527" w:type="pct"/>
            <w:vAlign w:val="center"/>
          </w:tcPr>
          <w:p w:rsidR="00632F15" w:rsidRPr="00632F15" w:rsidRDefault="00632F15" w:rsidP="00067674">
            <w:pPr>
              <w:jc w:val="center"/>
              <w:rPr>
                <w:rFonts w:ascii="Times New Roman" w:hAnsi="Times New Roman" w:cs="Times New Roman"/>
                <w:color w:val="000000"/>
                <w:sz w:val="20"/>
                <w:szCs w:val="20"/>
              </w:rPr>
            </w:pPr>
            <w:r w:rsidRPr="00632F15">
              <w:rPr>
                <w:rFonts w:ascii="Times New Roman" w:hAnsi="Times New Roman" w:cs="Times New Roman"/>
                <w:color w:val="000000"/>
                <w:sz w:val="20"/>
                <w:szCs w:val="20"/>
              </w:rPr>
              <w:t>1 617 475</w:t>
            </w:r>
          </w:p>
        </w:tc>
        <w:tc>
          <w:tcPr>
            <w:tcW w:w="577" w:type="pct"/>
            <w:vAlign w:val="center"/>
          </w:tcPr>
          <w:p w:rsidR="00632F15" w:rsidRPr="00632F15" w:rsidRDefault="00632F15" w:rsidP="00067674">
            <w:pPr>
              <w:jc w:val="center"/>
              <w:rPr>
                <w:rFonts w:ascii="Times New Roman" w:hAnsi="Times New Roman" w:cs="Times New Roman"/>
                <w:color w:val="000000"/>
                <w:sz w:val="20"/>
                <w:szCs w:val="20"/>
              </w:rPr>
            </w:pPr>
            <w:r w:rsidRPr="00632F15">
              <w:rPr>
                <w:rFonts w:ascii="Times New Roman" w:hAnsi="Times New Roman" w:cs="Times New Roman"/>
                <w:sz w:val="20"/>
                <w:szCs w:val="20"/>
              </w:rPr>
              <w:t>1 213 648</w:t>
            </w:r>
          </w:p>
        </w:tc>
        <w:tc>
          <w:tcPr>
            <w:tcW w:w="576" w:type="pct"/>
            <w:vAlign w:val="center"/>
          </w:tcPr>
          <w:p w:rsidR="00632F15" w:rsidRPr="00632F15" w:rsidRDefault="00632F15" w:rsidP="00067674">
            <w:pPr>
              <w:jc w:val="center"/>
              <w:rPr>
                <w:rFonts w:ascii="Times New Roman" w:hAnsi="Times New Roman" w:cs="Times New Roman"/>
                <w:color w:val="000000"/>
                <w:sz w:val="20"/>
                <w:szCs w:val="20"/>
              </w:rPr>
            </w:pPr>
            <w:r w:rsidRPr="00632F15">
              <w:rPr>
                <w:rFonts w:ascii="Times New Roman" w:hAnsi="Times New Roman" w:cs="Times New Roman"/>
                <w:color w:val="000000"/>
                <w:sz w:val="20"/>
                <w:szCs w:val="20"/>
              </w:rPr>
              <w:t>1 139 261</w:t>
            </w:r>
          </w:p>
        </w:tc>
      </w:tr>
      <w:tr w:rsidR="00632F15" w:rsidRPr="00632F15" w:rsidTr="00067674">
        <w:trPr>
          <w:trHeight w:val="264"/>
          <w:jc w:val="center"/>
        </w:trPr>
        <w:tc>
          <w:tcPr>
            <w:tcW w:w="674" w:type="pct"/>
            <w:vAlign w:val="center"/>
          </w:tcPr>
          <w:p w:rsidR="00632F15" w:rsidRPr="00632F15" w:rsidRDefault="00632F15" w:rsidP="00067674">
            <w:pPr>
              <w:jc w:val="center"/>
              <w:rPr>
                <w:rFonts w:ascii="Times New Roman" w:hAnsi="Times New Roman" w:cs="Times New Roman"/>
                <w:b/>
                <w:bCs/>
                <w:sz w:val="24"/>
                <w:szCs w:val="24"/>
              </w:rPr>
            </w:pPr>
            <w:r w:rsidRPr="00632F15">
              <w:rPr>
                <w:rFonts w:ascii="Times New Roman" w:hAnsi="Times New Roman" w:cs="Times New Roman"/>
                <w:iCs/>
                <w:sz w:val="24"/>
                <w:szCs w:val="24"/>
              </w:rPr>
              <w:t xml:space="preserve">темпы роста </w:t>
            </w:r>
            <w:proofErr w:type="gramStart"/>
            <w:r w:rsidRPr="00632F15">
              <w:rPr>
                <w:rFonts w:ascii="Times New Roman" w:hAnsi="Times New Roman" w:cs="Times New Roman"/>
                <w:iCs/>
                <w:sz w:val="24"/>
                <w:szCs w:val="24"/>
              </w:rPr>
              <w:t>в</w:t>
            </w:r>
            <w:proofErr w:type="gramEnd"/>
            <w:r w:rsidRPr="00632F15">
              <w:rPr>
                <w:rFonts w:ascii="Times New Roman" w:hAnsi="Times New Roman" w:cs="Times New Roman"/>
                <w:iCs/>
                <w:sz w:val="24"/>
                <w:szCs w:val="24"/>
              </w:rPr>
              <w:t xml:space="preserve"> %</w:t>
            </w:r>
          </w:p>
        </w:tc>
        <w:tc>
          <w:tcPr>
            <w:tcW w:w="529" w:type="pct"/>
            <w:vAlign w:val="center"/>
          </w:tcPr>
          <w:p w:rsidR="00632F15" w:rsidRPr="00632F15" w:rsidRDefault="00632F15" w:rsidP="00067674">
            <w:pPr>
              <w:jc w:val="center"/>
              <w:rPr>
                <w:rFonts w:ascii="Times New Roman" w:hAnsi="Times New Roman" w:cs="Times New Roman"/>
                <w:sz w:val="20"/>
                <w:szCs w:val="20"/>
              </w:rPr>
            </w:pPr>
          </w:p>
        </w:tc>
        <w:tc>
          <w:tcPr>
            <w:tcW w:w="529"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94,8</w:t>
            </w:r>
          </w:p>
        </w:tc>
        <w:tc>
          <w:tcPr>
            <w:tcW w:w="529"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121,5</w:t>
            </w:r>
          </w:p>
        </w:tc>
        <w:tc>
          <w:tcPr>
            <w:tcW w:w="529"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131,6</w:t>
            </w:r>
          </w:p>
        </w:tc>
        <w:tc>
          <w:tcPr>
            <w:tcW w:w="529"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116,1</w:t>
            </w:r>
          </w:p>
        </w:tc>
        <w:tc>
          <w:tcPr>
            <w:tcW w:w="527" w:type="pct"/>
            <w:vAlign w:val="center"/>
          </w:tcPr>
          <w:p w:rsidR="00632F15" w:rsidRPr="00632F15" w:rsidRDefault="00632F15" w:rsidP="00067674">
            <w:pPr>
              <w:jc w:val="center"/>
              <w:rPr>
                <w:rFonts w:ascii="Times New Roman" w:hAnsi="Times New Roman" w:cs="Times New Roman"/>
                <w:color w:val="000000"/>
                <w:sz w:val="20"/>
                <w:szCs w:val="20"/>
              </w:rPr>
            </w:pPr>
            <w:r w:rsidRPr="00632F15">
              <w:rPr>
                <w:rFonts w:ascii="Times New Roman" w:hAnsi="Times New Roman" w:cs="Times New Roman"/>
                <w:color w:val="000000"/>
                <w:sz w:val="20"/>
                <w:szCs w:val="20"/>
              </w:rPr>
              <w:t>105,7</w:t>
            </w:r>
          </w:p>
        </w:tc>
        <w:tc>
          <w:tcPr>
            <w:tcW w:w="577" w:type="pct"/>
            <w:vAlign w:val="center"/>
          </w:tcPr>
          <w:p w:rsidR="00632F15" w:rsidRPr="00632F15" w:rsidRDefault="00632F15" w:rsidP="00067674">
            <w:pPr>
              <w:jc w:val="center"/>
              <w:rPr>
                <w:rFonts w:ascii="Times New Roman" w:hAnsi="Times New Roman" w:cs="Times New Roman"/>
                <w:color w:val="000000"/>
                <w:sz w:val="20"/>
                <w:szCs w:val="20"/>
              </w:rPr>
            </w:pPr>
          </w:p>
        </w:tc>
        <w:tc>
          <w:tcPr>
            <w:tcW w:w="576" w:type="pct"/>
            <w:vAlign w:val="center"/>
          </w:tcPr>
          <w:p w:rsidR="00632F15" w:rsidRPr="00632F15" w:rsidRDefault="00632F15" w:rsidP="00067674">
            <w:pPr>
              <w:jc w:val="center"/>
              <w:rPr>
                <w:rFonts w:ascii="Times New Roman" w:hAnsi="Times New Roman" w:cs="Times New Roman"/>
                <w:color w:val="000000"/>
                <w:sz w:val="20"/>
                <w:szCs w:val="20"/>
              </w:rPr>
            </w:pPr>
            <w:r w:rsidRPr="00632F15">
              <w:rPr>
                <w:rFonts w:ascii="Times New Roman" w:hAnsi="Times New Roman" w:cs="Times New Roman"/>
                <w:color w:val="000000"/>
                <w:sz w:val="20"/>
                <w:szCs w:val="20"/>
              </w:rPr>
              <w:t>93,9</w:t>
            </w:r>
          </w:p>
        </w:tc>
      </w:tr>
      <w:tr w:rsidR="00632F15" w:rsidRPr="00632F15" w:rsidTr="00067674">
        <w:trPr>
          <w:trHeight w:val="385"/>
          <w:jc w:val="center"/>
        </w:trPr>
        <w:tc>
          <w:tcPr>
            <w:tcW w:w="674" w:type="pct"/>
            <w:vAlign w:val="center"/>
          </w:tcPr>
          <w:p w:rsidR="00632F15" w:rsidRPr="00632F15" w:rsidRDefault="00632F15" w:rsidP="00067674">
            <w:pPr>
              <w:jc w:val="center"/>
              <w:rPr>
                <w:rFonts w:ascii="Times New Roman" w:hAnsi="Times New Roman" w:cs="Times New Roman"/>
                <w:b/>
                <w:bCs/>
                <w:sz w:val="24"/>
                <w:szCs w:val="24"/>
              </w:rPr>
            </w:pPr>
            <w:r w:rsidRPr="00632F15">
              <w:rPr>
                <w:rFonts w:ascii="Times New Roman" w:hAnsi="Times New Roman" w:cs="Times New Roman"/>
                <w:b/>
                <w:bCs/>
                <w:sz w:val="24"/>
                <w:szCs w:val="24"/>
              </w:rPr>
              <w:t>ИМПОРТ</w:t>
            </w:r>
          </w:p>
        </w:tc>
        <w:tc>
          <w:tcPr>
            <w:tcW w:w="529"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1 594 829</w:t>
            </w:r>
          </w:p>
        </w:tc>
        <w:tc>
          <w:tcPr>
            <w:tcW w:w="529"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991 117</w:t>
            </w:r>
          </w:p>
        </w:tc>
        <w:tc>
          <w:tcPr>
            <w:tcW w:w="529"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1 373 299</w:t>
            </w:r>
          </w:p>
        </w:tc>
        <w:tc>
          <w:tcPr>
            <w:tcW w:w="529"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1 974 702</w:t>
            </w:r>
          </w:p>
        </w:tc>
        <w:tc>
          <w:tcPr>
            <w:tcW w:w="529"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2 148 710</w:t>
            </w:r>
          </w:p>
        </w:tc>
        <w:tc>
          <w:tcPr>
            <w:tcW w:w="527" w:type="pct"/>
            <w:vAlign w:val="center"/>
          </w:tcPr>
          <w:p w:rsidR="00632F15" w:rsidRPr="00632F15" w:rsidRDefault="00632F15" w:rsidP="00067674">
            <w:pPr>
              <w:tabs>
                <w:tab w:val="center" w:pos="537"/>
              </w:tabs>
              <w:jc w:val="center"/>
              <w:rPr>
                <w:rFonts w:ascii="Times New Roman" w:hAnsi="Times New Roman" w:cs="Times New Roman"/>
                <w:color w:val="000000"/>
                <w:sz w:val="20"/>
                <w:szCs w:val="20"/>
              </w:rPr>
            </w:pPr>
            <w:r w:rsidRPr="00632F15">
              <w:rPr>
                <w:rFonts w:ascii="Times New Roman" w:hAnsi="Times New Roman" w:cs="Times New Roman"/>
                <w:color w:val="000000"/>
                <w:sz w:val="20"/>
                <w:szCs w:val="20"/>
              </w:rPr>
              <w:t>2 053 466</w:t>
            </w:r>
          </w:p>
        </w:tc>
        <w:tc>
          <w:tcPr>
            <w:tcW w:w="577" w:type="pct"/>
            <w:vAlign w:val="center"/>
          </w:tcPr>
          <w:p w:rsidR="00632F15" w:rsidRPr="00632F15" w:rsidRDefault="00632F15" w:rsidP="00067674">
            <w:pPr>
              <w:tabs>
                <w:tab w:val="center" w:pos="537"/>
              </w:tabs>
              <w:jc w:val="center"/>
              <w:rPr>
                <w:rFonts w:ascii="Times New Roman" w:hAnsi="Times New Roman" w:cs="Times New Roman"/>
                <w:color w:val="000000"/>
                <w:sz w:val="20"/>
                <w:szCs w:val="20"/>
              </w:rPr>
            </w:pPr>
            <w:r w:rsidRPr="00632F15">
              <w:rPr>
                <w:rFonts w:ascii="Times New Roman" w:hAnsi="Times New Roman" w:cs="Times New Roman"/>
                <w:color w:val="000000"/>
                <w:sz w:val="20"/>
                <w:szCs w:val="20"/>
              </w:rPr>
              <w:t>1 366 097</w:t>
            </w:r>
          </w:p>
        </w:tc>
        <w:tc>
          <w:tcPr>
            <w:tcW w:w="576" w:type="pct"/>
            <w:vAlign w:val="center"/>
          </w:tcPr>
          <w:p w:rsidR="00632F15" w:rsidRPr="00632F15" w:rsidRDefault="00632F15" w:rsidP="00067674">
            <w:pPr>
              <w:tabs>
                <w:tab w:val="center" w:pos="537"/>
              </w:tabs>
              <w:jc w:val="center"/>
              <w:rPr>
                <w:rFonts w:ascii="Times New Roman" w:hAnsi="Times New Roman" w:cs="Times New Roman"/>
                <w:color w:val="000000"/>
                <w:sz w:val="20"/>
                <w:szCs w:val="20"/>
              </w:rPr>
            </w:pPr>
            <w:r w:rsidRPr="00632F15">
              <w:rPr>
                <w:rFonts w:ascii="Times New Roman" w:hAnsi="Times New Roman" w:cs="Times New Roman"/>
                <w:color w:val="000000"/>
                <w:sz w:val="20"/>
                <w:szCs w:val="20"/>
              </w:rPr>
              <w:t>1 517 332</w:t>
            </w:r>
          </w:p>
        </w:tc>
      </w:tr>
      <w:tr w:rsidR="00632F15" w:rsidRPr="00632F15" w:rsidTr="00067674">
        <w:trPr>
          <w:trHeight w:val="312"/>
          <w:jc w:val="center"/>
        </w:trPr>
        <w:tc>
          <w:tcPr>
            <w:tcW w:w="674" w:type="pct"/>
            <w:vAlign w:val="center"/>
          </w:tcPr>
          <w:p w:rsidR="00632F15" w:rsidRPr="00632F15" w:rsidRDefault="00632F15" w:rsidP="00067674">
            <w:pPr>
              <w:jc w:val="center"/>
              <w:rPr>
                <w:rFonts w:ascii="Times New Roman" w:hAnsi="Times New Roman" w:cs="Times New Roman"/>
                <w:b/>
                <w:bCs/>
                <w:sz w:val="24"/>
                <w:szCs w:val="24"/>
              </w:rPr>
            </w:pPr>
            <w:r w:rsidRPr="00632F15">
              <w:rPr>
                <w:rFonts w:ascii="Times New Roman" w:hAnsi="Times New Roman" w:cs="Times New Roman"/>
                <w:iCs/>
                <w:sz w:val="24"/>
                <w:szCs w:val="24"/>
              </w:rPr>
              <w:t xml:space="preserve">темпы роста </w:t>
            </w:r>
            <w:proofErr w:type="gramStart"/>
            <w:r w:rsidRPr="00632F15">
              <w:rPr>
                <w:rFonts w:ascii="Times New Roman" w:hAnsi="Times New Roman" w:cs="Times New Roman"/>
                <w:iCs/>
                <w:sz w:val="24"/>
                <w:szCs w:val="24"/>
              </w:rPr>
              <w:t>в</w:t>
            </w:r>
            <w:proofErr w:type="gramEnd"/>
            <w:r w:rsidRPr="00632F15">
              <w:rPr>
                <w:rFonts w:ascii="Times New Roman" w:hAnsi="Times New Roman" w:cs="Times New Roman"/>
                <w:iCs/>
                <w:sz w:val="24"/>
                <w:szCs w:val="24"/>
              </w:rPr>
              <w:t xml:space="preserve"> %</w:t>
            </w:r>
          </w:p>
        </w:tc>
        <w:tc>
          <w:tcPr>
            <w:tcW w:w="529" w:type="pct"/>
            <w:vAlign w:val="center"/>
          </w:tcPr>
          <w:p w:rsidR="00632F15" w:rsidRPr="00632F15" w:rsidRDefault="00632F15" w:rsidP="00067674">
            <w:pPr>
              <w:jc w:val="center"/>
              <w:rPr>
                <w:rFonts w:ascii="Times New Roman" w:hAnsi="Times New Roman" w:cs="Times New Roman"/>
                <w:sz w:val="20"/>
                <w:szCs w:val="20"/>
              </w:rPr>
            </w:pPr>
          </w:p>
        </w:tc>
        <w:tc>
          <w:tcPr>
            <w:tcW w:w="529"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62,1</w:t>
            </w:r>
          </w:p>
        </w:tc>
        <w:tc>
          <w:tcPr>
            <w:tcW w:w="529"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138,6</w:t>
            </w:r>
          </w:p>
        </w:tc>
        <w:tc>
          <w:tcPr>
            <w:tcW w:w="529"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143,8</w:t>
            </w:r>
          </w:p>
        </w:tc>
        <w:tc>
          <w:tcPr>
            <w:tcW w:w="529"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108,8</w:t>
            </w:r>
          </w:p>
        </w:tc>
        <w:tc>
          <w:tcPr>
            <w:tcW w:w="527" w:type="pct"/>
            <w:vAlign w:val="center"/>
          </w:tcPr>
          <w:p w:rsidR="00632F15" w:rsidRPr="00632F15" w:rsidRDefault="00632F15" w:rsidP="00067674">
            <w:pPr>
              <w:tabs>
                <w:tab w:val="center" w:pos="537"/>
              </w:tabs>
              <w:jc w:val="center"/>
              <w:rPr>
                <w:rFonts w:ascii="Times New Roman" w:hAnsi="Times New Roman" w:cs="Times New Roman"/>
                <w:color w:val="000000"/>
                <w:sz w:val="20"/>
                <w:szCs w:val="20"/>
              </w:rPr>
            </w:pPr>
            <w:r w:rsidRPr="00632F15">
              <w:rPr>
                <w:rFonts w:ascii="Times New Roman" w:hAnsi="Times New Roman" w:cs="Times New Roman"/>
                <w:color w:val="000000"/>
                <w:sz w:val="20"/>
                <w:szCs w:val="20"/>
              </w:rPr>
              <w:t>95,6</w:t>
            </w:r>
          </w:p>
        </w:tc>
        <w:tc>
          <w:tcPr>
            <w:tcW w:w="577" w:type="pct"/>
            <w:vAlign w:val="center"/>
          </w:tcPr>
          <w:p w:rsidR="00632F15" w:rsidRPr="00632F15" w:rsidRDefault="00632F15" w:rsidP="00067674">
            <w:pPr>
              <w:tabs>
                <w:tab w:val="center" w:pos="537"/>
              </w:tabs>
              <w:jc w:val="center"/>
              <w:rPr>
                <w:rFonts w:ascii="Times New Roman" w:hAnsi="Times New Roman" w:cs="Times New Roman"/>
                <w:color w:val="000000"/>
                <w:sz w:val="20"/>
                <w:szCs w:val="20"/>
              </w:rPr>
            </w:pPr>
          </w:p>
        </w:tc>
        <w:tc>
          <w:tcPr>
            <w:tcW w:w="576" w:type="pct"/>
            <w:vAlign w:val="center"/>
          </w:tcPr>
          <w:p w:rsidR="00632F15" w:rsidRPr="00632F15" w:rsidRDefault="00632F15" w:rsidP="00067674">
            <w:pPr>
              <w:tabs>
                <w:tab w:val="center" w:pos="537"/>
              </w:tabs>
              <w:jc w:val="center"/>
              <w:rPr>
                <w:rFonts w:ascii="Times New Roman" w:hAnsi="Times New Roman" w:cs="Times New Roman"/>
                <w:color w:val="000000"/>
                <w:sz w:val="20"/>
                <w:szCs w:val="20"/>
              </w:rPr>
            </w:pPr>
            <w:r w:rsidRPr="00632F15">
              <w:rPr>
                <w:rFonts w:ascii="Times New Roman" w:hAnsi="Times New Roman" w:cs="Times New Roman"/>
                <w:color w:val="000000"/>
                <w:sz w:val="20"/>
                <w:szCs w:val="20"/>
              </w:rPr>
              <w:t>111,1</w:t>
            </w:r>
          </w:p>
        </w:tc>
      </w:tr>
      <w:tr w:rsidR="00632F15" w:rsidRPr="00632F15" w:rsidTr="00067674">
        <w:trPr>
          <w:trHeight w:val="255"/>
          <w:jc w:val="center"/>
        </w:trPr>
        <w:tc>
          <w:tcPr>
            <w:tcW w:w="674" w:type="pct"/>
            <w:vAlign w:val="center"/>
          </w:tcPr>
          <w:p w:rsidR="00632F15" w:rsidRPr="00632F15" w:rsidRDefault="00632F15" w:rsidP="00067674">
            <w:pPr>
              <w:jc w:val="center"/>
              <w:rPr>
                <w:rFonts w:ascii="Times New Roman" w:hAnsi="Times New Roman" w:cs="Times New Roman"/>
                <w:b/>
                <w:bCs/>
                <w:sz w:val="24"/>
                <w:szCs w:val="24"/>
              </w:rPr>
            </w:pPr>
            <w:r w:rsidRPr="00632F15">
              <w:rPr>
                <w:rFonts w:ascii="Times New Roman" w:hAnsi="Times New Roman" w:cs="Times New Roman"/>
                <w:b/>
                <w:bCs/>
                <w:sz w:val="24"/>
                <w:szCs w:val="24"/>
              </w:rPr>
              <w:t>САЛЬДО</w:t>
            </w:r>
          </w:p>
        </w:tc>
        <w:tc>
          <w:tcPr>
            <w:tcW w:w="529"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-725 207</w:t>
            </w:r>
          </w:p>
        </w:tc>
        <w:tc>
          <w:tcPr>
            <w:tcW w:w="529"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-166 913</w:t>
            </w:r>
          </w:p>
        </w:tc>
        <w:tc>
          <w:tcPr>
            <w:tcW w:w="529"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-372 303</w:t>
            </w:r>
          </w:p>
        </w:tc>
        <w:tc>
          <w:tcPr>
            <w:tcW w:w="529"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-656 923</w:t>
            </w:r>
          </w:p>
        </w:tc>
        <w:tc>
          <w:tcPr>
            <w:tcW w:w="529"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-618 913</w:t>
            </w:r>
          </w:p>
        </w:tc>
        <w:tc>
          <w:tcPr>
            <w:tcW w:w="527"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color w:val="001F4B"/>
                <w:sz w:val="20"/>
                <w:szCs w:val="20"/>
              </w:rPr>
              <w:t>-435 991</w:t>
            </w:r>
          </w:p>
        </w:tc>
        <w:tc>
          <w:tcPr>
            <w:tcW w:w="577" w:type="pct"/>
            <w:vAlign w:val="center"/>
          </w:tcPr>
          <w:p w:rsidR="00632F15" w:rsidRPr="00632F15" w:rsidRDefault="00632F15" w:rsidP="00067674">
            <w:pPr>
              <w:jc w:val="center"/>
              <w:rPr>
                <w:rFonts w:ascii="Times New Roman" w:hAnsi="Times New Roman" w:cs="Times New Roman"/>
                <w:sz w:val="20"/>
                <w:szCs w:val="20"/>
              </w:rPr>
            </w:pPr>
            <w:r w:rsidRPr="00632F15">
              <w:rPr>
                <w:rFonts w:ascii="Times New Roman" w:hAnsi="Times New Roman" w:cs="Times New Roman"/>
                <w:sz w:val="20"/>
                <w:szCs w:val="20"/>
              </w:rPr>
              <w:t>-152 449</w:t>
            </w:r>
          </w:p>
        </w:tc>
        <w:tc>
          <w:tcPr>
            <w:tcW w:w="576" w:type="pct"/>
            <w:vAlign w:val="center"/>
          </w:tcPr>
          <w:p w:rsidR="00632F15" w:rsidRPr="00632F15" w:rsidRDefault="00632F15" w:rsidP="00067674">
            <w:pPr>
              <w:jc w:val="center"/>
              <w:rPr>
                <w:rFonts w:ascii="Times New Roman" w:hAnsi="Times New Roman" w:cs="Times New Roman"/>
                <w:color w:val="001F4B"/>
                <w:sz w:val="20"/>
                <w:szCs w:val="20"/>
              </w:rPr>
            </w:pPr>
            <w:r w:rsidRPr="00632F15">
              <w:rPr>
                <w:rFonts w:ascii="Times New Roman" w:hAnsi="Times New Roman" w:cs="Times New Roman"/>
                <w:color w:val="001F4B"/>
                <w:sz w:val="20"/>
                <w:szCs w:val="20"/>
              </w:rPr>
              <w:t>-378 071</w:t>
            </w:r>
          </w:p>
        </w:tc>
      </w:tr>
    </w:tbl>
    <w:p w:rsidR="00632F15" w:rsidRPr="00C90984" w:rsidRDefault="004C3FD9" w:rsidP="00C90984">
      <w:pPr>
        <w:spacing w:after="0" w:line="360" w:lineRule="auto"/>
        <w:jc w:val="both"/>
        <w:rPr>
          <w:rFonts w:ascii="Times New Roman" w:hAnsi="Times New Roman" w:cs="Times New Roman"/>
          <w:sz w:val="24"/>
          <w:szCs w:val="24"/>
        </w:rPr>
      </w:pPr>
      <w:r w:rsidRPr="00C90984">
        <w:rPr>
          <w:rFonts w:ascii="Times New Roman" w:hAnsi="Times New Roman" w:cs="Times New Roman"/>
          <w:sz w:val="24"/>
          <w:szCs w:val="24"/>
        </w:rPr>
        <w:t xml:space="preserve">Источник: </w:t>
      </w:r>
      <w:r w:rsidR="004C16AB">
        <w:rPr>
          <w:rFonts w:ascii="Times New Roman" w:hAnsi="Times New Roman" w:cs="Times New Roman"/>
          <w:sz w:val="24"/>
          <w:szCs w:val="24"/>
        </w:rPr>
        <w:t>составлено автором на основе данных Министерства</w:t>
      </w:r>
      <w:r w:rsidRPr="00C90984">
        <w:rPr>
          <w:rFonts w:ascii="Times New Roman" w:hAnsi="Times New Roman" w:cs="Times New Roman"/>
          <w:sz w:val="24"/>
          <w:szCs w:val="24"/>
        </w:rPr>
        <w:t xml:space="preserve"> экономического развития, </w:t>
      </w:r>
      <w:r w:rsidRPr="00C90984">
        <w:rPr>
          <w:rFonts w:ascii="Times New Roman" w:hAnsi="Times New Roman" w:cs="Times New Roman"/>
          <w:sz w:val="24"/>
          <w:szCs w:val="24"/>
          <w:lang w:val="en-US"/>
        </w:rPr>
        <w:t>URL</w:t>
      </w:r>
      <w:r w:rsidRPr="00C90984">
        <w:rPr>
          <w:rFonts w:ascii="Times New Roman" w:hAnsi="Times New Roman" w:cs="Times New Roman"/>
          <w:sz w:val="24"/>
          <w:szCs w:val="24"/>
        </w:rPr>
        <w:t xml:space="preserve">: </w:t>
      </w:r>
      <w:hyperlink r:id="rId14" w:history="1">
        <w:r w:rsidRPr="00C90984">
          <w:rPr>
            <w:rStyle w:val="ac"/>
            <w:rFonts w:ascii="Times New Roman" w:hAnsi="Times New Roman" w:cs="Times New Roman"/>
            <w:sz w:val="24"/>
            <w:szCs w:val="24"/>
          </w:rPr>
          <w:t>http://www.ved.gov.ru/exportcountries/cn/cn_ru_relations/cn_ru_trade/</w:t>
        </w:r>
      </w:hyperlink>
      <w:r w:rsidRPr="00C90984">
        <w:rPr>
          <w:rFonts w:ascii="Times New Roman" w:hAnsi="Times New Roman" w:cs="Times New Roman"/>
          <w:sz w:val="24"/>
          <w:szCs w:val="24"/>
        </w:rPr>
        <w:t xml:space="preserve"> (дата обращения 25.03.2015)</w:t>
      </w:r>
    </w:p>
    <w:p w:rsidR="006F6555" w:rsidRDefault="004C3FD9" w:rsidP="00C90984">
      <w:pPr>
        <w:spacing w:after="0" w:line="360" w:lineRule="auto"/>
        <w:ind w:firstLine="709"/>
        <w:jc w:val="both"/>
        <w:rPr>
          <w:rFonts w:ascii="Times New Roman" w:hAnsi="Times New Roman" w:cs="Times New Roman"/>
          <w:sz w:val="28"/>
          <w:szCs w:val="28"/>
        </w:rPr>
      </w:pPr>
      <w:r w:rsidRPr="004C3FD9">
        <w:rPr>
          <w:rFonts w:ascii="Times New Roman" w:hAnsi="Times New Roman" w:cs="Times New Roman"/>
          <w:sz w:val="28"/>
          <w:szCs w:val="28"/>
        </w:rPr>
        <w:t>В январе-сентябре 2014 года внешняя торговля услугами России с КНР увеличилась по сравнению с аналогичным периодом 2013 года на 3,0 % и составила 2,7 млрд. долл. США.</w:t>
      </w:r>
      <w:r w:rsidR="004C16AB">
        <w:rPr>
          <w:rFonts w:ascii="Times New Roman" w:hAnsi="Times New Roman" w:cs="Times New Roman"/>
          <w:sz w:val="28"/>
          <w:szCs w:val="28"/>
        </w:rPr>
        <w:t xml:space="preserve"> (Таблица 4.)</w:t>
      </w:r>
      <w:r w:rsidRPr="004C3FD9">
        <w:rPr>
          <w:rFonts w:ascii="Times New Roman" w:hAnsi="Times New Roman" w:cs="Times New Roman"/>
          <w:sz w:val="28"/>
          <w:szCs w:val="28"/>
        </w:rPr>
        <w:t xml:space="preserve"> При этом российский экспорт услуг сократился на 6,1% и составил 1,1 млрд. долл. США, а импорт услуг </w:t>
      </w:r>
      <w:r w:rsidRPr="004C3FD9">
        <w:rPr>
          <w:rFonts w:ascii="Times New Roman" w:hAnsi="Times New Roman" w:cs="Times New Roman"/>
          <w:sz w:val="28"/>
          <w:szCs w:val="28"/>
        </w:rPr>
        <w:lastRenderedPageBreak/>
        <w:t>увеличился на 11,1% до 1,5 млрд. долл. США.</w:t>
      </w:r>
      <w:r w:rsidR="004C16AB">
        <w:rPr>
          <w:rFonts w:ascii="Times New Roman" w:hAnsi="Times New Roman" w:cs="Times New Roman"/>
          <w:sz w:val="28"/>
          <w:szCs w:val="28"/>
        </w:rPr>
        <w:t xml:space="preserve"> (Таблица 4.)</w:t>
      </w:r>
      <w:r w:rsidRPr="004C3FD9">
        <w:rPr>
          <w:rFonts w:ascii="Times New Roman" w:hAnsi="Times New Roman" w:cs="Times New Roman"/>
          <w:sz w:val="28"/>
          <w:szCs w:val="28"/>
        </w:rPr>
        <w:t xml:space="preserve"> Отрицательное сальдо России в торговле услугами с КНР в январе-сентябре 2014 года составило 378,0 млн. долл. США.</w:t>
      </w:r>
      <w:r w:rsidR="004C16AB">
        <w:rPr>
          <w:rFonts w:ascii="Times New Roman" w:hAnsi="Times New Roman" w:cs="Times New Roman"/>
          <w:sz w:val="28"/>
          <w:szCs w:val="28"/>
        </w:rPr>
        <w:t xml:space="preserve"> (Таблица 4.)</w:t>
      </w:r>
    </w:p>
    <w:p w:rsidR="00084C68" w:rsidRPr="00084C68" w:rsidRDefault="00084C68" w:rsidP="00C909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отметить, что в соответствии с Соглашением между Центральным банком Российской Федерации и Народным банком Китая о расчетах и платежах от 23 июня 2011 г.</w:t>
      </w:r>
      <w:r>
        <w:rPr>
          <w:rStyle w:val="ab"/>
          <w:rFonts w:ascii="Times New Roman" w:hAnsi="Times New Roman" w:cs="Times New Roman"/>
          <w:sz w:val="28"/>
          <w:szCs w:val="28"/>
        </w:rPr>
        <w:footnoteReference w:id="67"/>
      </w:r>
      <w:r>
        <w:rPr>
          <w:rFonts w:ascii="Times New Roman" w:hAnsi="Times New Roman" w:cs="Times New Roman"/>
          <w:sz w:val="28"/>
          <w:szCs w:val="28"/>
        </w:rPr>
        <w:t xml:space="preserve"> стороны договорились об осуществлении взаимных расчетов в торговле в национальных валютах. С моей точки зрения, этот фактор</w:t>
      </w:r>
      <w:r w:rsidR="00F95B09">
        <w:rPr>
          <w:rFonts w:ascii="Times New Roman" w:hAnsi="Times New Roman" w:cs="Times New Roman"/>
          <w:sz w:val="28"/>
          <w:szCs w:val="28"/>
        </w:rPr>
        <w:t>,</w:t>
      </w:r>
      <w:r>
        <w:rPr>
          <w:rFonts w:ascii="Times New Roman" w:hAnsi="Times New Roman" w:cs="Times New Roman"/>
          <w:sz w:val="28"/>
          <w:szCs w:val="28"/>
        </w:rPr>
        <w:t xml:space="preserve"> несомненно</w:t>
      </w:r>
      <w:r w:rsidR="00F95B09">
        <w:rPr>
          <w:rFonts w:ascii="Times New Roman" w:hAnsi="Times New Roman" w:cs="Times New Roman"/>
          <w:sz w:val="28"/>
          <w:szCs w:val="28"/>
        </w:rPr>
        <w:t>,</w:t>
      </w:r>
      <w:r>
        <w:rPr>
          <w:rFonts w:ascii="Times New Roman" w:hAnsi="Times New Roman" w:cs="Times New Roman"/>
          <w:sz w:val="28"/>
          <w:szCs w:val="28"/>
        </w:rPr>
        <w:t xml:space="preserve"> способствовал росту объемов взаимной торговли между странами. </w:t>
      </w:r>
    </w:p>
    <w:p w:rsidR="00CA268C" w:rsidRDefault="00A51EB2" w:rsidP="00C90984">
      <w:pPr>
        <w:spacing w:after="0" w:line="360" w:lineRule="auto"/>
        <w:ind w:firstLine="709"/>
        <w:jc w:val="both"/>
        <w:rPr>
          <w:rFonts w:ascii="Times New Roman" w:hAnsi="Times New Roman" w:cs="Times New Roman"/>
          <w:b/>
          <w:sz w:val="28"/>
          <w:szCs w:val="28"/>
        </w:rPr>
      </w:pPr>
      <w:r w:rsidRPr="00632F15">
        <w:rPr>
          <w:rFonts w:ascii="Times New Roman" w:hAnsi="Times New Roman" w:cs="Times New Roman"/>
          <w:b/>
          <w:sz w:val="28"/>
          <w:szCs w:val="28"/>
        </w:rPr>
        <w:t>Инвестиционное сотрудничество</w:t>
      </w:r>
    </w:p>
    <w:p w:rsidR="003421DE" w:rsidRPr="003421DE" w:rsidRDefault="003421DE" w:rsidP="00C909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начала рассмотрим динамику китайских накопленных инвестиций в экономику России за последние годы.</w:t>
      </w:r>
    </w:p>
    <w:p w:rsidR="003421DE" w:rsidRDefault="003421DE" w:rsidP="003421DE">
      <w:pPr>
        <w:spacing w:after="0" w:line="360" w:lineRule="auto"/>
        <w:ind w:firstLine="709"/>
        <w:jc w:val="both"/>
        <w:rPr>
          <w:rFonts w:ascii="Times New Roman" w:hAnsi="Times New Roman" w:cs="Times New Roman"/>
          <w:sz w:val="28"/>
          <w:szCs w:val="28"/>
        </w:rPr>
      </w:pPr>
      <w:r w:rsidRPr="00097EC8">
        <w:rPr>
          <w:rFonts w:ascii="Times New Roman" w:hAnsi="Times New Roman" w:cs="Times New Roman"/>
          <w:sz w:val="28"/>
          <w:szCs w:val="28"/>
        </w:rPr>
        <w:t xml:space="preserve">По данным ГСУ КНР и </w:t>
      </w:r>
      <w:proofErr w:type="spellStart"/>
      <w:r w:rsidRPr="00097EC8">
        <w:rPr>
          <w:rFonts w:ascii="Times New Roman" w:hAnsi="Times New Roman" w:cs="Times New Roman"/>
          <w:sz w:val="28"/>
          <w:szCs w:val="28"/>
        </w:rPr>
        <w:t>Минкоммерции</w:t>
      </w:r>
      <w:proofErr w:type="spellEnd"/>
      <w:r w:rsidRPr="00097EC8">
        <w:rPr>
          <w:rFonts w:ascii="Times New Roman" w:hAnsi="Times New Roman" w:cs="Times New Roman"/>
          <w:sz w:val="28"/>
          <w:szCs w:val="28"/>
        </w:rPr>
        <w:t xml:space="preserve"> КНР, </w:t>
      </w:r>
      <w:r>
        <w:rPr>
          <w:rFonts w:ascii="Times New Roman" w:hAnsi="Times New Roman" w:cs="Times New Roman"/>
          <w:sz w:val="28"/>
          <w:szCs w:val="28"/>
        </w:rPr>
        <w:t>«</w:t>
      </w:r>
      <w:r w:rsidRPr="00097EC8">
        <w:rPr>
          <w:rFonts w:ascii="Times New Roman" w:hAnsi="Times New Roman" w:cs="Times New Roman"/>
          <w:sz w:val="28"/>
          <w:szCs w:val="28"/>
        </w:rPr>
        <w:t>объем накопленных китайских прямых инвестиций в экономику России на конец 2014 года составил 8 380,0 млн. долл. США (+10,5% по сравнению с 2013 годом)</w:t>
      </w:r>
      <w:proofErr w:type="gramStart"/>
      <w:r w:rsidRPr="00097EC8">
        <w:rPr>
          <w:rFonts w:ascii="Times New Roman" w:hAnsi="Times New Roman" w:cs="Times New Roman"/>
          <w:sz w:val="28"/>
          <w:szCs w:val="28"/>
        </w:rPr>
        <w:t>.</w:t>
      </w:r>
      <w:r>
        <w:rPr>
          <w:rFonts w:ascii="Times New Roman" w:hAnsi="Times New Roman" w:cs="Times New Roman"/>
          <w:sz w:val="28"/>
          <w:szCs w:val="28"/>
        </w:rPr>
        <w:t>»</w:t>
      </w:r>
      <w:proofErr w:type="gramEnd"/>
      <w:r w:rsidRPr="00097EC8">
        <w:rPr>
          <w:rStyle w:val="ab"/>
          <w:rFonts w:ascii="Times New Roman" w:hAnsi="Times New Roman" w:cs="Times New Roman"/>
          <w:sz w:val="28"/>
          <w:szCs w:val="28"/>
        </w:rPr>
        <w:footnoteReference w:id="68"/>
      </w:r>
      <w:r>
        <w:rPr>
          <w:rFonts w:ascii="Times New Roman" w:hAnsi="Times New Roman" w:cs="Times New Roman"/>
          <w:sz w:val="28"/>
          <w:szCs w:val="28"/>
        </w:rPr>
        <w:t xml:space="preserve"> </w:t>
      </w:r>
    </w:p>
    <w:p w:rsidR="003421DE" w:rsidRPr="00097EC8" w:rsidRDefault="003421DE" w:rsidP="003421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5 приведена динамика китайских накопленных инвестиций в экономику России за 2012-2014 гг.</w:t>
      </w:r>
    </w:p>
    <w:p w:rsidR="003421DE" w:rsidRPr="00A7014F" w:rsidRDefault="003421DE" w:rsidP="003421DE">
      <w:pPr>
        <w:spacing w:after="0"/>
        <w:jc w:val="right"/>
        <w:rPr>
          <w:rFonts w:ascii="Times New Roman" w:hAnsi="Times New Roman" w:cs="Times New Roman"/>
          <w:b/>
          <w:i/>
          <w:sz w:val="28"/>
          <w:szCs w:val="28"/>
        </w:rPr>
      </w:pPr>
      <w:r w:rsidRPr="00A7014F">
        <w:rPr>
          <w:rFonts w:ascii="Times New Roman" w:hAnsi="Times New Roman" w:cs="Times New Roman"/>
          <w:b/>
          <w:i/>
          <w:sz w:val="28"/>
          <w:szCs w:val="28"/>
        </w:rPr>
        <w:t xml:space="preserve">Таблица 5. </w:t>
      </w:r>
    </w:p>
    <w:p w:rsidR="003421DE" w:rsidRPr="00A7014F" w:rsidRDefault="003421DE" w:rsidP="003421DE">
      <w:pPr>
        <w:spacing w:after="0"/>
        <w:jc w:val="center"/>
        <w:rPr>
          <w:rFonts w:ascii="Times New Roman" w:hAnsi="Times New Roman" w:cs="Times New Roman"/>
          <w:b/>
          <w:i/>
          <w:sz w:val="28"/>
          <w:szCs w:val="28"/>
        </w:rPr>
      </w:pPr>
      <w:r w:rsidRPr="00A7014F">
        <w:rPr>
          <w:rFonts w:ascii="Times New Roman" w:hAnsi="Times New Roman" w:cs="Times New Roman"/>
          <w:b/>
          <w:i/>
          <w:sz w:val="28"/>
          <w:szCs w:val="28"/>
        </w:rPr>
        <w:t>Китайские накопленные инвестиции в экономику России в 2012-2014 гг. (в млн</w:t>
      </w:r>
      <w:proofErr w:type="gramStart"/>
      <w:r w:rsidRPr="00A7014F">
        <w:rPr>
          <w:rFonts w:ascii="Times New Roman" w:hAnsi="Times New Roman" w:cs="Times New Roman"/>
          <w:b/>
          <w:i/>
          <w:sz w:val="28"/>
          <w:szCs w:val="28"/>
        </w:rPr>
        <w:t>.д</w:t>
      </w:r>
      <w:proofErr w:type="gramEnd"/>
      <w:r w:rsidRPr="00A7014F">
        <w:rPr>
          <w:rFonts w:ascii="Times New Roman" w:hAnsi="Times New Roman" w:cs="Times New Roman"/>
          <w:b/>
          <w:i/>
          <w:sz w:val="28"/>
          <w:szCs w:val="28"/>
        </w:rPr>
        <w:t>олл.)</w:t>
      </w:r>
    </w:p>
    <w:tbl>
      <w:tblPr>
        <w:tblW w:w="9624" w:type="dxa"/>
        <w:tblInd w:w="-260" w:type="dxa"/>
        <w:tblLayout w:type="fixed"/>
        <w:tblCellMar>
          <w:left w:w="0" w:type="dxa"/>
          <w:right w:w="0" w:type="dxa"/>
        </w:tblCellMar>
        <w:tblLook w:val="0000"/>
      </w:tblPr>
      <w:tblGrid>
        <w:gridCol w:w="1865"/>
        <w:gridCol w:w="1074"/>
        <w:gridCol w:w="1074"/>
        <w:gridCol w:w="1074"/>
        <w:gridCol w:w="1074"/>
        <w:gridCol w:w="1208"/>
        <w:gridCol w:w="939"/>
        <w:gridCol w:w="1316"/>
      </w:tblGrid>
      <w:tr w:rsidR="003421DE" w:rsidTr="003421DE">
        <w:trPr>
          <w:trHeight w:val="1071"/>
        </w:trPr>
        <w:tc>
          <w:tcPr>
            <w:tcW w:w="1865" w:type="dxa"/>
            <w:tcBorders>
              <w:top w:val="single" w:sz="6" w:space="0" w:color="auto"/>
              <w:left w:val="single" w:sz="6" w:space="0" w:color="auto"/>
              <w:bottom w:val="single" w:sz="6" w:space="0" w:color="auto"/>
              <w:right w:val="single" w:sz="6" w:space="0" w:color="auto"/>
            </w:tcBorders>
            <w:vAlign w:val="center"/>
          </w:tcPr>
          <w:p w:rsidR="003421DE" w:rsidRPr="00097EC8" w:rsidRDefault="003421DE" w:rsidP="003421DE">
            <w:pPr>
              <w:widowControl w:val="0"/>
              <w:autoSpaceDE w:val="0"/>
              <w:autoSpaceDN w:val="0"/>
              <w:jc w:val="center"/>
              <w:rPr>
                <w:rFonts w:ascii="Times New Roman" w:hAnsi="Times New Roman" w:cs="Times New Roman"/>
                <w:b/>
                <w:sz w:val="24"/>
                <w:szCs w:val="24"/>
              </w:rPr>
            </w:pPr>
            <w:r w:rsidRPr="00097EC8">
              <w:rPr>
                <w:rFonts w:ascii="Times New Roman" w:hAnsi="Times New Roman" w:cs="Times New Roman"/>
                <w:b/>
                <w:sz w:val="24"/>
                <w:szCs w:val="24"/>
              </w:rPr>
              <w:t>Наименование</w:t>
            </w:r>
          </w:p>
        </w:tc>
        <w:tc>
          <w:tcPr>
            <w:tcW w:w="1074" w:type="dxa"/>
            <w:tcBorders>
              <w:top w:val="single" w:sz="6" w:space="0" w:color="auto"/>
              <w:left w:val="single" w:sz="6" w:space="0" w:color="auto"/>
              <w:bottom w:val="single" w:sz="6" w:space="0" w:color="auto"/>
              <w:right w:val="single" w:sz="6" w:space="0" w:color="auto"/>
            </w:tcBorders>
            <w:vAlign w:val="center"/>
          </w:tcPr>
          <w:p w:rsidR="003421DE" w:rsidRPr="00097EC8" w:rsidRDefault="003421DE" w:rsidP="003421DE">
            <w:pPr>
              <w:widowControl w:val="0"/>
              <w:autoSpaceDE w:val="0"/>
              <w:autoSpaceDN w:val="0"/>
              <w:jc w:val="center"/>
              <w:rPr>
                <w:rFonts w:ascii="Times New Roman" w:hAnsi="Times New Roman" w:cs="Times New Roman"/>
                <w:b/>
                <w:color w:val="000000"/>
                <w:sz w:val="24"/>
                <w:szCs w:val="24"/>
              </w:rPr>
            </w:pPr>
            <w:r w:rsidRPr="00097EC8">
              <w:rPr>
                <w:rFonts w:ascii="Times New Roman" w:hAnsi="Times New Roman" w:cs="Times New Roman"/>
                <w:b/>
                <w:color w:val="000000"/>
                <w:sz w:val="24"/>
                <w:szCs w:val="24"/>
              </w:rPr>
              <w:t>2012</w:t>
            </w:r>
          </w:p>
        </w:tc>
        <w:tc>
          <w:tcPr>
            <w:tcW w:w="1074" w:type="dxa"/>
            <w:tcBorders>
              <w:top w:val="single" w:sz="6" w:space="0" w:color="auto"/>
              <w:left w:val="single" w:sz="6" w:space="0" w:color="auto"/>
              <w:bottom w:val="single" w:sz="6" w:space="0" w:color="auto"/>
              <w:right w:val="single" w:sz="6" w:space="0" w:color="auto"/>
            </w:tcBorders>
            <w:vAlign w:val="center"/>
          </w:tcPr>
          <w:p w:rsidR="003421DE" w:rsidRPr="00097EC8" w:rsidRDefault="003421DE" w:rsidP="003421DE">
            <w:pPr>
              <w:widowControl w:val="0"/>
              <w:autoSpaceDE w:val="0"/>
              <w:autoSpaceDN w:val="0"/>
              <w:jc w:val="center"/>
              <w:rPr>
                <w:rFonts w:ascii="Times New Roman" w:hAnsi="Times New Roman" w:cs="Times New Roman"/>
                <w:b/>
                <w:color w:val="000000"/>
                <w:sz w:val="24"/>
                <w:szCs w:val="24"/>
              </w:rPr>
            </w:pPr>
            <w:r w:rsidRPr="00097EC8">
              <w:rPr>
                <w:rFonts w:ascii="Times New Roman" w:hAnsi="Times New Roman" w:cs="Times New Roman"/>
                <w:b/>
                <w:color w:val="000000"/>
                <w:sz w:val="24"/>
                <w:szCs w:val="24"/>
              </w:rPr>
              <w:t>2013</w:t>
            </w:r>
          </w:p>
        </w:tc>
        <w:tc>
          <w:tcPr>
            <w:tcW w:w="1074" w:type="dxa"/>
            <w:tcBorders>
              <w:top w:val="single" w:sz="6" w:space="0" w:color="auto"/>
              <w:left w:val="single" w:sz="6" w:space="0" w:color="auto"/>
              <w:bottom w:val="single" w:sz="6" w:space="0" w:color="auto"/>
              <w:right w:val="single" w:sz="6" w:space="0" w:color="auto"/>
            </w:tcBorders>
            <w:vAlign w:val="center"/>
          </w:tcPr>
          <w:p w:rsidR="003421DE" w:rsidRPr="00097EC8" w:rsidRDefault="003421DE" w:rsidP="003421DE">
            <w:pPr>
              <w:widowControl w:val="0"/>
              <w:autoSpaceDE w:val="0"/>
              <w:autoSpaceDN w:val="0"/>
              <w:jc w:val="center"/>
              <w:rPr>
                <w:rFonts w:ascii="Times New Roman" w:hAnsi="Times New Roman" w:cs="Times New Roman"/>
                <w:b/>
                <w:color w:val="000000"/>
                <w:sz w:val="24"/>
                <w:szCs w:val="24"/>
              </w:rPr>
            </w:pPr>
            <w:r w:rsidRPr="00097EC8">
              <w:rPr>
                <w:rFonts w:ascii="Times New Roman" w:hAnsi="Times New Roman" w:cs="Times New Roman"/>
                <w:b/>
                <w:color w:val="000000"/>
                <w:sz w:val="24"/>
                <w:szCs w:val="24"/>
              </w:rPr>
              <w:t>2014</w:t>
            </w:r>
          </w:p>
          <w:p w:rsidR="003421DE" w:rsidRPr="00097EC8" w:rsidRDefault="003421DE" w:rsidP="003421DE">
            <w:pPr>
              <w:widowControl w:val="0"/>
              <w:autoSpaceDE w:val="0"/>
              <w:autoSpaceDN w:val="0"/>
              <w:jc w:val="center"/>
              <w:rPr>
                <w:rFonts w:ascii="Times New Roman" w:hAnsi="Times New Roman" w:cs="Times New Roman"/>
                <w:b/>
                <w:color w:val="000000"/>
                <w:sz w:val="24"/>
                <w:szCs w:val="24"/>
              </w:rPr>
            </w:pPr>
            <w:r w:rsidRPr="00097EC8">
              <w:rPr>
                <w:rFonts w:ascii="Times New Roman" w:hAnsi="Times New Roman" w:cs="Times New Roman"/>
                <w:b/>
                <w:color w:val="000000"/>
                <w:sz w:val="24"/>
                <w:szCs w:val="24"/>
                <w:lang w:val="en-US"/>
              </w:rPr>
              <w:t>I</w:t>
            </w:r>
            <w:r w:rsidRPr="00097EC8">
              <w:rPr>
                <w:rFonts w:ascii="Times New Roman" w:hAnsi="Times New Roman" w:cs="Times New Roman"/>
                <w:b/>
                <w:color w:val="000000"/>
                <w:sz w:val="24"/>
                <w:szCs w:val="24"/>
              </w:rPr>
              <w:t xml:space="preserve"> кв.</w:t>
            </w:r>
          </w:p>
        </w:tc>
        <w:tc>
          <w:tcPr>
            <w:tcW w:w="1074" w:type="dxa"/>
            <w:tcBorders>
              <w:top w:val="single" w:sz="6" w:space="0" w:color="auto"/>
              <w:left w:val="single" w:sz="6" w:space="0" w:color="auto"/>
              <w:bottom w:val="single" w:sz="6" w:space="0" w:color="auto"/>
              <w:right w:val="single" w:sz="6" w:space="0" w:color="auto"/>
            </w:tcBorders>
            <w:vAlign w:val="center"/>
          </w:tcPr>
          <w:p w:rsidR="003421DE" w:rsidRPr="00097EC8" w:rsidRDefault="003421DE" w:rsidP="003421DE">
            <w:pPr>
              <w:widowControl w:val="0"/>
              <w:autoSpaceDE w:val="0"/>
              <w:autoSpaceDN w:val="0"/>
              <w:jc w:val="center"/>
              <w:rPr>
                <w:rFonts w:ascii="Times New Roman" w:hAnsi="Times New Roman" w:cs="Times New Roman"/>
                <w:b/>
                <w:color w:val="000000"/>
                <w:sz w:val="24"/>
                <w:szCs w:val="24"/>
              </w:rPr>
            </w:pPr>
            <w:r w:rsidRPr="00097EC8">
              <w:rPr>
                <w:rFonts w:ascii="Times New Roman" w:hAnsi="Times New Roman" w:cs="Times New Roman"/>
                <w:b/>
                <w:color w:val="000000"/>
                <w:sz w:val="24"/>
                <w:szCs w:val="24"/>
              </w:rPr>
              <w:t>2014</w:t>
            </w:r>
          </w:p>
          <w:p w:rsidR="003421DE" w:rsidRPr="00097EC8" w:rsidRDefault="003421DE" w:rsidP="003421DE">
            <w:pPr>
              <w:widowControl w:val="0"/>
              <w:autoSpaceDE w:val="0"/>
              <w:autoSpaceDN w:val="0"/>
              <w:jc w:val="center"/>
              <w:rPr>
                <w:rFonts w:ascii="Times New Roman" w:hAnsi="Times New Roman" w:cs="Times New Roman"/>
                <w:b/>
                <w:color w:val="000000"/>
                <w:sz w:val="24"/>
                <w:szCs w:val="24"/>
              </w:rPr>
            </w:pPr>
            <w:r w:rsidRPr="00097EC8">
              <w:rPr>
                <w:rFonts w:ascii="Times New Roman" w:hAnsi="Times New Roman" w:cs="Times New Roman"/>
                <w:b/>
                <w:color w:val="000000"/>
                <w:sz w:val="24"/>
                <w:szCs w:val="24"/>
                <w:lang w:val="en-US"/>
              </w:rPr>
              <w:t>II</w:t>
            </w:r>
            <w:r w:rsidRPr="00097EC8">
              <w:rPr>
                <w:rFonts w:ascii="Times New Roman" w:hAnsi="Times New Roman" w:cs="Times New Roman"/>
                <w:b/>
                <w:color w:val="000000"/>
                <w:sz w:val="24"/>
                <w:szCs w:val="24"/>
              </w:rPr>
              <w:t xml:space="preserve"> кв.</w:t>
            </w:r>
          </w:p>
        </w:tc>
        <w:tc>
          <w:tcPr>
            <w:tcW w:w="1208" w:type="dxa"/>
            <w:tcBorders>
              <w:top w:val="single" w:sz="6" w:space="0" w:color="auto"/>
              <w:left w:val="single" w:sz="6" w:space="0" w:color="auto"/>
              <w:bottom w:val="single" w:sz="6" w:space="0" w:color="auto"/>
              <w:right w:val="single" w:sz="6" w:space="0" w:color="auto"/>
            </w:tcBorders>
            <w:vAlign w:val="center"/>
          </w:tcPr>
          <w:p w:rsidR="003421DE" w:rsidRPr="00097EC8" w:rsidRDefault="003421DE" w:rsidP="003421DE">
            <w:pPr>
              <w:widowControl w:val="0"/>
              <w:autoSpaceDE w:val="0"/>
              <w:autoSpaceDN w:val="0"/>
              <w:jc w:val="center"/>
              <w:rPr>
                <w:rFonts w:ascii="Times New Roman" w:hAnsi="Times New Roman" w:cs="Times New Roman"/>
                <w:b/>
                <w:color w:val="000000"/>
                <w:sz w:val="24"/>
                <w:szCs w:val="24"/>
              </w:rPr>
            </w:pPr>
            <w:r w:rsidRPr="00097EC8">
              <w:rPr>
                <w:rFonts w:ascii="Times New Roman" w:hAnsi="Times New Roman" w:cs="Times New Roman"/>
                <w:b/>
                <w:color w:val="000000"/>
                <w:sz w:val="24"/>
                <w:szCs w:val="24"/>
              </w:rPr>
              <w:t>2014</w:t>
            </w:r>
          </w:p>
          <w:p w:rsidR="003421DE" w:rsidRPr="00097EC8" w:rsidRDefault="003421DE" w:rsidP="003421DE">
            <w:pPr>
              <w:widowControl w:val="0"/>
              <w:autoSpaceDE w:val="0"/>
              <w:autoSpaceDN w:val="0"/>
              <w:jc w:val="center"/>
              <w:rPr>
                <w:rFonts w:ascii="Times New Roman" w:hAnsi="Times New Roman" w:cs="Times New Roman"/>
                <w:b/>
                <w:color w:val="000000"/>
                <w:sz w:val="24"/>
                <w:szCs w:val="24"/>
              </w:rPr>
            </w:pPr>
            <w:r w:rsidRPr="00097EC8">
              <w:rPr>
                <w:rFonts w:ascii="Times New Roman" w:hAnsi="Times New Roman" w:cs="Times New Roman"/>
                <w:b/>
                <w:color w:val="000000"/>
                <w:sz w:val="24"/>
                <w:szCs w:val="24"/>
                <w:lang w:val="en-US"/>
              </w:rPr>
              <w:t>III</w:t>
            </w:r>
            <w:r w:rsidRPr="00097EC8">
              <w:rPr>
                <w:rFonts w:ascii="Times New Roman" w:hAnsi="Times New Roman" w:cs="Times New Roman"/>
                <w:b/>
                <w:color w:val="000000"/>
                <w:sz w:val="24"/>
                <w:szCs w:val="24"/>
              </w:rPr>
              <w:t xml:space="preserve"> кв.</w:t>
            </w:r>
          </w:p>
        </w:tc>
        <w:tc>
          <w:tcPr>
            <w:tcW w:w="939" w:type="dxa"/>
            <w:tcBorders>
              <w:top w:val="single" w:sz="6" w:space="0" w:color="auto"/>
              <w:left w:val="single" w:sz="6" w:space="0" w:color="auto"/>
              <w:bottom w:val="single" w:sz="6" w:space="0" w:color="auto"/>
              <w:right w:val="single" w:sz="6" w:space="0" w:color="auto"/>
            </w:tcBorders>
            <w:vAlign w:val="center"/>
          </w:tcPr>
          <w:p w:rsidR="003421DE" w:rsidRPr="00097EC8" w:rsidRDefault="003421DE" w:rsidP="003421DE">
            <w:pPr>
              <w:widowControl w:val="0"/>
              <w:autoSpaceDE w:val="0"/>
              <w:autoSpaceDN w:val="0"/>
              <w:jc w:val="center"/>
              <w:rPr>
                <w:rFonts w:ascii="Times New Roman" w:hAnsi="Times New Roman" w:cs="Times New Roman"/>
                <w:b/>
                <w:color w:val="000000"/>
                <w:sz w:val="24"/>
                <w:szCs w:val="24"/>
              </w:rPr>
            </w:pPr>
            <w:r w:rsidRPr="00097EC8">
              <w:rPr>
                <w:rFonts w:ascii="Times New Roman" w:hAnsi="Times New Roman" w:cs="Times New Roman"/>
                <w:b/>
                <w:color w:val="000000"/>
                <w:sz w:val="24"/>
                <w:szCs w:val="24"/>
              </w:rPr>
              <w:t>2014</w:t>
            </w:r>
          </w:p>
          <w:p w:rsidR="003421DE" w:rsidRPr="00097EC8" w:rsidRDefault="003421DE" w:rsidP="003421DE">
            <w:pPr>
              <w:widowControl w:val="0"/>
              <w:autoSpaceDE w:val="0"/>
              <w:autoSpaceDN w:val="0"/>
              <w:jc w:val="center"/>
              <w:rPr>
                <w:rFonts w:ascii="Times New Roman" w:hAnsi="Times New Roman" w:cs="Times New Roman"/>
                <w:b/>
                <w:color w:val="000000"/>
                <w:sz w:val="24"/>
                <w:szCs w:val="24"/>
              </w:rPr>
            </w:pPr>
            <w:r w:rsidRPr="00097EC8">
              <w:rPr>
                <w:rFonts w:ascii="Times New Roman" w:hAnsi="Times New Roman" w:cs="Times New Roman"/>
                <w:b/>
                <w:color w:val="000000"/>
                <w:sz w:val="24"/>
                <w:szCs w:val="24"/>
                <w:lang w:val="en-US"/>
              </w:rPr>
              <w:t>IV</w:t>
            </w:r>
            <w:r w:rsidRPr="00097EC8">
              <w:rPr>
                <w:rFonts w:ascii="Times New Roman" w:hAnsi="Times New Roman" w:cs="Times New Roman"/>
                <w:b/>
                <w:color w:val="000000"/>
                <w:sz w:val="24"/>
                <w:szCs w:val="24"/>
              </w:rPr>
              <w:t xml:space="preserve"> кв.</w:t>
            </w:r>
          </w:p>
        </w:tc>
        <w:tc>
          <w:tcPr>
            <w:tcW w:w="1316" w:type="dxa"/>
            <w:tcBorders>
              <w:top w:val="single" w:sz="6" w:space="0" w:color="auto"/>
              <w:left w:val="single" w:sz="6" w:space="0" w:color="auto"/>
              <w:bottom w:val="single" w:sz="6" w:space="0" w:color="auto"/>
              <w:right w:val="single" w:sz="6" w:space="0" w:color="auto"/>
            </w:tcBorders>
            <w:vAlign w:val="center"/>
          </w:tcPr>
          <w:p w:rsidR="003421DE" w:rsidRPr="00097EC8" w:rsidRDefault="003421DE" w:rsidP="003421DE">
            <w:pPr>
              <w:widowControl w:val="0"/>
              <w:autoSpaceDE w:val="0"/>
              <w:autoSpaceDN w:val="0"/>
              <w:jc w:val="center"/>
              <w:rPr>
                <w:rFonts w:ascii="Times New Roman" w:hAnsi="Times New Roman" w:cs="Times New Roman"/>
                <w:b/>
                <w:color w:val="000000"/>
                <w:sz w:val="24"/>
                <w:szCs w:val="24"/>
              </w:rPr>
            </w:pPr>
            <w:r w:rsidRPr="00097EC8">
              <w:rPr>
                <w:rFonts w:ascii="Times New Roman" w:hAnsi="Times New Roman" w:cs="Times New Roman"/>
                <w:b/>
                <w:color w:val="000000"/>
                <w:sz w:val="24"/>
                <w:szCs w:val="24"/>
              </w:rPr>
              <w:t>2014</w:t>
            </w:r>
          </w:p>
          <w:p w:rsidR="003421DE" w:rsidRPr="00097EC8" w:rsidRDefault="003421DE" w:rsidP="003421DE">
            <w:pPr>
              <w:widowControl w:val="0"/>
              <w:autoSpaceDE w:val="0"/>
              <w:autoSpaceDN w:val="0"/>
              <w:jc w:val="center"/>
              <w:rPr>
                <w:rFonts w:ascii="Times New Roman" w:hAnsi="Times New Roman" w:cs="Times New Roman"/>
                <w:b/>
                <w:color w:val="000000"/>
                <w:sz w:val="24"/>
                <w:szCs w:val="24"/>
              </w:rPr>
            </w:pPr>
            <w:r w:rsidRPr="00097EC8">
              <w:rPr>
                <w:rFonts w:ascii="Times New Roman" w:hAnsi="Times New Roman" w:cs="Times New Roman"/>
                <w:b/>
                <w:color w:val="000000"/>
                <w:sz w:val="24"/>
                <w:szCs w:val="24"/>
              </w:rPr>
              <w:t>итого</w:t>
            </w:r>
          </w:p>
        </w:tc>
      </w:tr>
      <w:tr w:rsidR="003421DE" w:rsidRPr="00937668" w:rsidTr="003421DE">
        <w:trPr>
          <w:trHeight w:val="684"/>
        </w:trPr>
        <w:tc>
          <w:tcPr>
            <w:tcW w:w="1865" w:type="dxa"/>
            <w:tcBorders>
              <w:top w:val="single" w:sz="6" w:space="0" w:color="auto"/>
              <w:left w:val="single" w:sz="6" w:space="0" w:color="auto"/>
              <w:bottom w:val="single" w:sz="6" w:space="0" w:color="auto"/>
              <w:right w:val="single" w:sz="6" w:space="0" w:color="auto"/>
            </w:tcBorders>
            <w:vAlign w:val="center"/>
          </w:tcPr>
          <w:p w:rsidR="003421DE" w:rsidRPr="00097EC8" w:rsidRDefault="003421DE" w:rsidP="003421DE">
            <w:pPr>
              <w:widowControl w:val="0"/>
              <w:autoSpaceDE w:val="0"/>
              <w:autoSpaceDN w:val="0"/>
              <w:jc w:val="both"/>
              <w:rPr>
                <w:rFonts w:ascii="Times New Roman" w:hAnsi="Times New Roman" w:cs="Times New Roman"/>
                <w:b/>
                <w:sz w:val="24"/>
                <w:szCs w:val="24"/>
              </w:rPr>
            </w:pPr>
            <w:r w:rsidRPr="00097EC8">
              <w:rPr>
                <w:rFonts w:ascii="Times New Roman" w:hAnsi="Times New Roman" w:cs="Times New Roman"/>
                <w:b/>
                <w:sz w:val="24"/>
                <w:szCs w:val="24"/>
              </w:rPr>
              <w:t>Объем инвестиций на конец периода</w:t>
            </w:r>
          </w:p>
        </w:tc>
        <w:tc>
          <w:tcPr>
            <w:tcW w:w="1074" w:type="dxa"/>
            <w:tcBorders>
              <w:top w:val="single" w:sz="6" w:space="0" w:color="auto"/>
              <w:left w:val="single" w:sz="6" w:space="0" w:color="auto"/>
              <w:bottom w:val="single" w:sz="6" w:space="0" w:color="auto"/>
              <w:right w:val="single" w:sz="6" w:space="0" w:color="auto"/>
            </w:tcBorders>
            <w:vAlign w:val="center"/>
          </w:tcPr>
          <w:p w:rsidR="003421DE" w:rsidRPr="00097EC8" w:rsidRDefault="003421DE" w:rsidP="003421DE">
            <w:pPr>
              <w:widowControl w:val="0"/>
              <w:autoSpaceDE w:val="0"/>
              <w:autoSpaceDN w:val="0"/>
              <w:jc w:val="center"/>
              <w:rPr>
                <w:rFonts w:ascii="Times New Roman" w:hAnsi="Times New Roman" w:cs="Times New Roman"/>
                <w:color w:val="000000"/>
                <w:sz w:val="24"/>
                <w:szCs w:val="24"/>
              </w:rPr>
            </w:pPr>
            <w:r w:rsidRPr="00097EC8">
              <w:rPr>
                <w:rFonts w:ascii="Times New Roman" w:hAnsi="Times New Roman" w:cs="Times New Roman"/>
                <w:color w:val="000000"/>
                <w:sz w:val="24"/>
                <w:szCs w:val="24"/>
              </w:rPr>
              <w:t>4 888,49</w:t>
            </w:r>
          </w:p>
        </w:tc>
        <w:tc>
          <w:tcPr>
            <w:tcW w:w="1074" w:type="dxa"/>
            <w:tcBorders>
              <w:top w:val="single" w:sz="6" w:space="0" w:color="auto"/>
              <w:left w:val="single" w:sz="6" w:space="0" w:color="auto"/>
              <w:bottom w:val="single" w:sz="6" w:space="0" w:color="auto"/>
              <w:right w:val="single" w:sz="6" w:space="0" w:color="auto"/>
            </w:tcBorders>
            <w:vAlign w:val="center"/>
          </w:tcPr>
          <w:p w:rsidR="003421DE" w:rsidRPr="00097EC8" w:rsidRDefault="003421DE" w:rsidP="003421DE">
            <w:pPr>
              <w:widowControl w:val="0"/>
              <w:autoSpaceDE w:val="0"/>
              <w:autoSpaceDN w:val="0"/>
              <w:jc w:val="center"/>
              <w:rPr>
                <w:rFonts w:ascii="Times New Roman" w:hAnsi="Times New Roman" w:cs="Times New Roman"/>
                <w:color w:val="000000"/>
                <w:sz w:val="24"/>
                <w:szCs w:val="24"/>
              </w:rPr>
            </w:pPr>
            <w:r w:rsidRPr="00097EC8">
              <w:rPr>
                <w:rFonts w:ascii="Times New Roman" w:hAnsi="Times New Roman" w:cs="Times New Roman"/>
                <w:color w:val="000000"/>
                <w:sz w:val="24"/>
                <w:szCs w:val="24"/>
              </w:rPr>
              <w:t>7 581,6</w:t>
            </w:r>
          </w:p>
        </w:tc>
        <w:tc>
          <w:tcPr>
            <w:tcW w:w="1074" w:type="dxa"/>
            <w:tcBorders>
              <w:top w:val="single" w:sz="6" w:space="0" w:color="auto"/>
              <w:left w:val="single" w:sz="6" w:space="0" w:color="auto"/>
              <w:bottom w:val="single" w:sz="6" w:space="0" w:color="auto"/>
              <w:right w:val="single" w:sz="6" w:space="0" w:color="auto"/>
            </w:tcBorders>
            <w:vAlign w:val="center"/>
          </w:tcPr>
          <w:p w:rsidR="003421DE" w:rsidRPr="00097EC8" w:rsidRDefault="003421DE" w:rsidP="003421DE">
            <w:pPr>
              <w:widowControl w:val="0"/>
              <w:autoSpaceDE w:val="0"/>
              <w:autoSpaceDN w:val="0"/>
              <w:jc w:val="center"/>
              <w:rPr>
                <w:rFonts w:ascii="Times New Roman" w:hAnsi="Times New Roman" w:cs="Times New Roman"/>
                <w:color w:val="000000"/>
                <w:sz w:val="24"/>
                <w:szCs w:val="24"/>
              </w:rPr>
            </w:pPr>
            <w:r w:rsidRPr="00097EC8">
              <w:rPr>
                <w:rFonts w:ascii="Times New Roman" w:hAnsi="Times New Roman" w:cs="Times New Roman"/>
                <w:color w:val="000000"/>
                <w:sz w:val="24"/>
                <w:szCs w:val="24"/>
              </w:rPr>
              <w:t>7 586,0</w:t>
            </w:r>
          </w:p>
        </w:tc>
        <w:tc>
          <w:tcPr>
            <w:tcW w:w="1074" w:type="dxa"/>
            <w:tcBorders>
              <w:top w:val="single" w:sz="6" w:space="0" w:color="auto"/>
              <w:left w:val="single" w:sz="6" w:space="0" w:color="auto"/>
              <w:bottom w:val="single" w:sz="6" w:space="0" w:color="auto"/>
              <w:right w:val="single" w:sz="6" w:space="0" w:color="auto"/>
            </w:tcBorders>
            <w:vAlign w:val="center"/>
          </w:tcPr>
          <w:p w:rsidR="003421DE" w:rsidRPr="00097EC8" w:rsidRDefault="003421DE" w:rsidP="003421DE">
            <w:pPr>
              <w:widowControl w:val="0"/>
              <w:autoSpaceDE w:val="0"/>
              <w:autoSpaceDN w:val="0"/>
              <w:jc w:val="center"/>
              <w:rPr>
                <w:rFonts w:ascii="Times New Roman" w:hAnsi="Times New Roman" w:cs="Times New Roman"/>
                <w:color w:val="000000"/>
                <w:sz w:val="24"/>
                <w:szCs w:val="24"/>
              </w:rPr>
            </w:pPr>
            <w:r w:rsidRPr="00097EC8">
              <w:rPr>
                <w:rFonts w:ascii="Times New Roman" w:hAnsi="Times New Roman" w:cs="Times New Roman"/>
                <w:color w:val="000000"/>
                <w:sz w:val="24"/>
                <w:szCs w:val="24"/>
              </w:rPr>
              <w:t>7 784,5</w:t>
            </w:r>
          </w:p>
        </w:tc>
        <w:tc>
          <w:tcPr>
            <w:tcW w:w="1208" w:type="dxa"/>
            <w:tcBorders>
              <w:top w:val="single" w:sz="6" w:space="0" w:color="auto"/>
              <w:left w:val="single" w:sz="6" w:space="0" w:color="auto"/>
              <w:bottom w:val="single" w:sz="6" w:space="0" w:color="auto"/>
              <w:right w:val="single" w:sz="6" w:space="0" w:color="auto"/>
            </w:tcBorders>
            <w:vAlign w:val="center"/>
          </w:tcPr>
          <w:p w:rsidR="003421DE" w:rsidRPr="00097EC8" w:rsidRDefault="003421DE" w:rsidP="003421DE">
            <w:pPr>
              <w:jc w:val="center"/>
              <w:rPr>
                <w:rFonts w:ascii="Times New Roman" w:hAnsi="Times New Roman" w:cs="Times New Roman"/>
                <w:color w:val="000000"/>
                <w:sz w:val="24"/>
                <w:szCs w:val="24"/>
              </w:rPr>
            </w:pPr>
            <w:r w:rsidRPr="00097EC8">
              <w:rPr>
                <w:rFonts w:ascii="Times New Roman" w:hAnsi="Times New Roman" w:cs="Times New Roman"/>
                <w:color w:val="000000"/>
                <w:sz w:val="24"/>
                <w:szCs w:val="24"/>
              </w:rPr>
              <w:t>7 983,0</w:t>
            </w:r>
          </w:p>
        </w:tc>
        <w:tc>
          <w:tcPr>
            <w:tcW w:w="939" w:type="dxa"/>
            <w:tcBorders>
              <w:top w:val="single" w:sz="6" w:space="0" w:color="auto"/>
              <w:left w:val="single" w:sz="6" w:space="0" w:color="auto"/>
              <w:bottom w:val="single" w:sz="6" w:space="0" w:color="auto"/>
              <w:right w:val="single" w:sz="6" w:space="0" w:color="auto"/>
            </w:tcBorders>
            <w:vAlign w:val="center"/>
          </w:tcPr>
          <w:p w:rsidR="003421DE" w:rsidRPr="00097EC8" w:rsidRDefault="003421DE" w:rsidP="003421DE">
            <w:pPr>
              <w:jc w:val="center"/>
              <w:rPr>
                <w:rFonts w:ascii="Times New Roman" w:hAnsi="Times New Roman" w:cs="Times New Roman"/>
                <w:color w:val="000000"/>
                <w:sz w:val="24"/>
                <w:szCs w:val="24"/>
              </w:rPr>
            </w:pPr>
            <w:r w:rsidRPr="00097EC8">
              <w:rPr>
                <w:rFonts w:ascii="Times New Roman" w:hAnsi="Times New Roman" w:cs="Times New Roman"/>
                <w:color w:val="000000"/>
                <w:sz w:val="24"/>
                <w:szCs w:val="24"/>
              </w:rPr>
              <w:t>8 181,5</w:t>
            </w:r>
          </w:p>
        </w:tc>
        <w:tc>
          <w:tcPr>
            <w:tcW w:w="1316" w:type="dxa"/>
            <w:tcBorders>
              <w:top w:val="single" w:sz="6" w:space="0" w:color="auto"/>
              <w:left w:val="single" w:sz="6" w:space="0" w:color="auto"/>
              <w:bottom w:val="single" w:sz="6" w:space="0" w:color="auto"/>
              <w:right w:val="single" w:sz="6" w:space="0" w:color="auto"/>
            </w:tcBorders>
            <w:vAlign w:val="center"/>
          </w:tcPr>
          <w:p w:rsidR="003421DE" w:rsidRPr="00097EC8" w:rsidRDefault="003421DE" w:rsidP="003421DE">
            <w:pPr>
              <w:jc w:val="center"/>
              <w:rPr>
                <w:rFonts w:ascii="Times New Roman" w:hAnsi="Times New Roman" w:cs="Times New Roman"/>
                <w:color w:val="000000"/>
                <w:sz w:val="24"/>
                <w:szCs w:val="24"/>
              </w:rPr>
            </w:pPr>
            <w:r w:rsidRPr="00097EC8">
              <w:rPr>
                <w:rFonts w:ascii="Times New Roman" w:hAnsi="Times New Roman" w:cs="Times New Roman"/>
                <w:color w:val="000000"/>
                <w:sz w:val="24"/>
                <w:szCs w:val="24"/>
              </w:rPr>
              <w:t>8 380,0</w:t>
            </w:r>
          </w:p>
        </w:tc>
      </w:tr>
      <w:tr w:rsidR="003421DE" w:rsidTr="003421DE">
        <w:trPr>
          <w:trHeight w:val="684"/>
        </w:trPr>
        <w:tc>
          <w:tcPr>
            <w:tcW w:w="1865" w:type="dxa"/>
            <w:tcBorders>
              <w:top w:val="single" w:sz="6" w:space="0" w:color="auto"/>
              <w:left w:val="single" w:sz="6" w:space="0" w:color="auto"/>
              <w:bottom w:val="single" w:sz="6" w:space="0" w:color="auto"/>
              <w:right w:val="single" w:sz="6" w:space="0" w:color="auto"/>
            </w:tcBorders>
            <w:vAlign w:val="center"/>
          </w:tcPr>
          <w:p w:rsidR="003421DE" w:rsidRPr="00097EC8" w:rsidRDefault="003421DE" w:rsidP="003421DE">
            <w:pPr>
              <w:widowControl w:val="0"/>
              <w:autoSpaceDE w:val="0"/>
              <w:autoSpaceDN w:val="0"/>
              <w:jc w:val="both"/>
              <w:rPr>
                <w:rFonts w:ascii="Times New Roman" w:hAnsi="Times New Roman" w:cs="Times New Roman"/>
                <w:b/>
                <w:sz w:val="24"/>
                <w:szCs w:val="24"/>
              </w:rPr>
            </w:pPr>
            <w:r w:rsidRPr="00097EC8">
              <w:rPr>
                <w:rFonts w:ascii="Times New Roman" w:hAnsi="Times New Roman" w:cs="Times New Roman"/>
                <w:b/>
                <w:sz w:val="24"/>
                <w:szCs w:val="24"/>
              </w:rPr>
              <w:t>в т.ч. прямых</w:t>
            </w:r>
          </w:p>
        </w:tc>
        <w:tc>
          <w:tcPr>
            <w:tcW w:w="1074" w:type="dxa"/>
            <w:tcBorders>
              <w:top w:val="single" w:sz="6" w:space="0" w:color="auto"/>
              <w:left w:val="single" w:sz="6" w:space="0" w:color="auto"/>
              <w:bottom w:val="single" w:sz="6" w:space="0" w:color="auto"/>
              <w:right w:val="single" w:sz="6" w:space="0" w:color="auto"/>
            </w:tcBorders>
            <w:vAlign w:val="center"/>
          </w:tcPr>
          <w:p w:rsidR="003421DE" w:rsidRPr="00097EC8" w:rsidRDefault="003421DE" w:rsidP="003421DE">
            <w:pPr>
              <w:widowControl w:val="0"/>
              <w:autoSpaceDE w:val="0"/>
              <w:autoSpaceDN w:val="0"/>
              <w:jc w:val="center"/>
              <w:rPr>
                <w:rFonts w:ascii="Times New Roman" w:hAnsi="Times New Roman" w:cs="Times New Roman"/>
                <w:color w:val="000000"/>
                <w:sz w:val="24"/>
                <w:szCs w:val="24"/>
              </w:rPr>
            </w:pPr>
            <w:r w:rsidRPr="00097EC8">
              <w:rPr>
                <w:rFonts w:ascii="Times New Roman" w:hAnsi="Times New Roman" w:cs="Times New Roman"/>
                <w:color w:val="000000"/>
                <w:sz w:val="24"/>
                <w:szCs w:val="24"/>
              </w:rPr>
              <w:t>4 888,49</w:t>
            </w:r>
          </w:p>
        </w:tc>
        <w:tc>
          <w:tcPr>
            <w:tcW w:w="1074" w:type="dxa"/>
            <w:tcBorders>
              <w:top w:val="single" w:sz="6" w:space="0" w:color="auto"/>
              <w:left w:val="single" w:sz="6" w:space="0" w:color="auto"/>
              <w:bottom w:val="single" w:sz="6" w:space="0" w:color="auto"/>
              <w:right w:val="single" w:sz="6" w:space="0" w:color="auto"/>
            </w:tcBorders>
            <w:vAlign w:val="center"/>
          </w:tcPr>
          <w:p w:rsidR="003421DE" w:rsidRPr="00097EC8" w:rsidRDefault="003421DE" w:rsidP="003421DE">
            <w:pPr>
              <w:widowControl w:val="0"/>
              <w:autoSpaceDE w:val="0"/>
              <w:autoSpaceDN w:val="0"/>
              <w:jc w:val="center"/>
              <w:rPr>
                <w:rFonts w:ascii="Times New Roman" w:hAnsi="Times New Roman" w:cs="Times New Roman"/>
                <w:color w:val="000000"/>
                <w:sz w:val="24"/>
                <w:szCs w:val="24"/>
              </w:rPr>
            </w:pPr>
            <w:r w:rsidRPr="00097EC8">
              <w:rPr>
                <w:rFonts w:ascii="Times New Roman" w:hAnsi="Times New Roman" w:cs="Times New Roman"/>
                <w:color w:val="000000"/>
                <w:sz w:val="24"/>
                <w:szCs w:val="24"/>
              </w:rPr>
              <w:t>7 581,6</w:t>
            </w:r>
          </w:p>
        </w:tc>
        <w:tc>
          <w:tcPr>
            <w:tcW w:w="1074" w:type="dxa"/>
            <w:tcBorders>
              <w:top w:val="single" w:sz="6" w:space="0" w:color="auto"/>
              <w:left w:val="single" w:sz="6" w:space="0" w:color="auto"/>
              <w:bottom w:val="single" w:sz="6" w:space="0" w:color="auto"/>
              <w:right w:val="single" w:sz="6" w:space="0" w:color="auto"/>
            </w:tcBorders>
            <w:vAlign w:val="center"/>
          </w:tcPr>
          <w:p w:rsidR="003421DE" w:rsidRPr="00097EC8" w:rsidRDefault="003421DE" w:rsidP="003421DE">
            <w:pPr>
              <w:widowControl w:val="0"/>
              <w:autoSpaceDE w:val="0"/>
              <w:autoSpaceDN w:val="0"/>
              <w:jc w:val="center"/>
              <w:rPr>
                <w:rFonts w:ascii="Times New Roman" w:hAnsi="Times New Roman" w:cs="Times New Roman"/>
                <w:color w:val="000000"/>
                <w:sz w:val="24"/>
                <w:szCs w:val="24"/>
              </w:rPr>
            </w:pPr>
            <w:r w:rsidRPr="00097EC8">
              <w:rPr>
                <w:rFonts w:ascii="Times New Roman" w:hAnsi="Times New Roman" w:cs="Times New Roman"/>
                <w:color w:val="000000"/>
                <w:sz w:val="24"/>
                <w:szCs w:val="24"/>
              </w:rPr>
              <w:t>7 586,0</w:t>
            </w:r>
          </w:p>
        </w:tc>
        <w:tc>
          <w:tcPr>
            <w:tcW w:w="1074" w:type="dxa"/>
            <w:tcBorders>
              <w:top w:val="single" w:sz="6" w:space="0" w:color="auto"/>
              <w:left w:val="single" w:sz="6" w:space="0" w:color="auto"/>
              <w:bottom w:val="single" w:sz="6" w:space="0" w:color="auto"/>
              <w:right w:val="single" w:sz="6" w:space="0" w:color="auto"/>
            </w:tcBorders>
            <w:vAlign w:val="center"/>
          </w:tcPr>
          <w:p w:rsidR="003421DE" w:rsidRPr="00097EC8" w:rsidRDefault="003421DE" w:rsidP="003421DE">
            <w:pPr>
              <w:widowControl w:val="0"/>
              <w:autoSpaceDE w:val="0"/>
              <w:autoSpaceDN w:val="0"/>
              <w:jc w:val="center"/>
              <w:rPr>
                <w:rFonts w:ascii="Times New Roman" w:hAnsi="Times New Roman" w:cs="Times New Roman"/>
                <w:color w:val="000000"/>
                <w:sz w:val="24"/>
                <w:szCs w:val="24"/>
              </w:rPr>
            </w:pPr>
            <w:r w:rsidRPr="00097EC8">
              <w:rPr>
                <w:rFonts w:ascii="Times New Roman" w:hAnsi="Times New Roman" w:cs="Times New Roman"/>
                <w:color w:val="000000"/>
                <w:sz w:val="24"/>
                <w:szCs w:val="24"/>
              </w:rPr>
              <w:t>7 784,5</w:t>
            </w:r>
          </w:p>
        </w:tc>
        <w:tc>
          <w:tcPr>
            <w:tcW w:w="1208" w:type="dxa"/>
            <w:tcBorders>
              <w:top w:val="single" w:sz="6" w:space="0" w:color="auto"/>
              <w:left w:val="single" w:sz="6" w:space="0" w:color="auto"/>
              <w:bottom w:val="single" w:sz="6" w:space="0" w:color="auto"/>
              <w:right w:val="single" w:sz="6" w:space="0" w:color="auto"/>
            </w:tcBorders>
            <w:vAlign w:val="center"/>
          </w:tcPr>
          <w:p w:rsidR="003421DE" w:rsidRPr="00097EC8" w:rsidRDefault="003421DE" w:rsidP="003421DE">
            <w:pPr>
              <w:jc w:val="center"/>
              <w:rPr>
                <w:rFonts w:ascii="Times New Roman" w:hAnsi="Times New Roman" w:cs="Times New Roman"/>
                <w:color w:val="000000"/>
                <w:sz w:val="24"/>
                <w:szCs w:val="24"/>
              </w:rPr>
            </w:pPr>
            <w:r w:rsidRPr="00097EC8">
              <w:rPr>
                <w:rFonts w:ascii="Times New Roman" w:hAnsi="Times New Roman" w:cs="Times New Roman"/>
                <w:color w:val="000000"/>
                <w:sz w:val="24"/>
                <w:szCs w:val="24"/>
              </w:rPr>
              <w:t>7 983,0</w:t>
            </w:r>
          </w:p>
        </w:tc>
        <w:tc>
          <w:tcPr>
            <w:tcW w:w="939" w:type="dxa"/>
            <w:tcBorders>
              <w:top w:val="single" w:sz="6" w:space="0" w:color="auto"/>
              <w:left w:val="single" w:sz="6" w:space="0" w:color="auto"/>
              <w:bottom w:val="single" w:sz="6" w:space="0" w:color="auto"/>
              <w:right w:val="single" w:sz="6" w:space="0" w:color="auto"/>
            </w:tcBorders>
            <w:vAlign w:val="center"/>
          </w:tcPr>
          <w:p w:rsidR="003421DE" w:rsidRPr="00097EC8" w:rsidRDefault="003421DE" w:rsidP="003421DE">
            <w:pPr>
              <w:jc w:val="center"/>
              <w:rPr>
                <w:rFonts w:ascii="Times New Roman" w:hAnsi="Times New Roman" w:cs="Times New Roman"/>
                <w:color w:val="000000"/>
                <w:sz w:val="24"/>
                <w:szCs w:val="24"/>
              </w:rPr>
            </w:pPr>
            <w:r w:rsidRPr="00097EC8">
              <w:rPr>
                <w:rFonts w:ascii="Times New Roman" w:hAnsi="Times New Roman" w:cs="Times New Roman"/>
                <w:color w:val="000000"/>
                <w:sz w:val="24"/>
                <w:szCs w:val="24"/>
              </w:rPr>
              <w:t>8 181,5</w:t>
            </w:r>
          </w:p>
        </w:tc>
        <w:tc>
          <w:tcPr>
            <w:tcW w:w="1316" w:type="dxa"/>
            <w:tcBorders>
              <w:top w:val="single" w:sz="6" w:space="0" w:color="auto"/>
              <w:left w:val="single" w:sz="6" w:space="0" w:color="auto"/>
              <w:bottom w:val="single" w:sz="6" w:space="0" w:color="auto"/>
              <w:right w:val="single" w:sz="6" w:space="0" w:color="auto"/>
            </w:tcBorders>
            <w:vAlign w:val="center"/>
          </w:tcPr>
          <w:p w:rsidR="003421DE" w:rsidRPr="00097EC8" w:rsidRDefault="003421DE" w:rsidP="003421DE">
            <w:pPr>
              <w:jc w:val="center"/>
              <w:rPr>
                <w:rFonts w:ascii="Times New Roman" w:hAnsi="Times New Roman" w:cs="Times New Roman"/>
                <w:color w:val="000000"/>
                <w:sz w:val="24"/>
                <w:szCs w:val="24"/>
              </w:rPr>
            </w:pPr>
            <w:r w:rsidRPr="00097EC8">
              <w:rPr>
                <w:rFonts w:ascii="Times New Roman" w:hAnsi="Times New Roman" w:cs="Times New Roman"/>
                <w:color w:val="000000"/>
                <w:sz w:val="24"/>
                <w:szCs w:val="24"/>
              </w:rPr>
              <w:t>8 380,0</w:t>
            </w:r>
          </w:p>
        </w:tc>
      </w:tr>
    </w:tbl>
    <w:p w:rsidR="003421DE" w:rsidRPr="00F92CBC" w:rsidRDefault="003421DE" w:rsidP="003421DE">
      <w:pPr>
        <w:tabs>
          <w:tab w:val="left" w:pos="851"/>
          <w:tab w:val="left" w:pos="2940"/>
        </w:tabs>
        <w:autoSpaceDE w:val="0"/>
        <w:autoSpaceDN w:val="0"/>
        <w:adjustRightInd w:val="0"/>
        <w:spacing w:after="0" w:line="360" w:lineRule="auto"/>
        <w:rPr>
          <w:rFonts w:ascii="Times New Roman" w:hAnsi="Times New Roman" w:cs="Times New Roman"/>
          <w:color w:val="000000"/>
          <w:sz w:val="24"/>
          <w:szCs w:val="24"/>
        </w:rPr>
      </w:pPr>
      <w:r w:rsidRPr="00F92CBC">
        <w:rPr>
          <w:rFonts w:ascii="Times New Roman" w:hAnsi="Times New Roman" w:cs="Times New Roman"/>
          <w:b/>
          <w:sz w:val="24"/>
          <w:szCs w:val="24"/>
        </w:rPr>
        <w:t>Источник:</w:t>
      </w:r>
      <w:r w:rsidRPr="00F92CBC">
        <w:rPr>
          <w:rFonts w:ascii="Times New Roman" w:hAnsi="Times New Roman" w:cs="Times New Roman"/>
          <w:sz w:val="24"/>
          <w:szCs w:val="24"/>
        </w:rPr>
        <w:t xml:space="preserve"> Министерство экономического развития РФ, </w:t>
      </w:r>
      <w:r w:rsidRPr="00F92CBC">
        <w:rPr>
          <w:rFonts w:ascii="Times New Roman" w:hAnsi="Times New Roman" w:cs="Times New Roman"/>
          <w:sz w:val="24"/>
          <w:szCs w:val="24"/>
          <w:lang w:val="en-US"/>
        </w:rPr>
        <w:t>URL</w:t>
      </w:r>
      <w:r w:rsidRPr="00F92CBC">
        <w:rPr>
          <w:rFonts w:ascii="Times New Roman" w:hAnsi="Times New Roman" w:cs="Times New Roman"/>
          <w:sz w:val="24"/>
          <w:szCs w:val="24"/>
        </w:rPr>
        <w:t>:</w:t>
      </w:r>
      <w:r w:rsidRPr="00F92CBC">
        <w:rPr>
          <w:rFonts w:ascii="Times New Roman" w:hAnsi="Times New Roman" w:cs="Times New Roman"/>
          <w:color w:val="000000"/>
          <w:sz w:val="24"/>
          <w:szCs w:val="24"/>
        </w:rPr>
        <w:t xml:space="preserve"> </w:t>
      </w:r>
      <w:hyperlink r:id="rId15" w:history="1">
        <w:r w:rsidRPr="00F92CBC">
          <w:rPr>
            <w:rStyle w:val="ac"/>
            <w:rFonts w:ascii="Times New Roman" w:hAnsi="Times New Roman" w:cs="Times New Roman"/>
            <w:sz w:val="24"/>
            <w:szCs w:val="24"/>
          </w:rPr>
          <w:t>www.ved.gov.ru/exportcountries/cn/cn_ru_relations/cn_ru_trade/</w:t>
        </w:r>
      </w:hyperlink>
      <w:r w:rsidRPr="00F92CBC">
        <w:rPr>
          <w:rFonts w:ascii="Times New Roman" w:hAnsi="Times New Roman" w:cs="Times New Roman"/>
          <w:color w:val="000000"/>
          <w:sz w:val="24"/>
          <w:szCs w:val="24"/>
        </w:rPr>
        <w:t xml:space="preserve"> (дата обращения 04.04.2015)</w:t>
      </w:r>
    </w:p>
    <w:p w:rsidR="003421DE" w:rsidRDefault="003421DE" w:rsidP="003421DE">
      <w:pPr>
        <w:spacing w:after="0" w:line="360" w:lineRule="auto"/>
        <w:ind w:firstLine="709"/>
        <w:jc w:val="both"/>
        <w:rPr>
          <w:rFonts w:ascii="Times New Roman" w:hAnsi="Times New Roman" w:cs="Times New Roman"/>
          <w:sz w:val="28"/>
          <w:szCs w:val="28"/>
        </w:rPr>
      </w:pPr>
      <w:r w:rsidRPr="0061657A">
        <w:rPr>
          <w:rFonts w:ascii="Times New Roman" w:hAnsi="Times New Roman" w:cs="Times New Roman"/>
          <w:sz w:val="28"/>
          <w:szCs w:val="28"/>
        </w:rPr>
        <w:lastRenderedPageBreak/>
        <w:t xml:space="preserve">По данным ГСУ КНР и </w:t>
      </w:r>
      <w:proofErr w:type="spellStart"/>
      <w:r w:rsidRPr="0061657A">
        <w:rPr>
          <w:rFonts w:ascii="Times New Roman" w:hAnsi="Times New Roman" w:cs="Times New Roman"/>
          <w:sz w:val="28"/>
          <w:szCs w:val="28"/>
        </w:rPr>
        <w:t>Минкоммерции</w:t>
      </w:r>
      <w:proofErr w:type="spellEnd"/>
      <w:r w:rsidRPr="0061657A">
        <w:rPr>
          <w:rFonts w:ascii="Times New Roman" w:hAnsi="Times New Roman" w:cs="Times New Roman"/>
          <w:sz w:val="28"/>
          <w:szCs w:val="28"/>
        </w:rPr>
        <w:t xml:space="preserve"> КНР, </w:t>
      </w:r>
      <w:r>
        <w:rPr>
          <w:rFonts w:ascii="Times New Roman" w:hAnsi="Times New Roman" w:cs="Times New Roman"/>
          <w:sz w:val="28"/>
          <w:szCs w:val="28"/>
        </w:rPr>
        <w:t>«</w:t>
      </w:r>
      <w:r w:rsidRPr="0061657A">
        <w:rPr>
          <w:rFonts w:ascii="Times New Roman" w:hAnsi="Times New Roman" w:cs="Times New Roman"/>
          <w:sz w:val="28"/>
          <w:szCs w:val="28"/>
        </w:rPr>
        <w:t>объем поступивших китайских прямых инвестиций в экономику России за 2014 год составил 794,0 млн. долл. США (-22,3% по сравнению с 2013 годом)</w:t>
      </w:r>
      <w:proofErr w:type="gramStart"/>
      <w:r w:rsidRPr="0061657A">
        <w:rPr>
          <w:rFonts w:ascii="Times New Roman" w:hAnsi="Times New Roman" w:cs="Times New Roman"/>
          <w:sz w:val="28"/>
          <w:szCs w:val="28"/>
        </w:rPr>
        <w:t>.</w:t>
      </w:r>
      <w:r>
        <w:rPr>
          <w:rFonts w:ascii="Times New Roman" w:hAnsi="Times New Roman" w:cs="Times New Roman"/>
          <w:sz w:val="28"/>
          <w:szCs w:val="28"/>
        </w:rPr>
        <w:t>»</w:t>
      </w:r>
      <w:proofErr w:type="gramEnd"/>
      <w:r>
        <w:rPr>
          <w:rStyle w:val="ab"/>
          <w:rFonts w:ascii="Times New Roman" w:hAnsi="Times New Roman" w:cs="Times New Roman"/>
          <w:sz w:val="28"/>
          <w:szCs w:val="28"/>
        </w:rPr>
        <w:footnoteReference w:id="69"/>
      </w:r>
    </w:p>
    <w:p w:rsidR="003421DE" w:rsidRPr="0043538D" w:rsidRDefault="003421DE" w:rsidP="003421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в Таблице 6 представлена динамика российских накопленных инвестиций в экономику КНР за 2012-2014 гг.</w:t>
      </w:r>
    </w:p>
    <w:p w:rsidR="003421DE" w:rsidRPr="00CC5C00" w:rsidRDefault="003421DE" w:rsidP="003421DE">
      <w:pPr>
        <w:spacing w:after="0"/>
        <w:jc w:val="right"/>
        <w:rPr>
          <w:rFonts w:ascii="Times New Roman" w:hAnsi="Times New Roman" w:cs="Times New Roman"/>
          <w:b/>
          <w:i/>
          <w:sz w:val="28"/>
          <w:szCs w:val="28"/>
        </w:rPr>
      </w:pPr>
      <w:r w:rsidRPr="00CC5C00">
        <w:rPr>
          <w:rFonts w:ascii="Times New Roman" w:hAnsi="Times New Roman" w:cs="Times New Roman"/>
          <w:b/>
          <w:i/>
          <w:sz w:val="28"/>
          <w:szCs w:val="28"/>
        </w:rPr>
        <w:t>Таблица 6.</w:t>
      </w:r>
    </w:p>
    <w:p w:rsidR="003421DE" w:rsidRPr="00CC5C00" w:rsidRDefault="003421DE" w:rsidP="003421DE">
      <w:pPr>
        <w:spacing w:after="0"/>
        <w:jc w:val="center"/>
        <w:rPr>
          <w:rFonts w:ascii="Times New Roman" w:hAnsi="Times New Roman" w:cs="Times New Roman"/>
          <w:b/>
          <w:i/>
          <w:sz w:val="28"/>
          <w:szCs w:val="28"/>
        </w:rPr>
      </w:pPr>
      <w:r w:rsidRPr="00CC5C00">
        <w:rPr>
          <w:rFonts w:ascii="Times New Roman" w:hAnsi="Times New Roman" w:cs="Times New Roman"/>
          <w:b/>
          <w:i/>
          <w:sz w:val="28"/>
          <w:szCs w:val="28"/>
        </w:rPr>
        <w:t xml:space="preserve"> Российские накопленные инвестиции в экономику КНР в 2012-2014 гг. (в млн. долл. США.)</w:t>
      </w:r>
    </w:p>
    <w:tbl>
      <w:tblPr>
        <w:tblW w:w="9624" w:type="dxa"/>
        <w:tblInd w:w="-260" w:type="dxa"/>
        <w:tblLayout w:type="fixed"/>
        <w:tblCellMar>
          <w:left w:w="0" w:type="dxa"/>
          <w:right w:w="0" w:type="dxa"/>
        </w:tblCellMar>
        <w:tblLook w:val="0000"/>
      </w:tblPr>
      <w:tblGrid>
        <w:gridCol w:w="1869"/>
        <w:gridCol w:w="1076"/>
        <w:gridCol w:w="1076"/>
        <w:gridCol w:w="1076"/>
        <w:gridCol w:w="1076"/>
        <w:gridCol w:w="1211"/>
        <w:gridCol w:w="942"/>
        <w:gridCol w:w="1298"/>
      </w:tblGrid>
      <w:tr w:rsidR="003421DE" w:rsidTr="003421DE">
        <w:trPr>
          <w:trHeight w:val="1066"/>
        </w:trPr>
        <w:tc>
          <w:tcPr>
            <w:tcW w:w="1869" w:type="dxa"/>
            <w:tcBorders>
              <w:top w:val="single" w:sz="6" w:space="0" w:color="auto"/>
              <w:left w:val="single" w:sz="6" w:space="0" w:color="auto"/>
              <w:bottom w:val="single" w:sz="6" w:space="0" w:color="auto"/>
              <w:right w:val="single" w:sz="6" w:space="0" w:color="auto"/>
            </w:tcBorders>
            <w:vAlign w:val="center"/>
          </w:tcPr>
          <w:p w:rsidR="003421DE" w:rsidRPr="0061657A" w:rsidRDefault="003421DE" w:rsidP="003421DE">
            <w:pPr>
              <w:widowControl w:val="0"/>
              <w:autoSpaceDE w:val="0"/>
              <w:autoSpaceDN w:val="0"/>
              <w:ind w:right="60"/>
              <w:jc w:val="center"/>
              <w:rPr>
                <w:rFonts w:ascii="Times New Roman" w:hAnsi="Times New Roman" w:cs="Times New Roman"/>
                <w:b/>
                <w:sz w:val="24"/>
                <w:szCs w:val="24"/>
              </w:rPr>
            </w:pPr>
            <w:r w:rsidRPr="0061657A">
              <w:rPr>
                <w:rFonts w:ascii="Times New Roman" w:hAnsi="Times New Roman" w:cs="Times New Roman"/>
                <w:b/>
                <w:sz w:val="24"/>
                <w:szCs w:val="24"/>
              </w:rPr>
              <w:t>Наименование</w:t>
            </w:r>
          </w:p>
        </w:tc>
        <w:tc>
          <w:tcPr>
            <w:tcW w:w="1076" w:type="dxa"/>
            <w:tcBorders>
              <w:top w:val="single" w:sz="6" w:space="0" w:color="auto"/>
              <w:left w:val="single" w:sz="6" w:space="0" w:color="auto"/>
              <w:bottom w:val="single" w:sz="6" w:space="0" w:color="auto"/>
              <w:right w:val="single" w:sz="6" w:space="0" w:color="auto"/>
            </w:tcBorders>
            <w:vAlign w:val="center"/>
          </w:tcPr>
          <w:p w:rsidR="003421DE" w:rsidRPr="0061657A" w:rsidRDefault="003421DE" w:rsidP="003421DE">
            <w:pPr>
              <w:widowControl w:val="0"/>
              <w:autoSpaceDE w:val="0"/>
              <w:autoSpaceDN w:val="0"/>
              <w:jc w:val="center"/>
              <w:rPr>
                <w:rFonts w:ascii="Times New Roman" w:hAnsi="Times New Roman" w:cs="Times New Roman"/>
                <w:b/>
                <w:color w:val="000000"/>
                <w:sz w:val="24"/>
                <w:szCs w:val="24"/>
              </w:rPr>
            </w:pPr>
            <w:r w:rsidRPr="0061657A">
              <w:rPr>
                <w:rFonts w:ascii="Times New Roman" w:hAnsi="Times New Roman" w:cs="Times New Roman"/>
                <w:b/>
                <w:color w:val="000000"/>
                <w:sz w:val="24"/>
                <w:szCs w:val="24"/>
              </w:rPr>
              <w:t>2012</w:t>
            </w:r>
          </w:p>
        </w:tc>
        <w:tc>
          <w:tcPr>
            <w:tcW w:w="1076" w:type="dxa"/>
            <w:tcBorders>
              <w:top w:val="single" w:sz="6" w:space="0" w:color="auto"/>
              <w:left w:val="single" w:sz="6" w:space="0" w:color="auto"/>
              <w:bottom w:val="single" w:sz="6" w:space="0" w:color="auto"/>
              <w:right w:val="single" w:sz="6" w:space="0" w:color="auto"/>
            </w:tcBorders>
            <w:vAlign w:val="center"/>
          </w:tcPr>
          <w:p w:rsidR="003421DE" w:rsidRPr="0061657A" w:rsidRDefault="003421DE" w:rsidP="003421DE">
            <w:pPr>
              <w:widowControl w:val="0"/>
              <w:autoSpaceDE w:val="0"/>
              <w:autoSpaceDN w:val="0"/>
              <w:jc w:val="center"/>
              <w:rPr>
                <w:rFonts w:ascii="Times New Roman" w:hAnsi="Times New Roman" w:cs="Times New Roman"/>
                <w:b/>
                <w:color w:val="000000"/>
                <w:sz w:val="24"/>
                <w:szCs w:val="24"/>
              </w:rPr>
            </w:pPr>
            <w:r w:rsidRPr="0061657A">
              <w:rPr>
                <w:rFonts w:ascii="Times New Roman" w:hAnsi="Times New Roman" w:cs="Times New Roman"/>
                <w:b/>
                <w:color w:val="000000"/>
                <w:sz w:val="24"/>
                <w:szCs w:val="24"/>
              </w:rPr>
              <w:t>2013</w:t>
            </w:r>
          </w:p>
        </w:tc>
        <w:tc>
          <w:tcPr>
            <w:tcW w:w="1076" w:type="dxa"/>
            <w:tcBorders>
              <w:top w:val="single" w:sz="6" w:space="0" w:color="auto"/>
              <w:left w:val="single" w:sz="6" w:space="0" w:color="auto"/>
              <w:bottom w:val="single" w:sz="6" w:space="0" w:color="auto"/>
              <w:right w:val="single" w:sz="6" w:space="0" w:color="auto"/>
            </w:tcBorders>
            <w:vAlign w:val="center"/>
          </w:tcPr>
          <w:p w:rsidR="003421DE" w:rsidRPr="0061657A" w:rsidRDefault="003421DE" w:rsidP="003421DE">
            <w:pPr>
              <w:widowControl w:val="0"/>
              <w:autoSpaceDE w:val="0"/>
              <w:autoSpaceDN w:val="0"/>
              <w:jc w:val="center"/>
              <w:rPr>
                <w:rFonts w:ascii="Times New Roman" w:hAnsi="Times New Roman" w:cs="Times New Roman"/>
                <w:b/>
                <w:color w:val="000000"/>
                <w:sz w:val="24"/>
                <w:szCs w:val="24"/>
              </w:rPr>
            </w:pPr>
            <w:r w:rsidRPr="0061657A">
              <w:rPr>
                <w:rFonts w:ascii="Times New Roman" w:hAnsi="Times New Roman" w:cs="Times New Roman"/>
                <w:b/>
                <w:color w:val="000000"/>
                <w:sz w:val="24"/>
                <w:szCs w:val="24"/>
              </w:rPr>
              <w:t>2014</w:t>
            </w:r>
          </w:p>
          <w:p w:rsidR="003421DE" w:rsidRPr="0061657A" w:rsidRDefault="003421DE" w:rsidP="003421DE">
            <w:pPr>
              <w:widowControl w:val="0"/>
              <w:autoSpaceDE w:val="0"/>
              <w:autoSpaceDN w:val="0"/>
              <w:jc w:val="center"/>
              <w:rPr>
                <w:rFonts w:ascii="Times New Roman" w:hAnsi="Times New Roman" w:cs="Times New Roman"/>
                <w:b/>
                <w:color w:val="000000"/>
                <w:sz w:val="24"/>
                <w:szCs w:val="24"/>
              </w:rPr>
            </w:pPr>
            <w:r w:rsidRPr="0061657A">
              <w:rPr>
                <w:rFonts w:ascii="Times New Roman" w:hAnsi="Times New Roman" w:cs="Times New Roman"/>
                <w:b/>
                <w:color w:val="000000"/>
                <w:sz w:val="24"/>
                <w:szCs w:val="24"/>
                <w:lang w:val="en-US"/>
              </w:rPr>
              <w:t>I</w:t>
            </w:r>
            <w:r w:rsidRPr="0061657A">
              <w:rPr>
                <w:rFonts w:ascii="Times New Roman" w:hAnsi="Times New Roman" w:cs="Times New Roman"/>
                <w:b/>
                <w:color w:val="000000"/>
                <w:sz w:val="24"/>
                <w:szCs w:val="24"/>
              </w:rPr>
              <w:t xml:space="preserve"> кв.</w:t>
            </w:r>
          </w:p>
        </w:tc>
        <w:tc>
          <w:tcPr>
            <w:tcW w:w="1076" w:type="dxa"/>
            <w:tcBorders>
              <w:top w:val="single" w:sz="6" w:space="0" w:color="auto"/>
              <w:left w:val="single" w:sz="6" w:space="0" w:color="auto"/>
              <w:bottom w:val="single" w:sz="6" w:space="0" w:color="auto"/>
              <w:right w:val="single" w:sz="6" w:space="0" w:color="auto"/>
            </w:tcBorders>
            <w:vAlign w:val="center"/>
          </w:tcPr>
          <w:p w:rsidR="003421DE" w:rsidRPr="0061657A" w:rsidRDefault="003421DE" w:rsidP="003421DE">
            <w:pPr>
              <w:widowControl w:val="0"/>
              <w:autoSpaceDE w:val="0"/>
              <w:autoSpaceDN w:val="0"/>
              <w:jc w:val="center"/>
              <w:rPr>
                <w:rFonts w:ascii="Times New Roman" w:hAnsi="Times New Roman" w:cs="Times New Roman"/>
                <w:b/>
                <w:color w:val="000000"/>
                <w:sz w:val="24"/>
                <w:szCs w:val="24"/>
              </w:rPr>
            </w:pPr>
            <w:r w:rsidRPr="0061657A">
              <w:rPr>
                <w:rFonts w:ascii="Times New Roman" w:hAnsi="Times New Roman" w:cs="Times New Roman"/>
                <w:b/>
                <w:color w:val="000000"/>
                <w:sz w:val="24"/>
                <w:szCs w:val="24"/>
              </w:rPr>
              <w:t>2014</w:t>
            </w:r>
          </w:p>
          <w:p w:rsidR="003421DE" w:rsidRPr="0061657A" w:rsidRDefault="003421DE" w:rsidP="003421DE">
            <w:pPr>
              <w:widowControl w:val="0"/>
              <w:autoSpaceDE w:val="0"/>
              <w:autoSpaceDN w:val="0"/>
              <w:jc w:val="center"/>
              <w:rPr>
                <w:rFonts w:ascii="Times New Roman" w:hAnsi="Times New Roman" w:cs="Times New Roman"/>
                <w:b/>
                <w:color w:val="000000"/>
                <w:sz w:val="24"/>
                <w:szCs w:val="24"/>
              </w:rPr>
            </w:pPr>
            <w:r w:rsidRPr="0061657A">
              <w:rPr>
                <w:rFonts w:ascii="Times New Roman" w:hAnsi="Times New Roman" w:cs="Times New Roman"/>
                <w:b/>
                <w:color w:val="000000"/>
                <w:sz w:val="24"/>
                <w:szCs w:val="24"/>
                <w:lang w:val="en-US"/>
              </w:rPr>
              <w:t>II</w:t>
            </w:r>
            <w:r w:rsidRPr="0061657A">
              <w:rPr>
                <w:rFonts w:ascii="Times New Roman" w:hAnsi="Times New Roman" w:cs="Times New Roman"/>
                <w:b/>
                <w:color w:val="000000"/>
                <w:sz w:val="24"/>
                <w:szCs w:val="24"/>
              </w:rPr>
              <w:t xml:space="preserve"> кв.</w:t>
            </w:r>
          </w:p>
        </w:tc>
        <w:tc>
          <w:tcPr>
            <w:tcW w:w="1211" w:type="dxa"/>
            <w:tcBorders>
              <w:top w:val="single" w:sz="6" w:space="0" w:color="auto"/>
              <w:left w:val="single" w:sz="6" w:space="0" w:color="auto"/>
              <w:bottom w:val="single" w:sz="6" w:space="0" w:color="auto"/>
              <w:right w:val="single" w:sz="6" w:space="0" w:color="auto"/>
            </w:tcBorders>
            <w:vAlign w:val="center"/>
          </w:tcPr>
          <w:p w:rsidR="003421DE" w:rsidRPr="0061657A" w:rsidRDefault="003421DE" w:rsidP="003421DE">
            <w:pPr>
              <w:widowControl w:val="0"/>
              <w:autoSpaceDE w:val="0"/>
              <w:autoSpaceDN w:val="0"/>
              <w:jc w:val="center"/>
              <w:rPr>
                <w:rFonts w:ascii="Times New Roman" w:hAnsi="Times New Roman" w:cs="Times New Roman"/>
                <w:b/>
                <w:color w:val="000000"/>
                <w:sz w:val="24"/>
                <w:szCs w:val="24"/>
              </w:rPr>
            </w:pPr>
            <w:r w:rsidRPr="0061657A">
              <w:rPr>
                <w:rFonts w:ascii="Times New Roman" w:hAnsi="Times New Roman" w:cs="Times New Roman"/>
                <w:b/>
                <w:color w:val="000000"/>
                <w:sz w:val="24"/>
                <w:szCs w:val="24"/>
              </w:rPr>
              <w:t>2014</w:t>
            </w:r>
          </w:p>
          <w:p w:rsidR="003421DE" w:rsidRPr="0061657A" w:rsidRDefault="003421DE" w:rsidP="003421DE">
            <w:pPr>
              <w:widowControl w:val="0"/>
              <w:autoSpaceDE w:val="0"/>
              <w:autoSpaceDN w:val="0"/>
              <w:jc w:val="center"/>
              <w:rPr>
                <w:rFonts w:ascii="Times New Roman" w:hAnsi="Times New Roman" w:cs="Times New Roman"/>
                <w:b/>
                <w:color w:val="000000"/>
                <w:sz w:val="24"/>
                <w:szCs w:val="24"/>
              </w:rPr>
            </w:pPr>
            <w:r w:rsidRPr="0061657A">
              <w:rPr>
                <w:rFonts w:ascii="Times New Roman" w:hAnsi="Times New Roman" w:cs="Times New Roman"/>
                <w:b/>
                <w:color w:val="000000"/>
                <w:sz w:val="24"/>
                <w:szCs w:val="24"/>
                <w:lang w:val="en-US"/>
              </w:rPr>
              <w:t>III</w:t>
            </w:r>
            <w:r w:rsidRPr="0061657A">
              <w:rPr>
                <w:rFonts w:ascii="Times New Roman" w:hAnsi="Times New Roman" w:cs="Times New Roman"/>
                <w:b/>
                <w:color w:val="000000"/>
                <w:sz w:val="24"/>
                <w:szCs w:val="24"/>
              </w:rPr>
              <w:t xml:space="preserve"> кв.</w:t>
            </w:r>
          </w:p>
        </w:tc>
        <w:tc>
          <w:tcPr>
            <w:tcW w:w="942" w:type="dxa"/>
            <w:tcBorders>
              <w:top w:val="single" w:sz="6" w:space="0" w:color="auto"/>
              <w:left w:val="single" w:sz="6" w:space="0" w:color="auto"/>
              <w:bottom w:val="single" w:sz="6" w:space="0" w:color="auto"/>
              <w:right w:val="single" w:sz="6" w:space="0" w:color="auto"/>
            </w:tcBorders>
            <w:vAlign w:val="center"/>
          </w:tcPr>
          <w:p w:rsidR="003421DE" w:rsidRPr="0061657A" w:rsidRDefault="003421DE" w:rsidP="003421DE">
            <w:pPr>
              <w:widowControl w:val="0"/>
              <w:autoSpaceDE w:val="0"/>
              <w:autoSpaceDN w:val="0"/>
              <w:jc w:val="center"/>
              <w:rPr>
                <w:rFonts w:ascii="Times New Roman" w:hAnsi="Times New Roman" w:cs="Times New Roman"/>
                <w:b/>
                <w:color w:val="000000"/>
                <w:sz w:val="24"/>
                <w:szCs w:val="24"/>
              </w:rPr>
            </w:pPr>
            <w:r w:rsidRPr="0061657A">
              <w:rPr>
                <w:rFonts w:ascii="Times New Roman" w:hAnsi="Times New Roman" w:cs="Times New Roman"/>
                <w:b/>
                <w:color w:val="000000"/>
                <w:sz w:val="24"/>
                <w:szCs w:val="24"/>
              </w:rPr>
              <w:t>2014</w:t>
            </w:r>
          </w:p>
          <w:p w:rsidR="003421DE" w:rsidRPr="0061657A" w:rsidRDefault="003421DE" w:rsidP="003421DE">
            <w:pPr>
              <w:widowControl w:val="0"/>
              <w:autoSpaceDE w:val="0"/>
              <w:autoSpaceDN w:val="0"/>
              <w:jc w:val="center"/>
              <w:rPr>
                <w:rFonts w:ascii="Times New Roman" w:hAnsi="Times New Roman" w:cs="Times New Roman"/>
                <w:b/>
                <w:color w:val="000000"/>
                <w:sz w:val="24"/>
                <w:szCs w:val="24"/>
              </w:rPr>
            </w:pPr>
            <w:r w:rsidRPr="0061657A">
              <w:rPr>
                <w:rFonts w:ascii="Times New Roman" w:hAnsi="Times New Roman" w:cs="Times New Roman"/>
                <w:b/>
                <w:color w:val="000000"/>
                <w:sz w:val="24"/>
                <w:szCs w:val="24"/>
                <w:lang w:val="en-US"/>
              </w:rPr>
              <w:t>IV</w:t>
            </w:r>
            <w:r w:rsidRPr="0061657A">
              <w:rPr>
                <w:rFonts w:ascii="Times New Roman" w:hAnsi="Times New Roman" w:cs="Times New Roman"/>
                <w:b/>
                <w:color w:val="000000"/>
                <w:sz w:val="24"/>
                <w:szCs w:val="24"/>
              </w:rPr>
              <w:t xml:space="preserve"> кв.</w:t>
            </w:r>
          </w:p>
        </w:tc>
        <w:tc>
          <w:tcPr>
            <w:tcW w:w="1298" w:type="dxa"/>
            <w:tcBorders>
              <w:top w:val="single" w:sz="6" w:space="0" w:color="auto"/>
              <w:left w:val="single" w:sz="6" w:space="0" w:color="auto"/>
              <w:bottom w:val="single" w:sz="6" w:space="0" w:color="auto"/>
              <w:right w:val="single" w:sz="6" w:space="0" w:color="auto"/>
            </w:tcBorders>
            <w:vAlign w:val="center"/>
          </w:tcPr>
          <w:p w:rsidR="003421DE" w:rsidRPr="0061657A" w:rsidRDefault="003421DE" w:rsidP="003421DE">
            <w:pPr>
              <w:widowControl w:val="0"/>
              <w:autoSpaceDE w:val="0"/>
              <w:autoSpaceDN w:val="0"/>
              <w:jc w:val="center"/>
              <w:rPr>
                <w:rFonts w:ascii="Times New Roman" w:hAnsi="Times New Roman" w:cs="Times New Roman"/>
                <w:b/>
                <w:color w:val="000000"/>
                <w:sz w:val="24"/>
                <w:szCs w:val="24"/>
              </w:rPr>
            </w:pPr>
            <w:r w:rsidRPr="0061657A">
              <w:rPr>
                <w:rFonts w:ascii="Times New Roman" w:hAnsi="Times New Roman" w:cs="Times New Roman"/>
                <w:b/>
                <w:color w:val="000000"/>
                <w:sz w:val="24"/>
                <w:szCs w:val="24"/>
              </w:rPr>
              <w:t>2014</w:t>
            </w:r>
          </w:p>
          <w:p w:rsidR="003421DE" w:rsidRPr="0061657A" w:rsidRDefault="003421DE" w:rsidP="003421DE">
            <w:pPr>
              <w:widowControl w:val="0"/>
              <w:autoSpaceDE w:val="0"/>
              <w:autoSpaceDN w:val="0"/>
              <w:jc w:val="center"/>
              <w:rPr>
                <w:rFonts w:ascii="Times New Roman" w:hAnsi="Times New Roman" w:cs="Times New Roman"/>
                <w:b/>
                <w:color w:val="000000"/>
                <w:sz w:val="24"/>
                <w:szCs w:val="24"/>
              </w:rPr>
            </w:pPr>
            <w:r w:rsidRPr="0061657A">
              <w:rPr>
                <w:rFonts w:ascii="Times New Roman" w:hAnsi="Times New Roman" w:cs="Times New Roman"/>
                <w:b/>
                <w:color w:val="000000"/>
                <w:sz w:val="24"/>
                <w:szCs w:val="24"/>
              </w:rPr>
              <w:t>итого</w:t>
            </w:r>
          </w:p>
        </w:tc>
      </w:tr>
      <w:tr w:rsidR="003421DE" w:rsidRPr="00937668" w:rsidTr="003421DE">
        <w:trPr>
          <w:trHeight w:val="682"/>
        </w:trPr>
        <w:tc>
          <w:tcPr>
            <w:tcW w:w="1869" w:type="dxa"/>
            <w:tcBorders>
              <w:top w:val="single" w:sz="6" w:space="0" w:color="auto"/>
              <w:left w:val="single" w:sz="6" w:space="0" w:color="auto"/>
              <w:bottom w:val="single" w:sz="6" w:space="0" w:color="auto"/>
              <w:right w:val="single" w:sz="6" w:space="0" w:color="auto"/>
            </w:tcBorders>
            <w:vAlign w:val="center"/>
          </w:tcPr>
          <w:p w:rsidR="003421DE" w:rsidRPr="0061657A" w:rsidRDefault="003421DE" w:rsidP="003421DE">
            <w:pPr>
              <w:widowControl w:val="0"/>
              <w:autoSpaceDE w:val="0"/>
              <w:autoSpaceDN w:val="0"/>
              <w:ind w:left="142" w:right="60"/>
              <w:jc w:val="both"/>
              <w:rPr>
                <w:rFonts w:ascii="Times New Roman" w:hAnsi="Times New Roman" w:cs="Times New Roman"/>
                <w:b/>
                <w:sz w:val="24"/>
                <w:szCs w:val="24"/>
              </w:rPr>
            </w:pPr>
            <w:r w:rsidRPr="0061657A">
              <w:rPr>
                <w:rFonts w:ascii="Times New Roman" w:hAnsi="Times New Roman" w:cs="Times New Roman"/>
                <w:b/>
                <w:sz w:val="24"/>
                <w:szCs w:val="24"/>
              </w:rPr>
              <w:t>Объем инвестиций на конец периода</w:t>
            </w:r>
          </w:p>
        </w:tc>
        <w:tc>
          <w:tcPr>
            <w:tcW w:w="1076" w:type="dxa"/>
            <w:tcBorders>
              <w:top w:val="single" w:sz="6" w:space="0" w:color="auto"/>
              <w:left w:val="single" w:sz="6" w:space="0" w:color="auto"/>
              <w:bottom w:val="single" w:sz="6" w:space="0" w:color="auto"/>
              <w:right w:val="single" w:sz="6" w:space="0" w:color="auto"/>
            </w:tcBorders>
            <w:vAlign w:val="center"/>
          </w:tcPr>
          <w:p w:rsidR="003421DE" w:rsidRPr="0061657A" w:rsidRDefault="003421DE" w:rsidP="003421DE">
            <w:pPr>
              <w:widowControl w:val="0"/>
              <w:autoSpaceDE w:val="0"/>
              <w:autoSpaceDN w:val="0"/>
              <w:ind w:right="74"/>
              <w:jc w:val="center"/>
              <w:rPr>
                <w:rFonts w:ascii="Times New Roman" w:hAnsi="Times New Roman" w:cs="Times New Roman"/>
                <w:color w:val="000000"/>
                <w:sz w:val="24"/>
                <w:szCs w:val="24"/>
              </w:rPr>
            </w:pPr>
            <w:r w:rsidRPr="0061657A">
              <w:rPr>
                <w:rFonts w:ascii="Times New Roman" w:hAnsi="Times New Roman" w:cs="Times New Roman"/>
                <w:color w:val="000000"/>
                <w:sz w:val="24"/>
                <w:szCs w:val="24"/>
              </w:rPr>
              <w:t>847,7</w:t>
            </w:r>
          </w:p>
        </w:tc>
        <w:tc>
          <w:tcPr>
            <w:tcW w:w="1076" w:type="dxa"/>
            <w:tcBorders>
              <w:top w:val="single" w:sz="6" w:space="0" w:color="auto"/>
              <w:left w:val="single" w:sz="6" w:space="0" w:color="auto"/>
              <w:bottom w:val="single" w:sz="6" w:space="0" w:color="auto"/>
              <w:right w:val="single" w:sz="6" w:space="0" w:color="auto"/>
            </w:tcBorders>
            <w:vAlign w:val="center"/>
          </w:tcPr>
          <w:p w:rsidR="003421DE" w:rsidRPr="0061657A" w:rsidRDefault="003421DE" w:rsidP="003421DE">
            <w:pPr>
              <w:widowControl w:val="0"/>
              <w:autoSpaceDE w:val="0"/>
              <w:autoSpaceDN w:val="0"/>
              <w:ind w:right="74"/>
              <w:jc w:val="center"/>
              <w:rPr>
                <w:rFonts w:ascii="Times New Roman" w:hAnsi="Times New Roman" w:cs="Times New Roman"/>
                <w:color w:val="000000"/>
                <w:sz w:val="24"/>
                <w:szCs w:val="24"/>
              </w:rPr>
            </w:pPr>
            <w:r w:rsidRPr="0061657A">
              <w:rPr>
                <w:rFonts w:ascii="Times New Roman" w:hAnsi="Times New Roman" w:cs="Times New Roman"/>
                <w:color w:val="000000"/>
                <w:sz w:val="24"/>
                <w:szCs w:val="24"/>
              </w:rPr>
              <w:t>869,8</w:t>
            </w:r>
          </w:p>
        </w:tc>
        <w:tc>
          <w:tcPr>
            <w:tcW w:w="1076" w:type="dxa"/>
            <w:tcBorders>
              <w:top w:val="single" w:sz="6" w:space="0" w:color="auto"/>
              <w:left w:val="single" w:sz="6" w:space="0" w:color="auto"/>
              <w:bottom w:val="single" w:sz="6" w:space="0" w:color="auto"/>
              <w:right w:val="single" w:sz="6" w:space="0" w:color="auto"/>
            </w:tcBorders>
            <w:vAlign w:val="center"/>
          </w:tcPr>
          <w:p w:rsidR="003421DE" w:rsidRPr="0061657A" w:rsidRDefault="003421DE" w:rsidP="003421DE">
            <w:pPr>
              <w:widowControl w:val="0"/>
              <w:autoSpaceDE w:val="0"/>
              <w:autoSpaceDN w:val="0"/>
              <w:ind w:right="74"/>
              <w:jc w:val="center"/>
              <w:rPr>
                <w:rFonts w:ascii="Times New Roman" w:hAnsi="Times New Roman" w:cs="Times New Roman"/>
                <w:color w:val="000000"/>
                <w:sz w:val="24"/>
                <w:szCs w:val="24"/>
              </w:rPr>
            </w:pPr>
            <w:r w:rsidRPr="0061657A">
              <w:rPr>
                <w:rFonts w:ascii="Times New Roman" w:hAnsi="Times New Roman" w:cs="Times New Roman"/>
                <w:color w:val="000000"/>
                <w:sz w:val="24"/>
                <w:szCs w:val="24"/>
              </w:rPr>
              <w:t>869,8</w:t>
            </w:r>
          </w:p>
        </w:tc>
        <w:tc>
          <w:tcPr>
            <w:tcW w:w="1076" w:type="dxa"/>
            <w:tcBorders>
              <w:top w:val="single" w:sz="6" w:space="0" w:color="auto"/>
              <w:left w:val="single" w:sz="6" w:space="0" w:color="auto"/>
              <w:bottom w:val="single" w:sz="6" w:space="0" w:color="auto"/>
              <w:right w:val="single" w:sz="6" w:space="0" w:color="auto"/>
            </w:tcBorders>
            <w:vAlign w:val="center"/>
          </w:tcPr>
          <w:p w:rsidR="003421DE" w:rsidRPr="0061657A" w:rsidRDefault="003421DE" w:rsidP="003421DE">
            <w:pPr>
              <w:widowControl w:val="0"/>
              <w:autoSpaceDE w:val="0"/>
              <w:autoSpaceDN w:val="0"/>
              <w:ind w:right="74"/>
              <w:jc w:val="center"/>
              <w:rPr>
                <w:rFonts w:ascii="Times New Roman" w:hAnsi="Times New Roman" w:cs="Times New Roman"/>
                <w:color w:val="000000"/>
                <w:sz w:val="24"/>
                <w:szCs w:val="24"/>
              </w:rPr>
            </w:pPr>
            <w:r w:rsidRPr="0061657A">
              <w:rPr>
                <w:rFonts w:ascii="Times New Roman" w:hAnsi="Times New Roman" w:cs="Times New Roman"/>
                <w:color w:val="000000"/>
                <w:sz w:val="24"/>
                <w:szCs w:val="24"/>
              </w:rPr>
              <w:t>870,9</w:t>
            </w:r>
          </w:p>
        </w:tc>
        <w:tc>
          <w:tcPr>
            <w:tcW w:w="1211" w:type="dxa"/>
            <w:tcBorders>
              <w:top w:val="single" w:sz="6" w:space="0" w:color="auto"/>
              <w:left w:val="single" w:sz="6" w:space="0" w:color="auto"/>
              <w:bottom w:val="single" w:sz="6" w:space="0" w:color="auto"/>
              <w:right w:val="single" w:sz="6" w:space="0" w:color="auto"/>
            </w:tcBorders>
            <w:vAlign w:val="center"/>
          </w:tcPr>
          <w:p w:rsidR="003421DE" w:rsidRPr="0061657A" w:rsidRDefault="003421DE" w:rsidP="003421DE">
            <w:pPr>
              <w:jc w:val="center"/>
              <w:rPr>
                <w:rFonts w:ascii="Times New Roman" w:hAnsi="Times New Roman" w:cs="Times New Roman"/>
                <w:color w:val="000000"/>
                <w:sz w:val="24"/>
                <w:szCs w:val="24"/>
              </w:rPr>
            </w:pPr>
            <w:r w:rsidRPr="0061657A">
              <w:rPr>
                <w:rFonts w:ascii="Times New Roman" w:hAnsi="Times New Roman" w:cs="Times New Roman"/>
                <w:color w:val="000000"/>
                <w:sz w:val="24"/>
                <w:szCs w:val="24"/>
              </w:rPr>
              <w:t>873,2</w:t>
            </w:r>
          </w:p>
        </w:tc>
        <w:tc>
          <w:tcPr>
            <w:tcW w:w="942" w:type="dxa"/>
            <w:tcBorders>
              <w:top w:val="single" w:sz="6" w:space="0" w:color="auto"/>
              <w:left w:val="single" w:sz="6" w:space="0" w:color="auto"/>
              <w:bottom w:val="single" w:sz="6" w:space="0" w:color="auto"/>
              <w:right w:val="single" w:sz="6" w:space="0" w:color="auto"/>
            </w:tcBorders>
            <w:vAlign w:val="center"/>
          </w:tcPr>
          <w:p w:rsidR="003421DE" w:rsidRPr="0061657A" w:rsidRDefault="003421DE" w:rsidP="003421DE">
            <w:pPr>
              <w:jc w:val="center"/>
              <w:rPr>
                <w:rFonts w:ascii="Times New Roman" w:hAnsi="Times New Roman" w:cs="Times New Roman"/>
                <w:color w:val="000000"/>
                <w:sz w:val="24"/>
                <w:szCs w:val="24"/>
              </w:rPr>
            </w:pPr>
            <w:r w:rsidRPr="0061657A">
              <w:rPr>
                <w:rFonts w:ascii="Times New Roman" w:hAnsi="Times New Roman" w:cs="Times New Roman"/>
                <w:color w:val="000000"/>
                <w:sz w:val="24"/>
                <w:szCs w:val="24"/>
              </w:rPr>
              <w:t>888,4</w:t>
            </w:r>
          </w:p>
        </w:tc>
        <w:tc>
          <w:tcPr>
            <w:tcW w:w="1298" w:type="dxa"/>
            <w:tcBorders>
              <w:top w:val="single" w:sz="6" w:space="0" w:color="auto"/>
              <w:left w:val="single" w:sz="6" w:space="0" w:color="auto"/>
              <w:bottom w:val="single" w:sz="6" w:space="0" w:color="auto"/>
              <w:right w:val="single" w:sz="6" w:space="0" w:color="auto"/>
            </w:tcBorders>
            <w:vAlign w:val="center"/>
          </w:tcPr>
          <w:p w:rsidR="003421DE" w:rsidRPr="0061657A" w:rsidRDefault="003421DE" w:rsidP="003421DE">
            <w:pPr>
              <w:jc w:val="center"/>
              <w:rPr>
                <w:rFonts w:ascii="Times New Roman" w:hAnsi="Times New Roman" w:cs="Times New Roman"/>
                <w:color w:val="000000"/>
                <w:sz w:val="24"/>
                <w:szCs w:val="24"/>
              </w:rPr>
            </w:pPr>
            <w:r w:rsidRPr="0061657A">
              <w:rPr>
                <w:rFonts w:ascii="Times New Roman" w:hAnsi="Times New Roman" w:cs="Times New Roman"/>
                <w:color w:val="000000"/>
                <w:sz w:val="24"/>
                <w:szCs w:val="24"/>
              </w:rPr>
              <w:t>910,8</w:t>
            </w:r>
          </w:p>
        </w:tc>
      </w:tr>
      <w:tr w:rsidR="003421DE" w:rsidRPr="0061657A" w:rsidTr="003421DE">
        <w:trPr>
          <w:trHeight w:val="682"/>
        </w:trPr>
        <w:tc>
          <w:tcPr>
            <w:tcW w:w="1869" w:type="dxa"/>
            <w:tcBorders>
              <w:top w:val="single" w:sz="6" w:space="0" w:color="auto"/>
              <w:left w:val="single" w:sz="6" w:space="0" w:color="auto"/>
              <w:bottom w:val="single" w:sz="6" w:space="0" w:color="auto"/>
              <w:right w:val="single" w:sz="6" w:space="0" w:color="auto"/>
            </w:tcBorders>
            <w:vAlign w:val="center"/>
          </w:tcPr>
          <w:p w:rsidR="003421DE" w:rsidRPr="0061657A" w:rsidRDefault="003421DE" w:rsidP="003421DE">
            <w:pPr>
              <w:widowControl w:val="0"/>
              <w:autoSpaceDE w:val="0"/>
              <w:autoSpaceDN w:val="0"/>
              <w:ind w:left="142" w:right="60"/>
              <w:jc w:val="both"/>
              <w:rPr>
                <w:rFonts w:ascii="Times New Roman" w:hAnsi="Times New Roman" w:cs="Times New Roman"/>
                <w:b/>
                <w:sz w:val="24"/>
                <w:szCs w:val="24"/>
              </w:rPr>
            </w:pPr>
            <w:r w:rsidRPr="0061657A">
              <w:rPr>
                <w:rFonts w:ascii="Times New Roman" w:hAnsi="Times New Roman" w:cs="Times New Roman"/>
                <w:b/>
                <w:sz w:val="24"/>
                <w:szCs w:val="24"/>
              </w:rPr>
              <w:t>в т.ч. прямых</w:t>
            </w:r>
          </w:p>
        </w:tc>
        <w:tc>
          <w:tcPr>
            <w:tcW w:w="1076" w:type="dxa"/>
            <w:tcBorders>
              <w:top w:val="single" w:sz="6" w:space="0" w:color="auto"/>
              <w:left w:val="single" w:sz="6" w:space="0" w:color="auto"/>
              <w:bottom w:val="single" w:sz="6" w:space="0" w:color="auto"/>
              <w:right w:val="single" w:sz="6" w:space="0" w:color="auto"/>
            </w:tcBorders>
            <w:vAlign w:val="center"/>
          </w:tcPr>
          <w:p w:rsidR="003421DE" w:rsidRPr="0061657A" w:rsidRDefault="003421DE" w:rsidP="003421DE">
            <w:pPr>
              <w:widowControl w:val="0"/>
              <w:autoSpaceDE w:val="0"/>
              <w:autoSpaceDN w:val="0"/>
              <w:ind w:right="74"/>
              <w:jc w:val="center"/>
              <w:rPr>
                <w:rFonts w:ascii="Times New Roman" w:hAnsi="Times New Roman" w:cs="Times New Roman"/>
                <w:color w:val="000000"/>
                <w:sz w:val="24"/>
                <w:szCs w:val="24"/>
              </w:rPr>
            </w:pPr>
            <w:r w:rsidRPr="0061657A">
              <w:rPr>
                <w:rFonts w:ascii="Times New Roman" w:hAnsi="Times New Roman" w:cs="Times New Roman"/>
                <w:color w:val="000000"/>
                <w:sz w:val="24"/>
                <w:szCs w:val="24"/>
              </w:rPr>
              <w:t>847,7</w:t>
            </w:r>
          </w:p>
        </w:tc>
        <w:tc>
          <w:tcPr>
            <w:tcW w:w="1076" w:type="dxa"/>
            <w:tcBorders>
              <w:top w:val="single" w:sz="6" w:space="0" w:color="auto"/>
              <w:left w:val="single" w:sz="6" w:space="0" w:color="auto"/>
              <w:bottom w:val="single" w:sz="6" w:space="0" w:color="auto"/>
              <w:right w:val="single" w:sz="6" w:space="0" w:color="auto"/>
            </w:tcBorders>
            <w:vAlign w:val="center"/>
          </w:tcPr>
          <w:p w:rsidR="003421DE" w:rsidRPr="0061657A" w:rsidRDefault="003421DE" w:rsidP="003421DE">
            <w:pPr>
              <w:widowControl w:val="0"/>
              <w:autoSpaceDE w:val="0"/>
              <w:autoSpaceDN w:val="0"/>
              <w:ind w:right="74"/>
              <w:jc w:val="center"/>
              <w:rPr>
                <w:rFonts w:ascii="Times New Roman" w:hAnsi="Times New Roman" w:cs="Times New Roman"/>
                <w:color w:val="000000"/>
                <w:sz w:val="24"/>
                <w:szCs w:val="24"/>
              </w:rPr>
            </w:pPr>
            <w:r w:rsidRPr="0061657A">
              <w:rPr>
                <w:rFonts w:ascii="Times New Roman" w:hAnsi="Times New Roman" w:cs="Times New Roman"/>
                <w:color w:val="000000"/>
                <w:sz w:val="24"/>
                <w:szCs w:val="24"/>
              </w:rPr>
              <w:t>869,8</w:t>
            </w:r>
          </w:p>
        </w:tc>
        <w:tc>
          <w:tcPr>
            <w:tcW w:w="1076" w:type="dxa"/>
            <w:tcBorders>
              <w:top w:val="single" w:sz="6" w:space="0" w:color="auto"/>
              <w:left w:val="single" w:sz="6" w:space="0" w:color="auto"/>
              <w:bottom w:val="single" w:sz="6" w:space="0" w:color="auto"/>
              <w:right w:val="single" w:sz="6" w:space="0" w:color="auto"/>
            </w:tcBorders>
            <w:vAlign w:val="center"/>
          </w:tcPr>
          <w:p w:rsidR="003421DE" w:rsidRPr="0061657A" w:rsidRDefault="003421DE" w:rsidP="003421DE">
            <w:pPr>
              <w:widowControl w:val="0"/>
              <w:autoSpaceDE w:val="0"/>
              <w:autoSpaceDN w:val="0"/>
              <w:ind w:right="74"/>
              <w:jc w:val="center"/>
              <w:rPr>
                <w:rFonts w:ascii="Times New Roman" w:hAnsi="Times New Roman" w:cs="Times New Roman"/>
                <w:color w:val="000000"/>
                <w:sz w:val="24"/>
                <w:szCs w:val="24"/>
              </w:rPr>
            </w:pPr>
            <w:r w:rsidRPr="0061657A">
              <w:rPr>
                <w:rFonts w:ascii="Times New Roman" w:hAnsi="Times New Roman" w:cs="Times New Roman"/>
                <w:color w:val="000000"/>
                <w:sz w:val="24"/>
                <w:szCs w:val="24"/>
              </w:rPr>
              <w:t>869,8</w:t>
            </w:r>
          </w:p>
        </w:tc>
        <w:tc>
          <w:tcPr>
            <w:tcW w:w="1076" w:type="dxa"/>
            <w:tcBorders>
              <w:top w:val="single" w:sz="6" w:space="0" w:color="auto"/>
              <w:left w:val="single" w:sz="6" w:space="0" w:color="auto"/>
              <w:bottom w:val="single" w:sz="6" w:space="0" w:color="auto"/>
              <w:right w:val="single" w:sz="6" w:space="0" w:color="auto"/>
            </w:tcBorders>
            <w:vAlign w:val="center"/>
          </w:tcPr>
          <w:p w:rsidR="003421DE" w:rsidRPr="0061657A" w:rsidRDefault="003421DE" w:rsidP="003421DE">
            <w:pPr>
              <w:widowControl w:val="0"/>
              <w:autoSpaceDE w:val="0"/>
              <w:autoSpaceDN w:val="0"/>
              <w:ind w:right="74"/>
              <w:jc w:val="center"/>
              <w:rPr>
                <w:rFonts w:ascii="Times New Roman" w:hAnsi="Times New Roman" w:cs="Times New Roman"/>
                <w:color w:val="000000"/>
                <w:sz w:val="24"/>
                <w:szCs w:val="24"/>
              </w:rPr>
            </w:pPr>
            <w:r w:rsidRPr="0061657A">
              <w:rPr>
                <w:rFonts w:ascii="Times New Roman" w:hAnsi="Times New Roman" w:cs="Times New Roman"/>
                <w:color w:val="000000"/>
                <w:sz w:val="24"/>
                <w:szCs w:val="24"/>
              </w:rPr>
              <w:t>870,9</w:t>
            </w:r>
          </w:p>
        </w:tc>
        <w:tc>
          <w:tcPr>
            <w:tcW w:w="1211" w:type="dxa"/>
            <w:tcBorders>
              <w:top w:val="single" w:sz="6" w:space="0" w:color="auto"/>
              <w:left w:val="single" w:sz="6" w:space="0" w:color="auto"/>
              <w:bottom w:val="single" w:sz="6" w:space="0" w:color="auto"/>
              <w:right w:val="single" w:sz="6" w:space="0" w:color="auto"/>
            </w:tcBorders>
            <w:vAlign w:val="center"/>
          </w:tcPr>
          <w:p w:rsidR="003421DE" w:rsidRPr="0061657A" w:rsidRDefault="003421DE" w:rsidP="003421DE">
            <w:pPr>
              <w:jc w:val="center"/>
              <w:rPr>
                <w:rFonts w:ascii="Times New Roman" w:hAnsi="Times New Roman" w:cs="Times New Roman"/>
                <w:color w:val="000000"/>
                <w:sz w:val="24"/>
                <w:szCs w:val="24"/>
              </w:rPr>
            </w:pPr>
            <w:r w:rsidRPr="0061657A">
              <w:rPr>
                <w:rFonts w:ascii="Times New Roman" w:hAnsi="Times New Roman" w:cs="Times New Roman"/>
                <w:color w:val="000000"/>
                <w:sz w:val="24"/>
                <w:szCs w:val="24"/>
              </w:rPr>
              <w:t>873,2</w:t>
            </w:r>
          </w:p>
        </w:tc>
        <w:tc>
          <w:tcPr>
            <w:tcW w:w="942" w:type="dxa"/>
            <w:tcBorders>
              <w:top w:val="single" w:sz="6" w:space="0" w:color="auto"/>
              <w:left w:val="single" w:sz="6" w:space="0" w:color="auto"/>
              <w:bottom w:val="single" w:sz="6" w:space="0" w:color="auto"/>
              <w:right w:val="single" w:sz="6" w:space="0" w:color="auto"/>
            </w:tcBorders>
            <w:vAlign w:val="center"/>
          </w:tcPr>
          <w:p w:rsidR="003421DE" w:rsidRPr="0061657A" w:rsidRDefault="003421DE" w:rsidP="003421DE">
            <w:pPr>
              <w:jc w:val="center"/>
              <w:rPr>
                <w:rFonts w:ascii="Times New Roman" w:hAnsi="Times New Roman" w:cs="Times New Roman"/>
                <w:color w:val="000000"/>
                <w:sz w:val="24"/>
                <w:szCs w:val="24"/>
              </w:rPr>
            </w:pPr>
            <w:r w:rsidRPr="0061657A">
              <w:rPr>
                <w:rFonts w:ascii="Times New Roman" w:hAnsi="Times New Roman" w:cs="Times New Roman"/>
                <w:color w:val="000000"/>
                <w:sz w:val="24"/>
                <w:szCs w:val="24"/>
              </w:rPr>
              <w:t>888,4</w:t>
            </w:r>
          </w:p>
        </w:tc>
        <w:tc>
          <w:tcPr>
            <w:tcW w:w="1298" w:type="dxa"/>
            <w:tcBorders>
              <w:top w:val="single" w:sz="6" w:space="0" w:color="auto"/>
              <w:left w:val="single" w:sz="6" w:space="0" w:color="auto"/>
              <w:bottom w:val="single" w:sz="6" w:space="0" w:color="auto"/>
              <w:right w:val="single" w:sz="6" w:space="0" w:color="auto"/>
            </w:tcBorders>
            <w:vAlign w:val="center"/>
          </w:tcPr>
          <w:p w:rsidR="003421DE" w:rsidRPr="0061657A" w:rsidRDefault="003421DE" w:rsidP="003421DE">
            <w:pPr>
              <w:jc w:val="center"/>
              <w:rPr>
                <w:rFonts w:ascii="Times New Roman" w:hAnsi="Times New Roman" w:cs="Times New Roman"/>
                <w:color w:val="000000"/>
                <w:sz w:val="24"/>
                <w:szCs w:val="24"/>
              </w:rPr>
            </w:pPr>
            <w:r w:rsidRPr="0061657A">
              <w:rPr>
                <w:rFonts w:ascii="Times New Roman" w:hAnsi="Times New Roman" w:cs="Times New Roman"/>
                <w:color w:val="000000"/>
                <w:sz w:val="24"/>
                <w:szCs w:val="24"/>
              </w:rPr>
              <w:t>910,8</w:t>
            </w:r>
          </w:p>
        </w:tc>
      </w:tr>
    </w:tbl>
    <w:p w:rsidR="003421DE" w:rsidRPr="00F92CBC" w:rsidRDefault="003421DE" w:rsidP="003421DE">
      <w:pPr>
        <w:tabs>
          <w:tab w:val="left" w:pos="851"/>
          <w:tab w:val="left" w:pos="2940"/>
        </w:tabs>
        <w:autoSpaceDE w:val="0"/>
        <w:autoSpaceDN w:val="0"/>
        <w:adjustRightInd w:val="0"/>
        <w:spacing w:after="0" w:line="360" w:lineRule="auto"/>
        <w:rPr>
          <w:rFonts w:ascii="Times New Roman" w:hAnsi="Times New Roman" w:cs="Times New Roman"/>
          <w:color w:val="000000"/>
          <w:sz w:val="24"/>
          <w:szCs w:val="24"/>
        </w:rPr>
      </w:pPr>
      <w:r w:rsidRPr="00F92CBC">
        <w:rPr>
          <w:rFonts w:ascii="Times New Roman" w:hAnsi="Times New Roman" w:cs="Times New Roman"/>
          <w:sz w:val="24"/>
          <w:szCs w:val="24"/>
        </w:rPr>
        <w:t xml:space="preserve">Источник: Министерство экономического развития РФ, </w:t>
      </w:r>
      <w:r w:rsidRPr="00F92CBC">
        <w:rPr>
          <w:rFonts w:ascii="Times New Roman" w:hAnsi="Times New Roman" w:cs="Times New Roman"/>
          <w:sz w:val="24"/>
          <w:szCs w:val="24"/>
          <w:lang w:val="en-US"/>
        </w:rPr>
        <w:t>URL</w:t>
      </w:r>
      <w:r w:rsidRPr="00F92CBC">
        <w:rPr>
          <w:rFonts w:ascii="Times New Roman" w:hAnsi="Times New Roman" w:cs="Times New Roman"/>
          <w:sz w:val="24"/>
          <w:szCs w:val="24"/>
        </w:rPr>
        <w:t>:</w:t>
      </w:r>
      <w:r w:rsidRPr="00F92CBC">
        <w:rPr>
          <w:rFonts w:ascii="Times New Roman" w:hAnsi="Times New Roman" w:cs="Times New Roman"/>
          <w:color w:val="000000"/>
          <w:sz w:val="24"/>
          <w:szCs w:val="24"/>
        </w:rPr>
        <w:t xml:space="preserve"> </w:t>
      </w:r>
      <w:hyperlink r:id="rId16" w:history="1">
        <w:r w:rsidRPr="00F92CBC">
          <w:rPr>
            <w:rStyle w:val="ac"/>
            <w:rFonts w:ascii="Times New Roman" w:hAnsi="Times New Roman" w:cs="Times New Roman"/>
            <w:sz w:val="24"/>
            <w:szCs w:val="24"/>
          </w:rPr>
          <w:t>www.ved.gov.ru/exportcountries/cn/cn_ru_relations/cn_ru_trade/</w:t>
        </w:r>
      </w:hyperlink>
      <w:r w:rsidRPr="00F92CBC">
        <w:rPr>
          <w:rFonts w:ascii="Times New Roman" w:hAnsi="Times New Roman" w:cs="Times New Roman"/>
          <w:color w:val="000000"/>
          <w:sz w:val="24"/>
          <w:szCs w:val="24"/>
        </w:rPr>
        <w:t xml:space="preserve"> (дата обращения 04.04.2015)</w:t>
      </w:r>
    </w:p>
    <w:p w:rsidR="003421DE" w:rsidRPr="00097EC8" w:rsidRDefault="003421DE" w:rsidP="003421DE">
      <w:pPr>
        <w:spacing w:after="0" w:line="360" w:lineRule="auto"/>
        <w:ind w:firstLine="709"/>
        <w:jc w:val="both"/>
        <w:rPr>
          <w:rFonts w:ascii="Times New Roman" w:hAnsi="Times New Roman" w:cs="Times New Roman"/>
          <w:sz w:val="28"/>
          <w:szCs w:val="28"/>
        </w:rPr>
      </w:pPr>
      <w:r w:rsidRPr="0061657A">
        <w:rPr>
          <w:rFonts w:ascii="Times New Roman" w:hAnsi="Times New Roman" w:cs="Times New Roman"/>
          <w:sz w:val="28"/>
          <w:szCs w:val="28"/>
        </w:rPr>
        <w:t xml:space="preserve">По данным ГСУ КНР и </w:t>
      </w:r>
      <w:proofErr w:type="spellStart"/>
      <w:r w:rsidRPr="0061657A">
        <w:rPr>
          <w:rFonts w:ascii="Times New Roman" w:hAnsi="Times New Roman" w:cs="Times New Roman"/>
          <w:sz w:val="28"/>
          <w:szCs w:val="28"/>
        </w:rPr>
        <w:t>Минкоммерции</w:t>
      </w:r>
      <w:proofErr w:type="spellEnd"/>
      <w:r w:rsidRPr="0061657A">
        <w:rPr>
          <w:rFonts w:ascii="Times New Roman" w:hAnsi="Times New Roman" w:cs="Times New Roman"/>
          <w:sz w:val="28"/>
          <w:szCs w:val="28"/>
        </w:rPr>
        <w:t xml:space="preserve"> КНР, </w:t>
      </w:r>
      <w:r>
        <w:rPr>
          <w:rFonts w:ascii="Times New Roman" w:hAnsi="Times New Roman" w:cs="Times New Roman"/>
          <w:sz w:val="28"/>
          <w:szCs w:val="28"/>
        </w:rPr>
        <w:t>«</w:t>
      </w:r>
      <w:r w:rsidRPr="0061657A">
        <w:rPr>
          <w:rFonts w:ascii="Times New Roman" w:hAnsi="Times New Roman" w:cs="Times New Roman"/>
          <w:sz w:val="28"/>
          <w:szCs w:val="28"/>
        </w:rPr>
        <w:t>объем поступивших российских прямых инвестиций в экономику Китая за 2014 год составил 41,0 млн. долл. США (+85,5% по сравнению с 2013 годом)</w:t>
      </w:r>
      <w:proofErr w:type="gramStart"/>
      <w:r w:rsidRPr="0061657A">
        <w:rPr>
          <w:rFonts w:ascii="Times New Roman" w:hAnsi="Times New Roman" w:cs="Times New Roman"/>
          <w:sz w:val="28"/>
          <w:szCs w:val="28"/>
        </w:rPr>
        <w:t>.</w:t>
      </w:r>
      <w:r>
        <w:rPr>
          <w:rFonts w:ascii="Times New Roman" w:hAnsi="Times New Roman" w:cs="Times New Roman"/>
          <w:sz w:val="28"/>
          <w:szCs w:val="28"/>
        </w:rPr>
        <w:t>»</w:t>
      </w:r>
      <w:proofErr w:type="gramEnd"/>
      <w:r w:rsidRPr="0061657A">
        <w:rPr>
          <w:rStyle w:val="ab"/>
          <w:rFonts w:ascii="Times New Roman" w:hAnsi="Times New Roman" w:cs="Times New Roman"/>
          <w:sz w:val="28"/>
          <w:szCs w:val="28"/>
        </w:rPr>
        <w:footnoteReference w:id="70"/>
      </w:r>
    </w:p>
    <w:p w:rsidR="003421DE" w:rsidRPr="00435F4C" w:rsidRDefault="003421DE" w:rsidP="003421DE">
      <w:pPr>
        <w:pStyle w:val="a8"/>
        <w:shd w:val="clear" w:color="auto" w:fill="FFFFFF"/>
        <w:spacing w:before="0" w:beforeAutospacing="0" w:after="0" w:afterAutospacing="0" w:line="360" w:lineRule="auto"/>
        <w:ind w:firstLine="709"/>
        <w:jc w:val="both"/>
        <w:rPr>
          <w:color w:val="000000"/>
          <w:sz w:val="28"/>
          <w:szCs w:val="28"/>
        </w:rPr>
      </w:pPr>
      <w:r w:rsidRPr="00435F4C">
        <w:rPr>
          <w:color w:val="000000"/>
          <w:sz w:val="28"/>
          <w:szCs w:val="28"/>
        </w:rPr>
        <w:t>Основные направлениями российских инвестиций в Китае являются производственная отрасль, строительство, транспортные перевозки.</w:t>
      </w:r>
    </w:p>
    <w:p w:rsidR="003421DE" w:rsidRPr="00435F4C" w:rsidRDefault="003421DE" w:rsidP="003421DE">
      <w:pPr>
        <w:pStyle w:val="a8"/>
        <w:shd w:val="clear" w:color="auto" w:fill="FFFFFF"/>
        <w:spacing w:before="0" w:beforeAutospacing="0" w:after="0" w:afterAutospacing="0" w:line="360" w:lineRule="auto"/>
        <w:ind w:firstLine="709"/>
        <w:jc w:val="both"/>
        <w:rPr>
          <w:color w:val="000000"/>
          <w:sz w:val="28"/>
          <w:szCs w:val="28"/>
        </w:rPr>
      </w:pPr>
      <w:r w:rsidRPr="00435F4C">
        <w:rPr>
          <w:color w:val="000000"/>
          <w:sz w:val="28"/>
          <w:szCs w:val="28"/>
        </w:rPr>
        <w:t>Общее количество российских  проектов с прямыми инвестициями в Китае достигло порядка 2500</w:t>
      </w:r>
      <w:r>
        <w:rPr>
          <w:rStyle w:val="ab"/>
          <w:color w:val="000000"/>
          <w:sz w:val="28"/>
          <w:szCs w:val="28"/>
        </w:rPr>
        <w:footnoteReference w:id="71"/>
      </w:r>
      <w:r w:rsidRPr="00435F4C">
        <w:rPr>
          <w:color w:val="000000"/>
          <w:sz w:val="28"/>
          <w:szCs w:val="28"/>
        </w:rPr>
        <w:t xml:space="preserve">, что свидетельствует о довольно высоком уроне инвестиционной активности в Китае российского среднего и малого бизнеса. </w:t>
      </w:r>
      <w:proofErr w:type="gramStart"/>
      <w:r w:rsidRPr="00435F4C">
        <w:rPr>
          <w:color w:val="000000"/>
          <w:sz w:val="28"/>
          <w:szCs w:val="28"/>
        </w:rPr>
        <w:t xml:space="preserve">Низкие  показатели суммарных вложений российского капитала в китайскую экономику связаны еще и с тем, что зачастую денежные средства поступают из России в Китай не напрямую, а через </w:t>
      </w:r>
      <w:proofErr w:type="spellStart"/>
      <w:r w:rsidRPr="00435F4C">
        <w:rPr>
          <w:color w:val="000000"/>
          <w:sz w:val="28"/>
          <w:szCs w:val="28"/>
        </w:rPr>
        <w:t>аффилированные</w:t>
      </w:r>
      <w:proofErr w:type="spellEnd"/>
      <w:r w:rsidRPr="00435F4C">
        <w:rPr>
          <w:color w:val="000000"/>
          <w:sz w:val="28"/>
          <w:szCs w:val="28"/>
        </w:rPr>
        <w:t xml:space="preserve"> компании, зарегистрированные в Гонконге (по данным Центробанка России, </w:t>
      </w:r>
      <w:r w:rsidRPr="00435F4C">
        <w:rPr>
          <w:color w:val="000000"/>
          <w:sz w:val="28"/>
          <w:szCs w:val="28"/>
        </w:rPr>
        <w:lastRenderedPageBreak/>
        <w:t>в I-III кварталах 2013 г.</w:t>
      </w:r>
      <w:r>
        <w:rPr>
          <w:rStyle w:val="ab"/>
          <w:color w:val="000000"/>
          <w:sz w:val="28"/>
          <w:szCs w:val="28"/>
        </w:rPr>
        <w:footnoteReference w:id="72"/>
      </w:r>
      <w:r w:rsidRPr="00435F4C">
        <w:rPr>
          <w:color w:val="000000"/>
          <w:sz w:val="28"/>
          <w:szCs w:val="28"/>
        </w:rPr>
        <w:t xml:space="preserve"> прямые российские инвестиции в Гонконг составили 187 млн. долл.)</w:t>
      </w:r>
      <w:r>
        <w:rPr>
          <w:rStyle w:val="ab"/>
          <w:color w:val="000000"/>
          <w:sz w:val="28"/>
          <w:szCs w:val="28"/>
        </w:rPr>
        <w:footnoteReference w:id="73"/>
      </w:r>
      <w:r w:rsidRPr="00435F4C">
        <w:rPr>
          <w:color w:val="000000"/>
          <w:sz w:val="28"/>
          <w:szCs w:val="28"/>
        </w:rPr>
        <w:t xml:space="preserve"> или других юрисдикциях с льготным налогообложением.</w:t>
      </w:r>
      <w:proofErr w:type="gramEnd"/>
    </w:p>
    <w:p w:rsidR="006B5864" w:rsidRDefault="003421DE" w:rsidP="003421DE">
      <w:pPr>
        <w:autoSpaceDE w:val="0"/>
        <w:autoSpaceDN w:val="0"/>
        <w:adjustRightInd w:val="0"/>
        <w:spacing w:after="0" w:line="360" w:lineRule="auto"/>
        <w:ind w:firstLine="709"/>
        <w:jc w:val="both"/>
        <w:rPr>
          <w:rFonts w:ascii="Times New Roman" w:hAnsi="Times New Roman"/>
          <w:color w:val="000000"/>
          <w:sz w:val="28"/>
          <w:szCs w:val="28"/>
        </w:rPr>
      </w:pPr>
      <w:r w:rsidRPr="00F9112C">
        <w:rPr>
          <w:rFonts w:ascii="Times New Roman" w:hAnsi="Times New Roman"/>
          <w:color w:val="000000"/>
          <w:sz w:val="28"/>
          <w:szCs w:val="28"/>
        </w:rPr>
        <w:t>К различным формам инвестиций в Китай проявляют интерес крупные российские компании и банки. Внешторгбанк России откры</w:t>
      </w:r>
      <w:r>
        <w:rPr>
          <w:rFonts w:ascii="Times New Roman" w:hAnsi="Times New Roman"/>
          <w:color w:val="000000"/>
          <w:sz w:val="28"/>
          <w:szCs w:val="28"/>
        </w:rPr>
        <w:t>л свой филиал</w:t>
      </w:r>
      <w:r w:rsidRPr="00F9112C">
        <w:rPr>
          <w:rFonts w:ascii="Times New Roman" w:hAnsi="Times New Roman"/>
          <w:color w:val="000000"/>
          <w:sz w:val="28"/>
          <w:szCs w:val="28"/>
        </w:rPr>
        <w:t xml:space="preserve"> </w:t>
      </w:r>
      <w:r>
        <w:rPr>
          <w:rFonts w:ascii="Times New Roman" w:hAnsi="Times New Roman"/>
          <w:color w:val="000000"/>
          <w:sz w:val="28"/>
          <w:szCs w:val="28"/>
        </w:rPr>
        <w:t>в Шанхае, нефтяная компания «</w:t>
      </w:r>
      <w:r w:rsidRPr="00F9112C">
        <w:rPr>
          <w:rFonts w:ascii="Times New Roman" w:hAnsi="Times New Roman"/>
          <w:color w:val="000000"/>
          <w:sz w:val="28"/>
          <w:szCs w:val="28"/>
        </w:rPr>
        <w:t>Роснефть</w:t>
      </w:r>
      <w:r>
        <w:rPr>
          <w:rFonts w:ascii="Times New Roman" w:hAnsi="Times New Roman"/>
          <w:color w:val="000000"/>
          <w:sz w:val="28"/>
          <w:szCs w:val="28"/>
        </w:rPr>
        <w:t xml:space="preserve">» </w:t>
      </w:r>
      <w:r w:rsidRPr="00F9112C">
        <w:rPr>
          <w:rFonts w:ascii="Times New Roman" w:hAnsi="Times New Roman"/>
          <w:color w:val="000000"/>
          <w:sz w:val="28"/>
          <w:szCs w:val="28"/>
        </w:rPr>
        <w:t>ведет переговоры о создании совместного предприятия по переработке и торговле нефтепродуктами</w:t>
      </w:r>
      <w:r>
        <w:rPr>
          <w:rFonts w:ascii="Times New Roman" w:hAnsi="Times New Roman"/>
          <w:color w:val="000000"/>
          <w:sz w:val="28"/>
          <w:szCs w:val="28"/>
        </w:rPr>
        <w:t xml:space="preserve"> (НПЗ в </w:t>
      </w:r>
      <w:proofErr w:type="gramStart"/>
      <w:r>
        <w:rPr>
          <w:rFonts w:ascii="Times New Roman" w:hAnsi="Times New Roman"/>
          <w:color w:val="000000"/>
          <w:sz w:val="28"/>
          <w:szCs w:val="28"/>
        </w:rPr>
        <w:t>г</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Тяньцзинь</w:t>
      </w:r>
      <w:proofErr w:type="spellEnd"/>
      <w:r>
        <w:rPr>
          <w:rFonts w:ascii="Times New Roman" w:hAnsi="Times New Roman"/>
          <w:color w:val="000000"/>
          <w:sz w:val="28"/>
          <w:szCs w:val="28"/>
        </w:rPr>
        <w:t>)</w:t>
      </w:r>
      <w:r w:rsidR="006B5864">
        <w:rPr>
          <w:rFonts w:ascii="Times New Roman" w:hAnsi="Times New Roman"/>
          <w:color w:val="000000"/>
          <w:sz w:val="28"/>
          <w:szCs w:val="28"/>
        </w:rPr>
        <w:t>. В приобретении</w:t>
      </w:r>
      <w:r w:rsidRPr="00F9112C">
        <w:rPr>
          <w:rFonts w:ascii="Times New Roman" w:hAnsi="Times New Roman"/>
          <w:color w:val="000000"/>
          <w:sz w:val="28"/>
          <w:szCs w:val="28"/>
        </w:rPr>
        <w:t xml:space="preserve"> активов в Китае также </w:t>
      </w:r>
      <w:r w:rsidR="006B5864">
        <w:rPr>
          <w:rFonts w:ascii="Times New Roman" w:hAnsi="Times New Roman"/>
          <w:color w:val="000000"/>
          <w:sz w:val="28"/>
          <w:szCs w:val="28"/>
        </w:rPr>
        <w:t>весьма за</w:t>
      </w:r>
      <w:r w:rsidRPr="00F9112C">
        <w:rPr>
          <w:rFonts w:ascii="Times New Roman" w:hAnsi="Times New Roman"/>
          <w:color w:val="000000"/>
          <w:sz w:val="28"/>
          <w:szCs w:val="28"/>
        </w:rPr>
        <w:t>интерес</w:t>
      </w:r>
      <w:r w:rsidR="006B5864">
        <w:rPr>
          <w:rFonts w:ascii="Times New Roman" w:hAnsi="Times New Roman"/>
          <w:color w:val="000000"/>
          <w:sz w:val="28"/>
          <w:szCs w:val="28"/>
        </w:rPr>
        <w:t>ованы</w:t>
      </w:r>
      <w:r w:rsidRPr="00F9112C">
        <w:rPr>
          <w:rFonts w:ascii="Times New Roman" w:hAnsi="Times New Roman"/>
          <w:color w:val="000000"/>
          <w:sz w:val="28"/>
          <w:szCs w:val="28"/>
        </w:rPr>
        <w:t xml:space="preserve"> некоторые</w:t>
      </w:r>
      <w:r w:rsidR="006B5864">
        <w:rPr>
          <w:rFonts w:ascii="Times New Roman" w:hAnsi="Times New Roman"/>
          <w:color w:val="000000"/>
          <w:sz w:val="28"/>
          <w:szCs w:val="28"/>
        </w:rPr>
        <w:t xml:space="preserve"> крупные российские</w:t>
      </w:r>
      <w:r w:rsidRPr="00F9112C">
        <w:rPr>
          <w:rFonts w:ascii="Times New Roman" w:hAnsi="Times New Roman"/>
          <w:color w:val="000000"/>
          <w:sz w:val="28"/>
          <w:szCs w:val="28"/>
        </w:rPr>
        <w:t xml:space="preserve"> компании</w:t>
      </w:r>
      <w:r w:rsidR="006B5864">
        <w:rPr>
          <w:rFonts w:ascii="Times New Roman" w:hAnsi="Times New Roman"/>
          <w:color w:val="000000"/>
          <w:sz w:val="28"/>
          <w:szCs w:val="28"/>
        </w:rPr>
        <w:t xml:space="preserve"> металлургической промышленности.</w:t>
      </w:r>
    </w:p>
    <w:p w:rsidR="003421DE" w:rsidRDefault="006B5864" w:rsidP="003421DE">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С моей точки зрения,</w:t>
      </w:r>
      <w:r w:rsidR="003421DE" w:rsidRPr="00F9112C">
        <w:rPr>
          <w:rFonts w:ascii="Times New Roman" w:hAnsi="Times New Roman"/>
          <w:color w:val="000000"/>
          <w:sz w:val="28"/>
          <w:szCs w:val="28"/>
        </w:rPr>
        <w:t xml:space="preserve"> российские инвестиции в Китай будут сп</w:t>
      </w:r>
      <w:r w:rsidR="003421DE" w:rsidRPr="00325859">
        <w:rPr>
          <w:rFonts w:ascii="Times New Roman" w:hAnsi="Times New Roman"/>
          <w:color w:val="000000"/>
          <w:sz w:val="28"/>
          <w:szCs w:val="28"/>
        </w:rPr>
        <w:t>особствовать росту взаимной торго</w:t>
      </w:r>
      <w:r>
        <w:rPr>
          <w:rFonts w:ascii="Times New Roman" w:hAnsi="Times New Roman"/>
          <w:color w:val="000000"/>
          <w:sz w:val="28"/>
          <w:szCs w:val="28"/>
        </w:rPr>
        <w:t xml:space="preserve">вли, расширению ее ассортимента и </w:t>
      </w:r>
      <w:r w:rsidR="003421DE" w:rsidRPr="00325859">
        <w:rPr>
          <w:rFonts w:ascii="Times New Roman" w:hAnsi="Times New Roman"/>
          <w:color w:val="000000"/>
          <w:sz w:val="28"/>
          <w:szCs w:val="28"/>
        </w:rPr>
        <w:t xml:space="preserve"> о</w:t>
      </w:r>
      <w:r>
        <w:rPr>
          <w:rFonts w:ascii="Times New Roman" w:hAnsi="Times New Roman"/>
          <w:color w:val="000000"/>
          <w:sz w:val="28"/>
          <w:szCs w:val="28"/>
        </w:rPr>
        <w:t>своению новых форм сотрудничества. Кроме этого,</w:t>
      </w:r>
      <w:r w:rsidR="000069C7">
        <w:rPr>
          <w:rFonts w:ascii="Times New Roman" w:hAnsi="Times New Roman"/>
          <w:color w:val="000000"/>
          <w:sz w:val="28"/>
          <w:szCs w:val="28"/>
        </w:rPr>
        <w:t xml:space="preserve"> наиболее важным курсом в текущем периоде  отношений   </w:t>
      </w:r>
      <w:r w:rsidR="000069C7" w:rsidRPr="000069C7">
        <w:rPr>
          <w:rFonts w:ascii="Times New Roman" w:hAnsi="Times New Roman"/>
          <w:color w:val="000000"/>
          <w:sz w:val="28"/>
          <w:szCs w:val="28"/>
        </w:rPr>
        <w:t>является</w:t>
      </w:r>
      <w:r w:rsidR="000069C7">
        <w:rPr>
          <w:rFonts w:ascii="Times New Roman" w:hAnsi="Times New Roman"/>
          <w:color w:val="000000"/>
          <w:sz w:val="28"/>
          <w:szCs w:val="28"/>
        </w:rPr>
        <w:t xml:space="preserve"> вовлечение </w:t>
      </w:r>
      <w:r w:rsidR="000069C7" w:rsidRPr="000069C7">
        <w:rPr>
          <w:rFonts w:ascii="Times New Roman" w:hAnsi="Times New Roman"/>
          <w:color w:val="000000"/>
          <w:sz w:val="28"/>
          <w:szCs w:val="28"/>
        </w:rPr>
        <w:t xml:space="preserve"> </w:t>
      </w:r>
      <w:r w:rsidR="000069C7">
        <w:rPr>
          <w:rFonts w:ascii="Times New Roman" w:hAnsi="Times New Roman"/>
          <w:color w:val="000000"/>
          <w:sz w:val="28"/>
          <w:szCs w:val="28"/>
        </w:rPr>
        <w:t xml:space="preserve">инвесторов из Китая  в экономику Российской Федерации. </w:t>
      </w:r>
      <w:r w:rsidR="003421DE" w:rsidRPr="00325859">
        <w:rPr>
          <w:rFonts w:ascii="Times New Roman" w:hAnsi="Times New Roman"/>
          <w:color w:val="000000"/>
          <w:sz w:val="28"/>
          <w:szCs w:val="28"/>
        </w:rPr>
        <w:t>При</w:t>
      </w:r>
      <w:r>
        <w:rPr>
          <w:rFonts w:ascii="Times New Roman" w:hAnsi="Times New Roman"/>
          <w:color w:val="000000"/>
          <w:sz w:val="28"/>
          <w:szCs w:val="28"/>
        </w:rPr>
        <w:t xml:space="preserve">дается </w:t>
      </w:r>
      <w:r w:rsidR="00CA0737">
        <w:rPr>
          <w:rFonts w:ascii="Times New Roman" w:hAnsi="Times New Roman"/>
          <w:color w:val="000000"/>
          <w:sz w:val="28"/>
          <w:szCs w:val="28"/>
        </w:rPr>
        <w:t xml:space="preserve">большое </w:t>
      </w:r>
      <w:r>
        <w:rPr>
          <w:rFonts w:ascii="Times New Roman" w:hAnsi="Times New Roman"/>
          <w:color w:val="000000"/>
          <w:sz w:val="28"/>
          <w:szCs w:val="28"/>
        </w:rPr>
        <w:t>значение взаимодействию</w:t>
      </w:r>
      <w:r w:rsidR="003421DE" w:rsidRPr="00325859">
        <w:rPr>
          <w:rFonts w:ascii="Times New Roman" w:hAnsi="Times New Roman"/>
          <w:color w:val="000000"/>
          <w:sz w:val="28"/>
          <w:szCs w:val="28"/>
        </w:rPr>
        <w:t xml:space="preserve"> </w:t>
      </w:r>
      <w:r w:rsidR="003421DE" w:rsidRPr="000069C7">
        <w:rPr>
          <w:rFonts w:ascii="Times New Roman" w:hAnsi="Times New Roman"/>
          <w:color w:val="000000"/>
          <w:sz w:val="28"/>
          <w:szCs w:val="28"/>
        </w:rPr>
        <w:t>между</w:t>
      </w:r>
      <w:r w:rsidR="000069C7" w:rsidRPr="000069C7">
        <w:rPr>
          <w:rFonts w:ascii="Times New Roman" w:hAnsi="Times New Roman"/>
          <w:color w:val="000000"/>
          <w:sz w:val="28"/>
          <w:szCs w:val="28"/>
        </w:rPr>
        <w:t xml:space="preserve"> российским </w:t>
      </w:r>
      <w:r w:rsidR="003421DE" w:rsidRPr="000069C7">
        <w:rPr>
          <w:rFonts w:ascii="Times New Roman" w:hAnsi="Times New Roman"/>
          <w:color w:val="000000"/>
          <w:sz w:val="28"/>
          <w:szCs w:val="28"/>
        </w:rPr>
        <w:t xml:space="preserve"> Федеральным агентством по управлению особыми экономическими зонам</w:t>
      </w:r>
      <w:r w:rsidR="000069C7" w:rsidRPr="000069C7">
        <w:rPr>
          <w:rFonts w:ascii="Times New Roman" w:hAnsi="Times New Roman"/>
          <w:color w:val="000000"/>
          <w:sz w:val="28"/>
          <w:szCs w:val="28"/>
        </w:rPr>
        <w:t>и и Министерством коммерции К</w:t>
      </w:r>
      <w:r w:rsidR="000069C7">
        <w:rPr>
          <w:rFonts w:ascii="Times New Roman" w:hAnsi="Times New Roman"/>
          <w:color w:val="000000"/>
          <w:sz w:val="28"/>
          <w:szCs w:val="28"/>
        </w:rPr>
        <w:t>итая.</w:t>
      </w:r>
      <w:r w:rsidR="003421DE" w:rsidRPr="00325859">
        <w:rPr>
          <w:rFonts w:ascii="Times New Roman" w:hAnsi="Times New Roman"/>
          <w:color w:val="000000"/>
          <w:sz w:val="28"/>
          <w:szCs w:val="28"/>
        </w:rPr>
        <w:t xml:space="preserve"> </w:t>
      </w:r>
      <w:r w:rsidR="00CA0737">
        <w:rPr>
          <w:rFonts w:ascii="Times New Roman" w:hAnsi="Times New Roman"/>
          <w:color w:val="000000"/>
          <w:sz w:val="28"/>
          <w:szCs w:val="28"/>
        </w:rPr>
        <w:t xml:space="preserve"> Появляются </w:t>
      </w:r>
      <w:r w:rsidR="000069C7">
        <w:rPr>
          <w:rFonts w:ascii="Times New Roman" w:hAnsi="Times New Roman"/>
          <w:color w:val="000000"/>
          <w:sz w:val="28"/>
          <w:szCs w:val="28"/>
        </w:rPr>
        <w:t xml:space="preserve"> новые способы и методы для этого </w:t>
      </w:r>
      <w:r w:rsidR="00CA0737">
        <w:rPr>
          <w:rFonts w:ascii="Times New Roman" w:hAnsi="Times New Roman"/>
          <w:color w:val="000000"/>
          <w:sz w:val="28"/>
          <w:szCs w:val="28"/>
        </w:rPr>
        <w:t>благодаря</w:t>
      </w:r>
      <w:r w:rsidR="003421DE" w:rsidRPr="00325859">
        <w:rPr>
          <w:rFonts w:ascii="Times New Roman" w:hAnsi="Times New Roman"/>
          <w:color w:val="000000"/>
          <w:sz w:val="28"/>
          <w:szCs w:val="28"/>
        </w:rPr>
        <w:t xml:space="preserve"> </w:t>
      </w:r>
      <w:r w:rsidR="00CA0737">
        <w:rPr>
          <w:rFonts w:ascii="Times New Roman" w:hAnsi="Times New Roman"/>
          <w:color w:val="000000"/>
          <w:sz w:val="28"/>
          <w:szCs w:val="28"/>
        </w:rPr>
        <w:t>началу</w:t>
      </w:r>
      <w:r w:rsidR="003421DE" w:rsidRPr="00325859">
        <w:rPr>
          <w:rFonts w:ascii="Times New Roman" w:hAnsi="Times New Roman"/>
          <w:color w:val="000000"/>
          <w:sz w:val="28"/>
          <w:szCs w:val="28"/>
        </w:rPr>
        <w:t xml:space="preserve"> функционирования в России особых экономических зон</w:t>
      </w:r>
      <w:r w:rsidR="003421DE" w:rsidRPr="000069C7">
        <w:rPr>
          <w:rFonts w:ascii="Times New Roman" w:hAnsi="Times New Roman"/>
          <w:color w:val="000000"/>
          <w:sz w:val="28"/>
          <w:szCs w:val="28"/>
        </w:rPr>
        <w:t>.</w:t>
      </w:r>
      <w:r w:rsidR="000069C7">
        <w:rPr>
          <w:rFonts w:ascii="Times New Roman" w:hAnsi="Times New Roman"/>
          <w:color w:val="000000"/>
          <w:sz w:val="28"/>
          <w:szCs w:val="28"/>
        </w:rPr>
        <w:t xml:space="preserve"> Ключевую область российско-китайского взаимодействия в сфере инвестиций</w:t>
      </w:r>
      <w:r w:rsidR="003421DE" w:rsidRPr="000069C7">
        <w:rPr>
          <w:rFonts w:ascii="Times New Roman" w:hAnsi="Times New Roman"/>
          <w:color w:val="000000"/>
          <w:sz w:val="28"/>
          <w:szCs w:val="28"/>
        </w:rPr>
        <w:t xml:space="preserve"> </w:t>
      </w:r>
      <w:r w:rsidR="000069C7">
        <w:rPr>
          <w:rFonts w:ascii="Times New Roman" w:hAnsi="Times New Roman"/>
          <w:color w:val="000000"/>
          <w:sz w:val="28"/>
          <w:szCs w:val="28"/>
        </w:rPr>
        <w:t xml:space="preserve"> представляют отношения касательно разработки лесных ресурсов двумя государствами, именно в этой сфере </w:t>
      </w:r>
      <w:r w:rsidR="00D639C7">
        <w:rPr>
          <w:rFonts w:ascii="Times New Roman" w:hAnsi="Times New Roman"/>
          <w:color w:val="000000"/>
          <w:sz w:val="28"/>
          <w:szCs w:val="28"/>
        </w:rPr>
        <w:t xml:space="preserve"> недавно появило</w:t>
      </w:r>
      <w:r w:rsidR="00CA0737">
        <w:rPr>
          <w:rFonts w:ascii="Times New Roman" w:hAnsi="Times New Roman"/>
          <w:color w:val="000000"/>
          <w:sz w:val="28"/>
          <w:szCs w:val="28"/>
        </w:rPr>
        <w:t>сь постепенное развитие</w:t>
      </w:r>
      <w:r w:rsidR="009D1630" w:rsidRPr="009D1630">
        <w:rPr>
          <w:rFonts w:ascii="Times New Roman" w:hAnsi="Times New Roman"/>
          <w:color w:val="000000"/>
          <w:sz w:val="28"/>
          <w:szCs w:val="28"/>
        </w:rPr>
        <w:t xml:space="preserve">. </w:t>
      </w:r>
      <w:r w:rsidR="009D1630">
        <w:rPr>
          <w:rFonts w:ascii="Times New Roman" w:hAnsi="Times New Roman"/>
          <w:color w:val="000000"/>
          <w:sz w:val="28"/>
          <w:szCs w:val="28"/>
        </w:rPr>
        <w:t xml:space="preserve">Тому доказательством служит увеличение численности  планов, предусматривающих заготовку и переработку древесины, при этом здесь задействованы компании из Китая  на территории Российской Федерации. </w:t>
      </w:r>
      <w:r w:rsidR="003421DE" w:rsidRPr="009D1630">
        <w:rPr>
          <w:rFonts w:ascii="Times New Roman" w:hAnsi="Times New Roman"/>
          <w:color w:val="000000"/>
          <w:sz w:val="28"/>
          <w:szCs w:val="28"/>
        </w:rPr>
        <w:t>На</w:t>
      </w:r>
      <w:r w:rsidR="003421DE">
        <w:rPr>
          <w:rFonts w:ascii="Times New Roman" w:hAnsi="Times New Roman"/>
          <w:color w:val="000000"/>
          <w:sz w:val="28"/>
          <w:szCs w:val="28"/>
        </w:rPr>
        <w:t xml:space="preserve"> настоящий момент крупные инвестиционные проекты российских компаний в КНР включают в себя проекты в различных областях (Приложение 1).</w:t>
      </w:r>
    </w:p>
    <w:p w:rsidR="003421DE" w:rsidRPr="00435F4C" w:rsidRDefault="003421DE" w:rsidP="003421DE">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435F4C">
        <w:rPr>
          <w:rFonts w:ascii="Times New Roman" w:hAnsi="Times New Roman" w:cs="Times New Roman"/>
          <w:color w:val="000000"/>
          <w:sz w:val="28"/>
          <w:szCs w:val="28"/>
          <w:shd w:val="clear" w:color="auto" w:fill="FFFFFF"/>
        </w:rPr>
        <w:lastRenderedPageBreak/>
        <w:t>Уровень развития российско-китайского инвестиционного сотрудничества в настоящее время не в полной  мере отвечает уровню сложившихся политических и торговых отношений двух стран. Поставленная руководителями России и Китая задача увеличения китайских прямых инвестиций в российскую экономику к 2020 г.</w:t>
      </w:r>
      <w:r>
        <w:rPr>
          <w:rStyle w:val="ab"/>
          <w:rFonts w:ascii="Times New Roman" w:hAnsi="Times New Roman" w:cs="Times New Roman"/>
          <w:color w:val="000000"/>
          <w:sz w:val="28"/>
          <w:szCs w:val="28"/>
          <w:shd w:val="clear" w:color="auto" w:fill="FFFFFF"/>
        </w:rPr>
        <w:footnoteReference w:id="74"/>
      </w:r>
      <w:r w:rsidRPr="00435F4C">
        <w:rPr>
          <w:rFonts w:ascii="Times New Roman" w:hAnsi="Times New Roman" w:cs="Times New Roman"/>
          <w:color w:val="000000"/>
          <w:sz w:val="28"/>
          <w:szCs w:val="28"/>
          <w:shd w:val="clear" w:color="auto" w:fill="FFFFFF"/>
        </w:rPr>
        <w:t xml:space="preserve"> до 12 млрд. долл.</w:t>
      </w:r>
      <w:r>
        <w:rPr>
          <w:rStyle w:val="ab"/>
          <w:rFonts w:ascii="Times New Roman" w:hAnsi="Times New Roman" w:cs="Times New Roman"/>
          <w:color w:val="000000"/>
          <w:sz w:val="28"/>
          <w:szCs w:val="28"/>
          <w:shd w:val="clear" w:color="auto" w:fill="FFFFFF"/>
        </w:rPr>
        <w:footnoteReference w:id="75"/>
      </w:r>
      <w:r w:rsidRPr="00435F4C">
        <w:rPr>
          <w:rFonts w:ascii="Times New Roman" w:hAnsi="Times New Roman" w:cs="Times New Roman"/>
          <w:color w:val="000000"/>
          <w:sz w:val="28"/>
          <w:szCs w:val="28"/>
          <w:shd w:val="clear" w:color="auto" w:fill="FFFFFF"/>
        </w:rPr>
        <w:t xml:space="preserve"> выглядит весьма </w:t>
      </w:r>
      <w:proofErr w:type="gramStart"/>
      <w:r w:rsidRPr="00435F4C">
        <w:rPr>
          <w:rFonts w:ascii="Times New Roman" w:hAnsi="Times New Roman" w:cs="Times New Roman"/>
          <w:color w:val="000000"/>
          <w:sz w:val="28"/>
          <w:szCs w:val="28"/>
          <w:shd w:val="clear" w:color="auto" w:fill="FFFFFF"/>
        </w:rPr>
        <w:t>амбициозной</w:t>
      </w:r>
      <w:proofErr w:type="gramEnd"/>
      <w:r w:rsidRPr="00435F4C">
        <w:rPr>
          <w:rFonts w:ascii="Times New Roman" w:hAnsi="Times New Roman" w:cs="Times New Roman"/>
          <w:color w:val="000000"/>
          <w:sz w:val="28"/>
          <w:szCs w:val="28"/>
          <w:shd w:val="clear" w:color="auto" w:fill="FFFFFF"/>
        </w:rPr>
        <w:t xml:space="preserve">. Тем не менее, в прошедшем году, по данным </w:t>
      </w:r>
      <w:proofErr w:type="spellStart"/>
      <w:r w:rsidRPr="00435F4C">
        <w:rPr>
          <w:rFonts w:ascii="Times New Roman" w:hAnsi="Times New Roman" w:cs="Times New Roman"/>
          <w:color w:val="000000"/>
          <w:sz w:val="28"/>
          <w:szCs w:val="28"/>
          <w:shd w:val="clear" w:color="auto" w:fill="FFFFFF"/>
        </w:rPr>
        <w:t>Минкоммерции</w:t>
      </w:r>
      <w:proofErr w:type="spellEnd"/>
      <w:r w:rsidRPr="00435F4C">
        <w:rPr>
          <w:rFonts w:ascii="Times New Roman" w:hAnsi="Times New Roman" w:cs="Times New Roman"/>
          <w:color w:val="000000"/>
          <w:sz w:val="28"/>
          <w:szCs w:val="28"/>
          <w:shd w:val="clear" w:color="auto" w:fill="FFFFFF"/>
        </w:rPr>
        <w:t xml:space="preserve"> КНР, наблюдалось существенное увеличение притока</w:t>
      </w:r>
      <w:r w:rsidRPr="00435F4C">
        <w:rPr>
          <w:rStyle w:val="apple-converted-space"/>
          <w:rFonts w:ascii="Times New Roman" w:hAnsi="Times New Roman" w:cs="Times New Roman"/>
          <w:b/>
          <w:color w:val="000000"/>
          <w:sz w:val="28"/>
          <w:szCs w:val="28"/>
          <w:shd w:val="clear" w:color="auto" w:fill="FFFFFF"/>
        </w:rPr>
        <w:t> </w:t>
      </w:r>
      <w:r w:rsidRPr="00435F4C">
        <w:rPr>
          <w:rStyle w:val="af"/>
          <w:rFonts w:ascii="Times New Roman" w:hAnsi="Times New Roman" w:cs="Times New Roman"/>
          <w:b w:val="0"/>
          <w:color w:val="000000"/>
          <w:sz w:val="28"/>
          <w:szCs w:val="28"/>
          <w:shd w:val="clear" w:color="auto" w:fill="FFFFFF"/>
        </w:rPr>
        <w:t>китайских прямых инвестиций в Россию</w:t>
      </w:r>
      <w:r w:rsidRPr="00435F4C">
        <w:rPr>
          <w:rFonts w:ascii="Times New Roman" w:hAnsi="Times New Roman" w:cs="Times New Roman"/>
          <w:color w:val="000000"/>
          <w:sz w:val="28"/>
          <w:szCs w:val="28"/>
          <w:shd w:val="clear" w:color="auto" w:fill="FFFFFF"/>
        </w:rPr>
        <w:t>. По итогам</w:t>
      </w:r>
      <w:r>
        <w:rPr>
          <w:rFonts w:ascii="Times New Roman" w:hAnsi="Times New Roman" w:cs="Times New Roman"/>
          <w:color w:val="000000"/>
          <w:sz w:val="28"/>
          <w:szCs w:val="28"/>
          <w:shd w:val="clear" w:color="auto" w:fill="FFFFFF"/>
        </w:rPr>
        <w:t xml:space="preserve"> </w:t>
      </w:r>
      <w:r w:rsidRPr="00435F4C">
        <w:rPr>
          <w:rFonts w:ascii="Times New Roman" w:hAnsi="Times New Roman" w:cs="Times New Roman"/>
          <w:color w:val="000000"/>
          <w:sz w:val="28"/>
          <w:szCs w:val="28"/>
          <w:shd w:val="clear" w:color="auto" w:fill="FFFFFF"/>
        </w:rPr>
        <w:t>2013 г.</w:t>
      </w:r>
      <w:r>
        <w:rPr>
          <w:rStyle w:val="ab"/>
          <w:rFonts w:ascii="Times New Roman" w:hAnsi="Times New Roman" w:cs="Times New Roman"/>
          <w:color w:val="000000"/>
          <w:sz w:val="28"/>
          <w:szCs w:val="28"/>
          <w:shd w:val="clear" w:color="auto" w:fill="FFFFFF"/>
        </w:rPr>
        <w:footnoteReference w:id="76"/>
      </w:r>
      <w:r w:rsidRPr="00435F4C">
        <w:rPr>
          <w:rFonts w:ascii="Times New Roman" w:hAnsi="Times New Roman" w:cs="Times New Roman"/>
          <w:color w:val="000000"/>
          <w:sz w:val="28"/>
          <w:szCs w:val="28"/>
          <w:shd w:val="clear" w:color="auto" w:fill="FFFFFF"/>
        </w:rPr>
        <w:t xml:space="preserve"> они составили 4 млрд. 80 млн. долл.</w:t>
      </w:r>
      <w:r>
        <w:rPr>
          <w:rStyle w:val="ab"/>
          <w:rFonts w:ascii="Times New Roman" w:hAnsi="Times New Roman" w:cs="Times New Roman"/>
          <w:color w:val="000000"/>
          <w:sz w:val="28"/>
          <w:szCs w:val="28"/>
          <w:shd w:val="clear" w:color="auto" w:fill="FFFFFF"/>
        </w:rPr>
        <w:footnoteReference w:id="77"/>
      </w:r>
      <w:r w:rsidRPr="00435F4C">
        <w:rPr>
          <w:rFonts w:ascii="Times New Roman" w:hAnsi="Times New Roman" w:cs="Times New Roman"/>
          <w:color w:val="000000"/>
          <w:sz w:val="28"/>
          <w:szCs w:val="28"/>
          <w:shd w:val="clear" w:color="auto" w:fill="FFFFFF"/>
        </w:rPr>
        <w:t xml:space="preserve"> против 660 млн. долл.</w:t>
      </w:r>
      <w:r>
        <w:rPr>
          <w:rStyle w:val="ab"/>
          <w:rFonts w:ascii="Times New Roman" w:hAnsi="Times New Roman" w:cs="Times New Roman"/>
          <w:color w:val="000000"/>
          <w:sz w:val="28"/>
          <w:szCs w:val="28"/>
          <w:shd w:val="clear" w:color="auto" w:fill="FFFFFF"/>
        </w:rPr>
        <w:footnoteReference w:id="78"/>
      </w:r>
      <w:r w:rsidRPr="00435F4C">
        <w:rPr>
          <w:rFonts w:ascii="Times New Roman" w:hAnsi="Times New Roman" w:cs="Times New Roman"/>
          <w:color w:val="000000"/>
          <w:sz w:val="28"/>
          <w:szCs w:val="28"/>
          <w:shd w:val="clear" w:color="auto" w:fill="FFFFFF"/>
        </w:rPr>
        <w:t xml:space="preserve"> в</w:t>
      </w:r>
      <w:r>
        <w:rPr>
          <w:rFonts w:ascii="Times New Roman" w:hAnsi="Times New Roman" w:cs="Times New Roman"/>
          <w:color w:val="000000"/>
          <w:sz w:val="28"/>
          <w:szCs w:val="28"/>
          <w:shd w:val="clear" w:color="auto" w:fill="FFFFFF"/>
        </w:rPr>
        <w:t xml:space="preserve"> </w:t>
      </w:r>
      <w:r w:rsidRPr="00435F4C">
        <w:rPr>
          <w:rFonts w:ascii="Times New Roman" w:hAnsi="Times New Roman" w:cs="Times New Roman"/>
          <w:color w:val="000000"/>
          <w:sz w:val="28"/>
          <w:szCs w:val="28"/>
          <w:shd w:val="clear" w:color="auto" w:fill="FFFFFF"/>
        </w:rPr>
        <w:t>2012 г.</w:t>
      </w:r>
      <w:r>
        <w:rPr>
          <w:rStyle w:val="ab"/>
          <w:rFonts w:ascii="Times New Roman" w:hAnsi="Times New Roman" w:cs="Times New Roman"/>
          <w:color w:val="000000"/>
          <w:sz w:val="28"/>
          <w:szCs w:val="28"/>
          <w:shd w:val="clear" w:color="auto" w:fill="FFFFFF"/>
        </w:rPr>
        <w:footnoteReference w:id="79"/>
      </w:r>
      <w:r w:rsidRPr="00435F4C">
        <w:rPr>
          <w:rFonts w:ascii="Times New Roman" w:hAnsi="Times New Roman" w:cs="Times New Roman"/>
          <w:color w:val="000000"/>
          <w:sz w:val="28"/>
          <w:szCs w:val="28"/>
          <w:shd w:val="clear" w:color="auto" w:fill="FFFFFF"/>
        </w:rPr>
        <w:t xml:space="preserve"> (+518,2%)</w:t>
      </w:r>
      <w:r>
        <w:rPr>
          <w:rStyle w:val="ab"/>
          <w:rFonts w:ascii="Times New Roman" w:hAnsi="Times New Roman" w:cs="Times New Roman"/>
          <w:color w:val="000000"/>
          <w:sz w:val="28"/>
          <w:szCs w:val="28"/>
          <w:shd w:val="clear" w:color="auto" w:fill="FFFFFF"/>
        </w:rPr>
        <w:footnoteReference w:id="80"/>
      </w:r>
      <w:r w:rsidRPr="00435F4C">
        <w:rPr>
          <w:rFonts w:ascii="Times New Roman" w:hAnsi="Times New Roman" w:cs="Times New Roman"/>
          <w:color w:val="000000"/>
          <w:sz w:val="28"/>
          <w:szCs w:val="28"/>
          <w:shd w:val="clear" w:color="auto" w:fill="FFFFFF"/>
        </w:rPr>
        <w:t>. Общий объем накопленных прямых инвестиций достиг 7 млрд. 661 млн. долл.</w:t>
      </w:r>
      <w:r>
        <w:rPr>
          <w:rStyle w:val="ab"/>
          <w:rFonts w:ascii="Times New Roman" w:hAnsi="Times New Roman" w:cs="Times New Roman"/>
          <w:color w:val="000000"/>
          <w:sz w:val="28"/>
          <w:szCs w:val="28"/>
          <w:shd w:val="clear" w:color="auto" w:fill="FFFFFF"/>
        </w:rPr>
        <w:footnoteReference w:id="81"/>
      </w:r>
      <w:r w:rsidRPr="00435F4C">
        <w:rPr>
          <w:rFonts w:ascii="Times New Roman" w:hAnsi="Times New Roman" w:cs="Times New Roman"/>
          <w:color w:val="000000"/>
          <w:sz w:val="28"/>
          <w:szCs w:val="28"/>
          <w:shd w:val="clear" w:color="auto" w:fill="FFFFFF"/>
        </w:rPr>
        <w:t xml:space="preserve"> (+113,9%)</w:t>
      </w:r>
      <w:r w:rsidRPr="00435F4C">
        <w:rPr>
          <w:rStyle w:val="ab"/>
          <w:rFonts w:ascii="Times New Roman" w:hAnsi="Times New Roman" w:cs="Times New Roman"/>
          <w:color w:val="000000"/>
          <w:sz w:val="28"/>
          <w:szCs w:val="28"/>
          <w:shd w:val="clear" w:color="auto" w:fill="FFFFFF"/>
        </w:rPr>
        <w:footnoteReference w:id="82"/>
      </w:r>
      <w:r>
        <w:rPr>
          <w:rFonts w:ascii="Times New Roman" w:hAnsi="Times New Roman" w:cs="Times New Roman"/>
          <w:color w:val="000000"/>
          <w:sz w:val="28"/>
          <w:szCs w:val="28"/>
          <w:shd w:val="clear" w:color="auto" w:fill="FFFFFF"/>
        </w:rPr>
        <w:t>.</w:t>
      </w:r>
      <w:r w:rsidRPr="00435F4C">
        <w:rPr>
          <w:rFonts w:ascii="Times New Roman" w:hAnsi="Times New Roman" w:cs="Times New Roman"/>
          <w:color w:val="000000"/>
          <w:sz w:val="28"/>
          <w:szCs w:val="28"/>
          <w:shd w:val="clear" w:color="auto" w:fill="FFFFFF"/>
        </w:rPr>
        <w:t xml:space="preserve"> </w:t>
      </w:r>
    </w:p>
    <w:p w:rsidR="003421DE" w:rsidRDefault="003421DE" w:rsidP="003421DE">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435F4C">
        <w:rPr>
          <w:rFonts w:ascii="Times New Roman" w:hAnsi="Times New Roman" w:cs="Times New Roman"/>
          <w:color w:val="000000"/>
          <w:sz w:val="28"/>
          <w:szCs w:val="28"/>
          <w:shd w:val="clear" w:color="auto" w:fill="FFFFFF"/>
        </w:rPr>
        <w:t>Крупнейшими вложениями китайских компаний в российские активы стали: покупка Китайской национальной нефтегазовой корпорацией 20%</w:t>
      </w:r>
      <w:r>
        <w:rPr>
          <w:rStyle w:val="ab"/>
          <w:rFonts w:ascii="Times New Roman" w:hAnsi="Times New Roman" w:cs="Times New Roman"/>
          <w:color w:val="000000"/>
          <w:sz w:val="28"/>
          <w:szCs w:val="28"/>
          <w:shd w:val="clear" w:color="auto" w:fill="FFFFFF"/>
        </w:rPr>
        <w:footnoteReference w:id="83"/>
      </w:r>
      <w:r w:rsidRPr="00435F4C">
        <w:rPr>
          <w:rFonts w:ascii="Times New Roman" w:hAnsi="Times New Roman" w:cs="Times New Roman"/>
          <w:color w:val="000000"/>
          <w:sz w:val="28"/>
          <w:szCs w:val="28"/>
          <w:shd w:val="clear" w:color="auto" w:fill="FFFFFF"/>
        </w:rPr>
        <w:t xml:space="preserve"> акций в проекте «</w:t>
      </w:r>
      <w:proofErr w:type="spellStart"/>
      <w:r w:rsidRPr="00435F4C">
        <w:rPr>
          <w:rFonts w:ascii="Times New Roman" w:hAnsi="Times New Roman" w:cs="Times New Roman"/>
          <w:color w:val="000000"/>
          <w:sz w:val="28"/>
          <w:szCs w:val="28"/>
          <w:shd w:val="clear" w:color="auto" w:fill="FFFFFF"/>
        </w:rPr>
        <w:t>Ямал-СПГ</w:t>
      </w:r>
      <w:proofErr w:type="spellEnd"/>
      <w:r w:rsidRPr="00435F4C">
        <w:rPr>
          <w:rFonts w:ascii="Times New Roman" w:hAnsi="Times New Roman" w:cs="Times New Roman"/>
          <w:color w:val="000000"/>
          <w:sz w:val="28"/>
          <w:szCs w:val="28"/>
          <w:shd w:val="clear" w:color="auto" w:fill="FFFFFF"/>
        </w:rPr>
        <w:t>» у компании «</w:t>
      </w:r>
      <w:proofErr w:type="spellStart"/>
      <w:r w:rsidRPr="00435F4C">
        <w:rPr>
          <w:rFonts w:ascii="Times New Roman" w:hAnsi="Times New Roman" w:cs="Times New Roman"/>
          <w:color w:val="000000"/>
          <w:sz w:val="28"/>
          <w:szCs w:val="28"/>
          <w:shd w:val="clear" w:color="auto" w:fill="FFFFFF"/>
        </w:rPr>
        <w:t>Новатэк</w:t>
      </w:r>
      <w:proofErr w:type="spellEnd"/>
      <w:r w:rsidRPr="00435F4C">
        <w:rPr>
          <w:rFonts w:ascii="Times New Roman" w:hAnsi="Times New Roman" w:cs="Times New Roman"/>
          <w:color w:val="000000"/>
          <w:sz w:val="28"/>
          <w:szCs w:val="28"/>
          <w:shd w:val="clear" w:color="auto" w:fill="FFFFFF"/>
        </w:rPr>
        <w:t>» (оценивается в 810 млн. долл.</w:t>
      </w:r>
      <w:r>
        <w:rPr>
          <w:rStyle w:val="ab"/>
          <w:rFonts w:ascii="Times New Roman" w:hAnsi="Times New Roman" w:cs="Times New Roman"/>
          <w:color w:val="000000"/>
          <w:sz w:val="28"/>
          <w:szCs w:val="28"/>
          <w:shd w:val="clear" w:color="auto" w:fill="FFFFFF"/>
        </w:rPr>
        <w:footnoteReference w:id="84"/>
      </w:r>
      <w:r w:rsidRPr="00435F4C">
        <w:rPr>
          <w:rFonts w:ascii="Times New Roman" w:hAnsi="Times New Roman" w:cs="Times New Roman"/>
          <w:color w:val="000000"/>
          <w:sz w:val="28"/>
          <w:szCs w:val="28"/>
          <w:shd w:val="clear" w:color="auto" w:fill="FFFFFF"/>
        </w:rPr>
        <w:t>);  покупка Китайской инвестиционной корпорацией 12,5%</w:t>
      </w:r>
      <w:r>
        <w:rPr>
          <w:rStyle w:val="ab"/>
          <w:rFonts w:ascii="Times New Roman" w:hAnsi="Times New Roman" w:cs="Times New Roman"/>
          <w:color w:val="000000"/>
          <w:sz w:val="28"/>
          <w:szCs w:val="28"/>
          <w:shd w:val="clear" w:color="auto" w:fill="FFFFFF"/>
        </w:rPr>
        <w:footnoteReference w:id="85"/>
      </w:r>
      <w:r w:rsidRPr="00435F4C">
        <w:rPr>
          <w:rFonts w:ascii="Times New Roman" w:hAnsi="Times New Roman" w:cs="Times New Roman"/>
          <w:color w:val="000000"/>
          <w:sz w:val="28"/>
          <w:szCs w:val="28"/>
          <w:shd w:val="clear" w:color="auto" w:fill="FFFFFF"/>
        </w:rPr>
        <w:t xml:space="preserve"> акций «</w:t>
      </w:r>
      <w:proofErr w:type="spellStart"/>
      <w:r w:rsidRPr="00435F4C">
        <w:rPr>
          <w:rFonts w:ascii="Times New Roman" w:hAnsi="Times New Roman" w:cs="Times New Roman"/>
          <w:color w:val="000000"/>
          <w:sz w:val="28"/>
          <w:szCs w:val="28"/>
          <w:shd w:val="clear" w:color="auto" w:fill="FFFFFF"/>
        </w:rPr>
        <w:t>Уралкалия</w:t>
      </w:r>
      <w:proofErr w:type="spellEnd"/>
      <w:r w:rsidRPr="00435F4C">
        <w:rPr>
          <w:rFonts w:ascii="Times New Roman" w:hAnsi="Times New Roman" w:cs="Times New Roman"/>
          <w:color w:val="000000"/>
          <w:sz w:val="28"/>
          <w:szCs w:val="28"/>
          <w:shd w:val="clear" w:color="auto" w:fill="FFFFFF"/>
        </w:rPr>
        <w:t>» (оценивается в 2 млрд. долл.</w:t>
      </w:r>
      <w:r>
        <w:rPr>
          <w:rStyle w:val="ab"/>
          <w:rFonts w:ascii="Times New Roman" w:hAnsi="Times New Roman" w:cs="Times New Roman"/>
          <w:color w:val="000000"/>
          <w:sz w:val="28"/>
          <w:szCs w:val="28"/>
          <w:shd w:val="clear" w:color="auto" w:fill="FFFFFF"/>
        </w:rPr>
        <w:footnoteReference w:id="86"/>
      </w:r>
      <w:r w:rsidRPr="00435F4C">
        <w:rPr>
          <w:rFonts w:ascii="Times New Roman" w:hAnsi="Times New Roman" w:cs="Times New Roman"/>
          <w:color w:val="000000"/>
          <w:sz w:val="28"/>
          <w:szCs w:val="28"/>
          <w:shd w:val="clear" w:color="auto" w:fill="FFFFFF"/>
        </w:rPr>
        <w:t>); вложение Китайской международной инженерно-строительной компанией цветной металлургии (NFC) в совместный проект с корпорацией «Металлы Восточной Сибири» в Республике Бурятия (оценивается в 750 млн. долл.</w:t>
      </w:r>
      <w:r>
        <w:rPr>
          <w:rStyle w:val="ab"/>
          <w:rFonts w:ascii="Times New Roman" w:hAnsi="Times New Roman" w:cs="Times New Roman"/>
          <w:color w:val="000000"/>
          <w:sz w:val="28"/>
          <w:szCs w:val="28"/>
          <w:shd w:val="clear" w:color="auto" w:fill="FFFFFF"/>
        </w:rPr>
        <w:footnoteReference w:id="87"/>
      </w:r>
      <w:r w:rsidRPr="00435F4C">
        <w:rPr>
          <w:rFonts w:ascii="Times New Roman" w:hAnsi="Times New Roman" w:cs="Times New Roman"/>
          <w:color w:val="000000"/>
          <w:sz w:val="28"/>
          <w:szCs w:val="28"/>
          <w:shd w:val="clear" w:color="auto" w:fill="FFFFFF"/>
        </w:rPr>
        <w:t xml:space="preserve">); инвестиции Государственной </w:t>
      </w:r>
      <w:proofErr w:type="spellStart"/>
      <w:r w:rsidRPr="00435F4C">
        <w:rPr>
          <w:rFonts w:ascii="Times New Roman" w:hAnsi="Times New Roman" w:cs="Times New Roman"/>
          <w:color w:val="000000"/>
          <w:sz w:val="28"/>
          <w:szCs w:val="28"/>
          <w:shd w:val="clear" w:color="auto" w:fill="FFFFFF"/>
        </w:rPr>
        <w:t>электросетевой</w:t>
      </w:r>
      <w:proofErr w:type="spellEnd"/>
      <w:r w:rsidRPr="00435F4C">
        <w:rPr>
          <w:rFonts w:ascii="Times New Roman" w:hAnsi="Times New Roman" w:cs="Times New Roman"/>
          <w:color w:val="000000"/>
          <w:sz w:val="28"/>
          <w:szCs w:val="28"/>
          <w:shd w:val="clear" w:color="auto" w:fill="FFFFFF"/>
        </w:rPr>
        <w:t xml:space="preserve"> корпорации Китая в совместные проекты с </w:t>
      </w:r>
      <w:r w:rsidRPr="00435F4C">
        <w:rPr>
          <w:rFonts w:ascii="Times New Roman" w:hAnsi="Times New Roman" w:cs="Times New Roman"/>
          <w:color w:val="000000"/>
          <w:sz w:val="28"/>
          <w:szCs w:val="28"/>
          <w:shd w:val="clear" w:color="auto" w:fill="FFFFFF"/>
        </w:rPr>
        <w:lastRenderedPageBreak/>
        <w:t>российской ГК «Синтез» (оценивается в 1,1 млрд</w:t>
      </w:r>
      <w:proofErr w:type="gramStart"/>
      <w:r w:rsidRPr="00435F4C">
        <w:rPr>
          <w:rFonts w:ascii="Times New Roman" w:hAnsi="Times New Roman" w:cs="Times New Roman"/>
          <w:color w:val="000000"/>
          <w:sz w:val="28"/>
          <w:szCs w:val="28"/>
          <w:shd w:val="clear" w:color="auto" w:fill="FFFFFF"/>
        </w:rPr>
        <w:t>.д</w:t>
      </w:r>
      <w:proofErr w:type="gramEnd"/>
      <w:r w:rsidRPr="00435F4C">
        <w:rPr>
          <w:rFonts w:ascii="Times New Roman" w:hAnsi="Times New Roman" w:cs="Times New Roman"/>
          <w:color w:val="000000"/>
          <w:sz w:val="28"/>
          <w:szCs w:val="28"/>
          <w:shd w:val="clear" w:color="auto" w:fill="FFFFFF"/>
        </w:rPr>
        <w:t>олл.</w:t>
      </w:r>
      <w:r>
        <w:rPr>
          <w:rStyle w:val="ab"/>
          <w:rFonts w:ascii="Times New Roman" w:hAnsi="Times New Roman" w:cs="Times New Roman"/>
          <w:color w:val="000000"/>
          <w:sz w:val="28"/>
          <w:szCs w:val="28"/>
          <w:shd w:val="clear" w:color="auto" w:fill="FFFFFF"/>
        </w:rPr>
        <w:footnoteReference w:id="88"/>
      </w:r>
      <w:r w:rsidRPr="00435F4C">
        <w:rPr>
          <w:rFonts w:ascii="Times New Roman" w:hAnsi="Times New Roman" w:cs="Times New Roman"/>
          <w:color w:val="000000"/>
          <w:sz w:val="28"/>
          <w:szCs w:val="28"/>
          <w:shd w:val="clear" w:color="auto" w:fill="FFFFFF"/>
        </w:rPr>
        <w:t>); приобретение Китайской инвестиционной корпорацией 5,4%</w:t>
      </w:r>
      <w:r>
        <w:rPr>
          <w:rStyle w:val="ab"/>
          <w:rFonts w:ascii="Times New Roman" w:hAnsi="Times New Roman" w:cs="Times New Roman"/>
          <w:color w:val="000000"/>
          <w:sz w:val="28"/>
          <w:szCs w:val="28"/>
          <w:shd w:val="clear" w:color="auto" w:fill="FFFFFF"/>
        </w:rPr>
        <w:footnoteReference w:id="89"/>
      </w:r>
      <w:r w:rsidRPr="00435F4C">
        <w:rPr>
          <w:rFonts w:ascii="Times New Roman" w:hAnsi="Times New Roman" w:cs="Times New Roman"/>
          <w:color w:val="000000"/>
          <w:sz w:val="28"/>
          <w:szCs w:val="28"/>
          <w:shd w:val="clear" w:color="auto" w:fill="FFFFFF"/>
        </w:rPr>
        <w:t xml:space="preserve"> акций Московской биржи (оценивается в 100 млн.долл.</w:t>
      </w:r>
      <w:r>
        <w:rPr>
          <w:rStyle w:val="ab"/>
          <w:rFonts w:ascii="Times New Roman" w:hAnsi="Times New Roman" w:cs="Times New Roman"/>
          <w:color w:val="000000"/>
          <w:sz w:val="28"/>
          <w:szCs w:val="28"/>
          <w:shd w:val="clear" w:color="auto" w:fill="FFFFFF"/>
        </w:rPr>
        <w:footnoteReference w:id="90"/>
      </w:r>
      <w:r w:rsidRPr="00435F4C">
        <w:rPr>
          <w:rFonts w:ascii="Times New Roman" w:hAnsi="Times New Roman" w:cs="Times New Roman"/>
          <w:color w:val="000000"/>
          <w:sz w:val="28"/>
          <w:szCs w:val="28"/>
          <w:shd w:val="clear" w:color="auto" w:fill="FFFFFF"/>
        </w:rPr>
        <w:t>);  приобретение Строительным банком Китая 2%</w:t>
      </w:r>
      <w:r>
        <w:rPr>
          <w:rStyle w:val="ab"/>
          <w:rFonts w:ascii="Times New Roman" w:hAnsi="Times New Roman" w:cs="Times New Roman"/>
          <w:color w:val="000000"/>
          <w:sz w:val="28"/>
          <w:szCs w:val="28"/>
          <w:shd w:val="clear" w:color="auto" w:fill="FFFFFF"/>
        </w:rPr>
        <w:footnoteReference w:id="91"/>
      </w:r>
      <w:r w:rsidRPr="00435F4C">
        <w:rPr>
          <w:rFonts w:ascii="Times New Roman" w:hAnsi="Times New Roman" w:cs="Times New Roman"/>
          <w:color w:val="000000"/>
          <w:sz w:val="28"/>
          <w:szCs w:val="28"/>
          <w:shd w:val="clear" w:color="auto" w:fill="FFFFFF"/>
        </w:rPr>
        <w:t xml:space="preserve"> акций банка ВТБ (оценивается в 100 млн. долл.)</w:t>
      </w:r>
      <w:r w:rsidRPr="00435F4C">
        <w:rPr>
          <w:rStyle w:val="ab"/>
          <w:rFonts w:ascii="Times New Roman" w:hAnsi="Times New Roman" w:cs="Times New Roman"/>
          <w:color w:val="000000"/>
          <w:sz w:val="28"/>
          <w:szCs w:val="28"/>
          <w:shd w:val="clear" w:color="auto" w:fill="FFFFFF"/>
        </w:rPr>
        <w:footnoteReference w:id="92"/>
      </w:r>
      <w:r>
        <w:rPr>
          <w:rFonts w:ascii="Times New Roman" w:hAnsi="Times New Roman" w:cs="Times New Roman"/>
          <w:color w:val="000000"/>
          <w:sz w:val="28"/>
          <w:szCs w:val="28"/>
          <w:shd w:val="clear" w:color="auto" w:fill="FFFFFF"/>
        </w:rPr>
        <w:t>.</w:t>
      </w:r>
    </w:p>
    <w:p w:rsidR="003421DE" w:rsidRPr="00435F4C" w:rsidRDefault="003421DE" w:rsidP="003421DE">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Таблице 7 приведены данные о прямых инвестициях КНР и России в 2006-2013 гг.</w:t>
      </w:r>
      <w:r w:rsidR="00F65BC8">
        <w:rPr>
          <w:rFonts w:ascii="Times New Roman" w:hAnsi="Times New Roman" w:cs="Times New Roman"/>
          <w:color w:val="000000"/>
          <w:sz w:val="28"/>
          <w:szCs w:val="28"/>
          <w:shd w:val="clear" w:color="auto" w:fill="FFFFFF"/>
        </w:rPr>
        <w:t xml:space="preserve"> </w:t>
      </w:r>
    </w:p>
    <w:p w:rsidR="003421DE" w:rsidRPr="00CC5C00" w:rsidRDefault="003421DE" w:rsidP="003421DE">
      <w:pPr>
        <w:autoSpaceDE w:val="0"/>
        <w:autoSpaceDN w:val="0"/>
        <w:adjustRightInd w:val="0"/>
        <w:spacing w:after="0" w:line="360" w:lineRule="auto"/>
        <w:ind w:firstLine="709"/>
        <w:jc w:val="right"/>
        <w:rPr>
          <w:rFonts w:ascii="Times New Roman" w:hAnsi="Times New Roman" w:cs="Times New Roman"/>
          <w:b/>
          <w:i/>
          <w:color w:val="000000"/>
          <w:sz w:val="28"/>
          <w:szCs w:val="28"/>
          <w:shd w:val="clear" w:color="auto" w:fill="FFFFFF"/>
        </w:rPr>
      </w:pPr>
      <w:r w:rsidRPr="00CC5C00">
        <w:rPr>
          <w:rFonts w:ascii="Times New Roman" w:hAnsi="Times New Roman" w:cs="Times New Roman"/>
          <w:b/>
          <w:i/>
          <w:color w:val="000000"/>
          <w:sz w:val="28"/>
          <w:szCs w:val="28"/>
          <w:shd w:val="clear" w:color="auto" w:fill="FFFFFF"/>
        </w:rPr>
        <w:t xml:space="preserve">Таблица 7. </w:t>
      </w:r>
    </w:p>
    <w:p w:rsidR="003421DE" w:rsidRPr="00CC5C00" w:rsidRDefault="003421DE" w:rsidP="003421DE">
      <w:pPr>
        <w:autoSpaceDE w:val="0"/>
        <w:autoSpaceDN w:val="0"/>
        <w:adjustRightInd w:val="0"/>
        <w:spacing w:after="0" w:line="360" w:lineRule="auto"/>
        <w:ind w:firstLine="709"/>
        <w:jc w:val="center"/>
        <w:rPr>
          <w:rStyle w:val="af"/>
          <w:rFonts w:ascii="Times New Roman" w:hAnsi="Times New Roman" w:cs="Times New Roman"/>
          <w:i/>
          <w:color w:val="000000"/>
          <w:sz w:val="28"/>
          <w:szCs w:val="28"/>
          <w:shd w:val="clear" w:color="auto" w:fill="FFFFFF"/>
        </w:rPr>
      </w:pPr>
      <w:r w:rsidRPr="00CC5C00">
        <w:rPr>
          <w:rStyle w:val="af"/>
          <w:rFonts w:ascii="Times New Roman" w:hAnsi="Times New Roman" w:cs="Times New Roman"/>
          <w:i/>
          <w:color w:val="000000"/>
          <w:sz w:val="28"/>
          <w:szCs w:val="28"/>
          <w:shd w:val="clear" w:color="auto" w:fill="FFFFFF"/>
        </w:rPr>
        <w:t>Прямые инвестиции КНР и России в 2006-2013 гг.</w:t>
      </w:r>
    </w:p>
    <w:p w:rsidR="003421DE" w:rsidRPr="00CC5C00" w:rsidRDefault="003421DE" w:rsidP="003421DE">
      <w:pPr>
        <w:autoSpaceDE w:val="0"/>
        <w:autoSpaceDN w:val="0"/>
        <w:adjustRightInd w:val="0"/>
        <w:spacing w:after="0" w:line="360" w:lineRule="auto"/>
        <w:ind w:firstLine="709"/>
        <w:jc w:val="center"/>
        <w:rPr>
          <w:rStyle w:val="af2"/>
          <w:rFonts w:ascii="Times New Roman" w:hAnsi="Times New Roman" w:cs="Times New Roman"/>
          <w:color w:val="000000"/>
          <w:sz w:val="28"/>
          <w:szCs w:val="28"/>
          <w:shd w:val="clear" w:color="auto" w:fill="FFFFFF"/>
        </w:rPr>
      </w:pPr>
      <w:r w:rsidRPr="00CC5C00">
        <w:rPr>
          <w:rStyle w:val="af2"/>
          <w:rFonts w:ascii="Times New Roman" w:hAnsi="Times New Roman" w:cs="Times New Roman"/>
          <w:color w:val="000000"/>
          <w:sz w:val="28"/>
          <w:szCs w:val="28"/>
          <w:shd w:val="clear" w:color="auto" w:fill="FFFFFF"/>
        </w:rPr>
        <w:t xml:space="preserve">(по данным </w:t>
      </w:r>
      <w:proofErr w:type="spellStart"/>
      <w:r w:rsidRPr="00CC5C00">
        <w:rPr>
          <w:rStyle w:val="af2"/>
          <w:rFonts w:ascii="Times New Roman" w:hAnsi="Times New Roman" w:cs="Times New Roman"/>
          <w:color w:val="000000"/>
          <w:sz w:val="28"/>
          <w:szCs w:val="28"/>
          <w:shd w:val="clear" w:color="auto" w:fill="FFFFFF"/>
        </w:rPr>
        <w:t>Минкоммерции</w:t>
      </w:r>
      <w:proofErr w:type="spellEnd"/>
      <w:r w:rsidRPr="00CC5C00">
        <w:rPr>
          <w:rStyle w:val="af2"/>
          <w:rFonts w:ascii="Times New Roman" w:hAnsi="Times New Roman" w:cs="Times New Roman"/>
          <w:color w:val="000000"/>
          <w:sz w:val="28"/>
          <w:szCs w:val="28"/>
          <w:shd w:val="clear" w:color="auto" w:fill="FFFFFF"/>
        </w:rPr>
        <w:t xml:space="preserve"> КНР, млн. долл.)</w:t>
      </w:r>
    </w:p>
    <w:tbl>
      <w:tblPr>
        <w:tblStyle w:val="af0"/>
        <w:tblW w:w="0" w:type="auto"/>
        <w:tblLook w:val="04A0"/>
      </w:tblPr>
      <w:tblGrid>
        <w:gridCol w:w="1671"/>
        <w:gridCol w:w="984"/>
        <w:gridCol w:w="985"/>
        <w:gridCol w:w="985"/>
        <w:gridCol w:w="985"/>
        <w:gridCol w:w="985"/>
        <w:gridCol w:w="985"/>
        <w:gridCol w:w="985"/>
        <w:gridCol w:w="1005"/>
      </w:tblGrid>
      <w:tr w:rsidR="003421DE" w:rsidTr="003421DE">
        <w:trPr>
          <w:trHeight w:val="218"/>
        </w:trPr>
        <w:tc>
          <w:tcPr>
            <w:tcW w:w="1063" w:type="dxa"/>
          </w:tcPr>
          <w:p w:rsidR="003421DE" w:rsidRPr="00831986" w:rsidRDefault="003421DE" w:rsidP="003421D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Год</w:t>
            </w:r>
          </w:p>
        </w:tc>
        <w:tc>
          <w:tcPr>
            <w:tcW w:w="1063" w:type="dxa"/>
            <w:vMerge w:val="restart"/>
          </w:tcPr>
          <w:p w:rsidR="003421DE" w:rsidRPr="00435F4C" w:rsidRDefault="003421DE" w:rsidP="003421DE">
            <w:pPr>
              <w:autoSpaceDE w:val="0"/>
              <w:autoSpaceDN w:val="0"/>
              <w:adjustRightInd w:val="0"/>
              <w:spacing w:line="360" w:lineRule="auto"/>
              <w:jc w:val="both"/>
              <w:rPr>
                <w:rFonts w:ascii="Times New Roman" w:hAnsi="Times New Roman" w:cs="Times New Roman"/>
                <w:color w:val="000000"/>
                <w:sz w:val="28"/>
                <w:szCs w:val="28"/>
              </w:rPr>
            </w:pPr>
            <w:r w:rsidRPr="00435F4C">
              <w:rPr>
                <w:rFonts w:ascii="Times New Roman" w:hAnsi="Times New Roman" w:cs="Times New Roman"/>
                <w:color w:val="000000"/>
                <w:sz w:val="28"/>
                <w:szCs w:val="28"/>
              </w:rPr>
              <w:t>2006</w:t>
            </w:r>
          </w:p>
        </w:tc>
        <w:tc>
          <w:tcPr>
            <w:tcW w:w="1063" w:type="dxa"/>
            <w:vMerge w:val="restart"/>
          </w:tcPr>
          <w:p w:rsidR="003421DE" w:rsidRPr="00435F4C" w:rsidRDefault="003421DE" w:rsidP="003421DE">
            <w:pPr>
              <w:autoSpaceDE w:val="0"/>
              <w:autoSpaceDN w:val="0"/>
              <w:adjustRightInd w:val="0"/>
              <w:spacing w:line="360" w:lineRule="auto"/>
              <w:jc w:val="both"/>
              <w:rPr>
                <w:rFonts w:ascii="Times New Roman" w:hAnsi="Times New Roman" w:cs="Times New Roman"/>
                <w:color w:val="000000"/>
                <w:sz w:val="28"/>
                <w:szCs w:val="28"/>
              </w:rPr>
            </w:pPr>
            <w:r w:rsidRPr="00435F4C">
              <w:rPr>
                <w:rFonts w:ascii="Times New Roman" w:hAnsi="Times New Roman" w:cs="Times New Roman"/>
                <w:color w:val="000000"/>
                <w:sz w:val="28"/>
                <w:szCs w:val="28"/>
              </w:rPr>
              <w:t>2007</w:t>
            </w:r>
          </w:p>
        </w:tc>
        <w:tc>
          <w:tcPr>
            <w:tcW w:w="1063" w:type="dxa"/>
            <w:vMerge w:val="restart"/>
          </w:tcPr>
          <w:p w:rsidR="003421DE" w:rsidRPr="00435F4C" w:rsidRDefault="003421DE" w:rsidP="003421DE">
            <w:pPr>
              <w:autoSpaceDE w:val="0"/>
              <w:autoSpaceDN w:val="0"/>
              <w:adjustRightInd w:val="0"/>
              <w:spacing w:line="360" w:lineRule="auto"/>
              <w:jc w:val="both"/>
              <w:rPr>
                <w:rFonts w:ascii="Times New Roman" w:hAnsi="Times New Roman" w:cs="Times New Roman"/>
                <w:color w:val="000000"/>
                <w:sz w:val="28"/>
                <w:szCs w:val="28"/>
              </w:rPr>
            </w:pPr>
            <w:r w:rsidRPr="00435F4C">
              <w:rPr>
                <w:rFonts w:ascii="Times New Roman" w:hAnsi="Times New Roman" w:cs="Times New Roman"/>
                <w:color w:val="000000"/>
                <w:sz w:val="28"/>
                <w:szCs w:val="28"/>
              </w:rPr>
              <w:t>2008</w:t>
            </w:r>
          </w:p>
        </w:tc>
        <w:tc>
          <w:tcPr>
            <w:tcW w:w="1063" w:type="dxa"/>
            <w:vMerge w:val="restart"/>
          </w:tcPr>
          <w:p w:rsidR="003421DE" w:rsidRPr="00435F4C" w:rsidRDefault="003421DE" w:rsidP="003421DE">
            <w:pPr>
              <w:autoSpaceDE w:val="0"/>
              <w:autoSpaceDN w:val="0"/>
              <w:adjustRightInd w:val="0"/>
              <w:spacing w:line="360" w:lineRule="auto"/>
              <w:jc w:val="both"/>
              <w:rPr>
                <w:rFonts w:ascii="Times New Roman" w:hAnsi="Times New Roman" w:cs="Times New Roman"/>
                <w:color w:val="000000"/>
                <w:sz w:val="28"/>
                <w:szCs w:val="28"/>
              </w:rPr>
            </w:pPr>
            <w:r w:rsidRPr="00435F4C">
              <w:rPr>
                <w:rFonts w:ascii="Times New Roman" w:hAnsi="Times New Roman" w:cs="Times New Roman"/>
                <w:color w:val="000000"/>
                <w:sz w:val="28"/>
                <w:szCs w:val="28"/>
              </w:rPr>
              <w:t>2009</w:t>
            </w:r>
          </w:p>
        </w:tc>
        <w:tc>
          <w:tcPr>
            <w:tcW w:w="1063" w:type="dxa"/>
            <w:vMerge w:val="restart"/>
          </w:tcPr>
          <w:p w:rsidR="003421DE" w:rsidRPr="00435F4C" w:rsidRDefault="003421DE" w:rsidP="003421DE">
            <w:pPr>
              <w:autoSpaceDE w:val="0"/>
              <w:autoSpaceDN w:val="0"/>
              <w:adjustRightInd w:val="0"/>
              <w:spacing w:line="360" w:lineRule="auto"/>
              <w:jc w:val="both"/>
              <w:rPr>
                <w:rFonts w:ascii="Times New Roman" w:hAnsi="Times New Roman" w:cs="Times New Roman"/>
                <w:color w:val="000000"/>
                <w:sz w:val="28"/>
                <w:szCs w:val="28"/>
              </w:rPr>
            </w:pPr>
            <w:r w:rsidRPr="00435F4C">
              <w:rPr>
                <w:rFonts w:ascii="Times New Roman" w:hAnsi="Times New Roman" w:cs="Times New Roman"/>
                <w:color w:val="000000"/>
                <w:sz w:val="28"/>
                <w:szCs w:val="28"/>
              </w:rPr>
              <w:t>2010</w:t>
            </w:r>
          </w:p>
        </w:tc>
        <w:tc>
          <w:tcPr>
            <w:tcW w:w="1064" w:type="dxa"/>
            <w:vMerge w:val="restart"/>
          </w:tcPr>
          <w:p w:rsidR="003421DE" w:rsidRPr="00435F4C" w:rsidRDefault="003421DE" w:rsidP="003421DE">
            <w:pPr>
              <w:autoSpaceDE w:val="0"/>
              <w:autoSpaceDN w:val="0"/>
              <w:adjustRightInd w:val="0"/>
              <w:spacing w:line="360" w:lineRule="auto"/>
              <w:jc w:val="both"/>
              <w:rPr>
                <w:rFonts w:ascii="Times New Roman" w:hAnsi="Times New Roman" w:cs="Times New Roman"/>
                <w:color w:val="000000"/>
                <w:sz w:val="28"/>
                <w:szCs w:val="28"/>
              </w:rPr>
            </w:pPr>
            <w:r w:rsidRPr="00435F4C">
              <w:rPr>
                <w:rFonts w:ascii="Times New Roman" w:hAnsi="Times New Roman" w:cs="Times New Roman"/>
                <w:color w:val="000000"/>
                <w:sz w:val="28"/>
                <w:szCs w:val="28"/>
              </w:rPr>
              <w:t>2011</w:t>
            </w:r>
          </w:p>
        </w:tc>
        <w:tc>
          <w:tcPr>
            <w:tcW w:w="1064" w:type="dxa"/>
            <w:vMerge w:val="restart"/>
          </w:tcPr>
          <w:p w:rsidR="003421DE" w:rsidRPr="00435F4C" w:rsidRDefault="003421DE" w:rsidP="003421DE">
            <w:pPr>
              <w:autoSpaceDE w:val="0"/>
              <w:autoSpaceDN w:val="0"/>
              <w:adjustRightInd w:val="0"/>
              <w:spacing w:line="360" w:lineRule="auto"/>
              <w:jc w:val="both"/>
              <w:rPr>
                <w:rFonts w:ascii="Times New Roman" w:hAnsi="Times New Roman" w:cs="Times New Roman"/>
                <w:color w:val="000000"/>
                <w:sz w:val="28"/>
                <w:szCs w:val="28"/>
              </w:rPr>
            </w:pPr>
            <w:r w:rsidRPr="00435F4C">
              <w:rPr>
                <w:rFonts w:ascii="Times New Roman" w:hAnsi="Times New Roman" w:cs="Times New Roman"/>
                <w:color w:val="000000"/>
                <w:sz w:val="28"/>
                <w:szCs w:val="28"/>
              </w:rPr>
              <w:t>2012</w:t>
            </w:r>
          </w:p>
        </w:tc>
        <w:tc>
          <w:tcPr>
            <w:tcW w:w="1064" w:type="dxa"/>
            <w:vMerge w:val="restart"/>
          </w:tcPr>
          <w:p w:rsidR="003421DE" w:rsidRPr="00435F4C" w:rsidRDefault="003421DE" w:rsidP="003421DE">
            <w:pPr>
              <w:autoSpaceDE w:val="0"/>
              <w:autoSpaceDN w:val="0"/>
              <w:adjustRightInd w:val="0"/>
              <w:spacing w:line="360" w:lineRule="auto"/>
              <w:jc w:val="both"/>
              <w:rPr>
                <w:rFonts w:ascii="Times New Roman" w:hAnsi="Times New Roman" w:cs="Times New Roman"/>
                <w:color w:val="000000"/>
                <w:sz w:val="28"/>
                <w:szCs w:val="28"/>
              </w:rPr>
            </w:pPr>
            <w:r w:rsidRPr="00435F4C">
              <w:rPr>
                <w:rFonts w:ascii="Times New Roman" w:hAnsi="Times New Roman" w:cs="Times New Roman"/>
                <w:color w:val="000000"/>
                <w:sz w:val="28"/>
                <w:szCs w:val="28"/>
              </w:rPr>
              <w:t>2013</w:t>
            </w:r>
          </w:p>
        </w:tc>
      </w:tr>
      <w:tr w:rsidR="003421DE" w:rsidTr="003421DE">
        <w:trPr>
          <w:trHeight w:val="217"/>
        </w:trPr>
        <w:tc>
          <w:tcPr>
            <w:tcW w:w="1063" w:type="dxa"/>
          </w:tcPr>
          <w:p w:rsidR="003421DE" w:rsidRPr="00831986" w:rsidRDefault="003421DE" w:rsidP="003421D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Показатель</w:t>
            </w:r>
          </w:p>
        </w:tc>
        <w:tc>
          <w:tcPr>
            <w:tcW w:w="1063" w:type="dxa"/>
            <w:vMerge/>
          </w:tcPr>
          <w:p w:rsidR="003421DE" w:rsidRPr="00435F4C" w:rsidRDefault="003421DE" w:rsidP="003421DE">
            <w:pPr>
              <w:autoSpaceDE w:val="0"/>
              <w:autoSpaceDN w:val="0"/>
              <w:adjustRightInd w:val="0"/>
              <w:spacing w:line="360" w:lineRule="auto"/>
              <w:jc w:val="both"/>
              <w:rPr>
                <w:rFonts w:ascii="Times New Roman" w:hAnsi="Times New Roman" w:cs="Times New Roman"/>
                <w:color w:val="000000"/>
                <w:sz w:val="28"/>
                <w:szCs w:val="28"/>
              </w:rPr>
            </w:pPr>
          </w:p>
        </w:tc>
        <w:tc>
          <w:tcPr>
            <w:tcW w:w="1063" w:type="dxa"/>
            <w:vMerge/>
          </w:tcPr>
          <w:p w:rsidR="003421DE" w:rsidRPr="00435F4C" w:rsidRDefault="003421DE" w:rsidP="003421DE">
            <w:pPr>
              <w:autoSpaceDE w:val="0"/>
              <w:autoSpaceDN w:val="0"/>
              <w:adjustRightInd w:val="0"/>
              <w:spacing w:line="360" w:lineRule="auto"/>
              <w:jc w:val="both"/>
              <w:rPr>
                <w:rFonts w:ascii="Times New Roman" w:hAnsi="Times New Roman" w:cs="Times New Roman"/>
                <w:color w:val="000000"/>
                <w:sz w:val="28"/>
                <w:szCs w:val="28"/>
              </w:rPr>
            </w:pPr>
          </w:p>
        </w:tc>
        <w:tc>
          <w:tcPr>
            <w:tcW w:w="1063" w:type="dxa"/>
            <w:vMerge/>
          </w:tcPr>
          <w:p w:rsidR="003421DE" w:rsidRPr="00435F4C" w:rsidRDefault="003421DE" w:rsidP="003421DE">
            <w:pPr>
              <w:autoSpaceDE w:val="0"/>
              <w:autoSpaceDN w:val="0"/>
              <w:adjustRightInd w:val="0"/>
              <w:spacing w:line="360" w:lineRule="auto"/>
              <w:jc w:val="both"/>
              <w:rPr>
                <w:rFonts w:ascii="Times New Roman" w:hAnsi="Times New Roman" w:cs="Times New Roman"/>
                <w:color w:val="000000"/>
                <w:sz w:val="28"/>
                <w:szCs w:val="28"/>
              </w:rPr>
            </w:pPr>
          </w:p>
        </w:tc>
        <w:tc>
          <w:tcPr>
            <w:tcW w:w="1063" w:type="dxa"/>
            <w:vMerge/>
          </w:tcPr>
          <w:p w:rsidR="003421DE" w:rsidRPr="00435F4C" w:rsidRDefault="003421DE" w:rsidP="003421DE">
            <w:pPr>
              <w:autoSpaceDE w:val="0"/>
              <w:autoSpaceDN w:val="0"/>
              <w:adjustRightInd w:val="0"/>
              <w:spacing w:line="360" w:lineRule="auto"/>
              <w:jc w:val="both"/>
              <w:rPr>
                <w:rFonts w:ascii="Times New Roman" w:hAnsi="Times New Roman" w:cs="Times New Roman"/>
                <w:color w:val="000000"/>
                <w:sz w:val="28"/>
                <w:szCs w:val="28"/>
              </w:rPr>
            </w:pPr>
          </w:p>
        </w:tc>
        <w:tc>
          <w:tcPr>
            <w:tcW w:w="1063" w:type="dxa"/>
            <w:vMerge/>
          </w:tcPr>
          <w:p w:rsidR="003421DE" w:rsidRPr="00435F4C" w:rsidRDefault="003421DE" w:rsidP="003421DE">
            <w:pPr>
              <w:autoSpaceDE w:val="0"/>
              <w:autoSpaceDN w:val="0"/>
              <w:adjustRightInd w:val="0"/>
              <w:spacing w:line="360" w:lineRule="auto"/>
              <w:jc w:val="both"/>
              <w:rPr>
                <w:rFonts w:ascii="Times New Roman" w:hAnsi="Times New Roman" w:cs="Times New Roman"/>
                <w:color w:val="000000"/>
                <w:sz w:val="28"/>
                <w:szCs w:val="28"/>
              </w:rPr>
            </w:pPr>
          </w:p>
        </w:tc>
        <w:tc>
          <w:tcPr>
            <w:tcW w:w="1064" w:type="dxa"/>
            <w:vMerge/>
          </w:tcPr>
          <w:p w:rsidR="003421DE" w:rsidRPr="00435F4C" w:rsidRDefault="003421DE" w:rsidP="003421DE">
            <w:pPr>
              <w:autoSpaceDE w:val="0"/>
              <w:autoSpaceDN w:val="0"/>
              <w:adjustRightInd w:val="0"/>
              <w:spacing w:line="360" w:lineRule="auto"/>
              <w:jc w:val="both"/>
              <w:rPr>
                <w:rFonts w:ascii="Times New Roman" w:hAnsi="Times New Roman" w:cs="Times New Roman"/>
                <w:color w:val="000000"/>
                <w:sz w:val="28"/>
                <w:szCs w:val="28"/>
              </w:rPr>
            </w:pPr>
          </w:p>
        </w:tc>
        <w:tc>
          <w:tcPr>
            <w:tcW w:w="1064" w:type="dxa"/>
            <w:vMerge/>
          </w:tcPr>
          <w:p w:rsidR="003421DE" w:rsidRPr="00435F4C" w:rsidRDefault="003421DE" w:rsidP="003421DE">
            <w:pPr>
              <w:autoSpaceDE w:val="0"/>
              <w:autoSpaceDN w:val="0"/>
              <w:adjustRightInd w:val="0"/>
              <w:spacing w:line="360" w:lineRule="auto"/>
              <w:jc w:val="both"/>
              <w:rPr>
                <w:rFonts w:ascii="Times New Roman" w:hAnsi="Times New Roman" w:cs="Times New Roman"/>
                <w:color w:val="000000"/>
                <w:sz w:val="28"/>
                <w:szCs w:val="28"/>
              </w:rPr>
            </w:pPr>
          </w:p>
        </w:tc>
        <w:tc>
          <w:tcPr>
            <w:tcW w:w="1064" w:type="dxa"/>
            <w:vMerge/>
          </w:tcPr>
          <w:p w:rsidR="003421DE" w:rsidRPr="00435F4C" w:rsidRDefault="003421DE" w:rsidP="003421DE">
            <w:pPr>
              <w:autoSpaceDE w:val="0"/>
              <w:autoSpaceDN w:val="0"/>
              <w:adjustRightInd w:val="0"/>
              <w:spacing w:line="360" w:lineRule="auto"/>
              <w:jc w:val="both"/>
              <w:rPr>
                <w:rFonts w:ascii="Times New Roman" w:hAnsi="Times New Roman" w:cs="Times New Roman"/>
                <w:color w:val="000000"/>
                <w:sz w:val="28"/>
                <w:szCs w:val="28"/>
              </w:rPr>
            </w:pPr>
          </w:p>
        </w:tc>
      </w:tr>
      <w:tr w:rsidR="003421DE" w:rsidTr="003421DE">
        <w:tc>
          <w:tcPr>
            <w:tcW w:w="1063" w:type="dxa"/>
          </w:tcPr>
          <w:p w:rsidR="003421DE" w:rsidRPr="00435F4C" w:rsidRDefault="003421DE" w:rsidP="003421DE">
            <w:pPr>
              <w:autoSpaceDE w:val="0"/>
              <w:autoSpaceDN w:val="0"/>
              <w:adjustRightInd w:val="0"/>
              <w:spacing w:line="360" w:lineRule="auto"/>
              <w:jc w:val="center"/>
              <w:rPr>
                <w:rFonts w:ascii="Times New Roman" w:hAnsi="Times New Roman" w:cs="Times New Roman"/>
                <w:b/>
                <w:i/>
                <w:color w:val="000000"/>
                <w:sz w:val="28"/>
                <w:szCs w:val="28"/>
              </w:rPr>
            </w:pPr>
            <w:r w:rsidRPr="00435F4C">
              <w:rPr>
                <w:rFonts w:ascii="Times New Roman" w:hAnsi="Times New Roman" w:cs="Times New Roman"/>
                <w:color w:val="000000"/>
                <w:sz w:val="28"/>
                <w:szCs w:val="28"/>
              </w:rPr>
              <w:t>Инвестиции КНР в Россию</w:t>
            </w:r>
          </w:p>
        </w:tc>
        <w:tc>
          <w:tcPr>
            <w:tcW w:w="1063" w:type="dxa"/>
          </w:tcPr>
          <w:p w:rsidR="003421DE" w:rsidRPr="00435F4C" w:rsidRDefault="003421DE" w:rsidP="003421DE">
            <w:pPr>
              <w:autoSpaceDE w:val="0"/>
              <w:autoSpaceDN w:val="0"/>
              <w:adjustRightInd w:val="0"/>
              <w:spacing w:line="360" w:lineRule="auto"/>
              <w:jc w:val="center"/>
              <w:rPr>
                <w:rFonts w:ascii="Times New Roman" w:hAnsi="Times New Roman" w:cs="Times New Roman"/>
                <w:color w:val="000000"/>
                <w:sz w:val="28"/>
                <w:szCs w:val="28"/>
              </w:rPr>
            </w:pPr>
            <w:r w:rsidRPr="00435F4C">
              <w:rPr>
                <w:rFonts w:ascii="Times New Roman" w:hAnsi="Times New Roman" w:cs="Times New Roman"/>
                <w:color w:val="000000"/>
                <w:sz w:val="28"/>
                <w:szCs w:val="28"/>
              </w:rPr>
              <w:t>470</w:t>
            </w:r>
          </w:p>
        </w:tc>
        <w:tc>
          <w:tcPr>
            <w:tcW w:w="1063" w:type="dxa"/>
          </w:tcPr>
          <w:p w:rsidR="003421DE" w:rsidRPr="00435F4C" w:rsidRDefault="003421DE" w:rsidP="003421DE">
            <w:pPr>
              <w:autoSpaceDE w:val="0"/>
              <w:autoSpaceDN w:val="0"/>
              <w:adjustRightInd w:val="0"/>
              <w:spacing w:line="360" w:lineRule="auto"/>
              <w:jc w:val="center"/>
              <w:rPr>
                <w:rFonts w:ascii="Times New Roman" w:hAnsi="Times New Roman" w:cs="Times New Roman"/>
                <w:color w:val="000000"/>
                <w:sz w:val="28"/>
                <w:szCs w:val="28"/>
              </w:rPr>
            </w:pPr>
            <w:r w:rsidRPr="00435F4C">
              <w:rPr>
                <w:rFonts w:ascii="Times New Roman" w:hAnsi="Times New Roman" w:cs="Times New Roman"/>
                <w:color w:val="000000"/>
                <w:sz w:val="28"/>
                <w:szCs w:val="28"/>
              </w:rPr>
              <w:t>438</w:t>
            </w:r>
          </w:p>
        </w:tc>
        <w:tc>
          <w:tcPr>
            <w:tcW w:w="1063" w:type="dxa"/>
          </w:tcPr>
          <w:p w:rsidR="003421DE" w:rsidRPr="00435F4C" w:rsidRDefault="003421DE" w:rsidP="003421DE">
            <w:pPr>
              <w:autoSpaceDE w:val="0"/>
              <w:autoSpaceDN w:val="0"/>
              <w:adjustRightInd w:val="0"/>
              <w:spacing w:line="360" w:lineRule="auto"/>
              <w:jc w:val="center"/>
              <w:rPr>
                <w:rFonts w:ascii="Times New Roman" w:hAnsi="Times New Roman" w:cs="Times New Roman"/>
                <w:color w:val="000000"/>
                <w:sz w:val="28"/>
                <w:szCs w:val="28"/>
              </w:rPr>
            </w:pPr>
            <w:r w:rsidRPr="00435F4C">
              <w:rPr>
                <w:rFonts w:ascii="Times New Roman" w:hAnsi="Times New Roman" w:cs="Times New Roman"/>
                <w:color w:val="000000"/>
                <w:sz w:val="28"/>
                <w:szCs w:val="28"/>
              </w:rPr>
              <w:t>240</w:t>
            </w:r>
          </w:p>
        </w:tc>
        <w:tc>
          <w:tcPr>
            <w:tcW w:w="1063" w:type="dxa"/>
          </w:tcPr>
          <w:p w:rsidR="003421DE" w:rsidRPr="00435F4C" w:rsidRDefault="003421DE" w:rsidP="003421DE">
            <w:pPr>
              <w:autoSpaceDE w:val="0"/>
              <w:autoSpaceDN w:val="0"/>
              <w:adjustRightInd w:val="0"/>
              <w:spacing w:line="360" w:lineRule="auto"/>
              <w:jc w:val="center"/>
              <w:rPr>
                <w:rFonts w:ascii="Times New Roman" w:hAnsi="Times New Roman" w:cs="Times New Roman"/>
                <w:color w:val="000000"/>
                <w:sz w:val="28"/>
                <w:szCs w:val="28"/>
              </w:rPr>
            </w:pPr>
            <w:r w:rsidRPr="00435F4C">
              <w:rPr>
                <w:rFonts w:ascii="Times New Roman" w:hAnsi="Times New Roman" w:cs="Times New Roman"/>
                <w:color w:val="000000"/>
                <w:sz w:val="28"/>
                <w:szCs w:val="28"/>
              </w:rPr>
              <w:t>410</w:t>
            </w:r>
          </w:p>
        </w:tc>
        <w:tc>
          <w:tcPr>
            <w:tcW w:w="1063" w:type="dxa"/>
          </w:tcPr>
          <w:p w:rsidR="003421DE" w:rsidRPr="00435F4C" w:rsidRDefault="003421DE" w:rsidP="003421DE">
            <w:pPr>
              <w:autoSpaceDE w:val="0"/>
              <w:autoSpaceDN w:val="0"/>
              <w:adjustRightInd w:val="0"/>
              <w:spacing w:line="360" w:lineRule="auto"/>
              <w:jc w:val="center"/>
              <w:rPr>
                <w:rFonts w:ascii="Times New Roman" w:hAnsi="Times New Roman" w:cs="Times New Roman"/>
                <w:color w:val="000000"/>
                <w:sz w:val="28"/>
                <w:szCs w:val="28"/>
              </w:rPr>
            </w:pPr>
            <w:r w:rsidRPr="00435F4C">
              <w:rPr>
                <w:rFonts w:ascii="Times New Roman" w:hAnsi="Times New Roman" w:cs="Times New Roman"/>
                <w:color w:val="000000"/>
                <w:sz w:val="28"/>
                <w:szCs w:val="28"/>
              </w:rPr>
              <w:t>594</w:t>
            </w:r>
          </w:p>
        </w:tc>
        <w:tc>
          <w:tcPr>
            <w:tcW w:w="1064" w:type="dxa"/>
          </w:tcPr>
          <w:p w:rsidR="003421DE" w:rsidRPr="00435F4C" w:rsidRDefault="003421DE" w:rsidP="003421DE">
            <w:pPr>
              <w:autoSpaceDE w:val="0"/>
              <w:autoSpaceDN w:val="0"/>
              <w:adjustRightInd w:val="0"/>
              <w:spacing w:line="360" w:lineRule="auto"/>
              <w:jc w:val="center"/>
              <w:rPr>
                <w:rFonts w:ascii="Times New Roman" w:hAnsi="Times New Roman" w:cs="Times New Roman"/>
                <w:color w:val="000000"/>
                <w:sz w:val="28"/>
                <w:szCs w:val="28"/>
              </w:rPr>
            </w:pPr>
            <w:r w:rsidRPr="00435F4C">
              <w:rPr>
                <w:rFonts w:ascii="Times New Roman" w:hAnsi="Times New Roman" w:cs="Times New Roman"/>
                <w:color w:val="000000"/>
                <w:sz w:val="28"/>
                <w:szCs w:val="28"/>
              </w:rPr>
              <w:t>303</w:t>
            </w:r>
          </w:p>
        </w:tc>
        <w:tc>
          <w:tcPr>
            <w:tcW w:w="1064" w:type="dxa"/>
          </w:tcPr>
          <w:p w:rsidR="003421DE" w:rsidRPr="00435F4C" w:rsidRDefault="003421DE" w:rsidP="003421DE">
            <w:pPr>
              <w:autoSpaceDE w:val="0"/>
              <w:autoSpaceDN w:val="0"/>
              <w:adjustRightInd w:val="0"/>
              <w:spacing w:line="360" w:lineRule="auto"/>
              <w:jc w:val="center"/>
              <w:rPr>
                <w:rFonts w:ascii="Times New Roman" w:hAnsi="Times New Roman" w:cs="Times New Roman"/>
                <w:color w:val="000000"/>
                <w:sz w:val="28"/>
                <w:szCs w:val="28"/>
              </w:rPr>
            </w:pPr>
            <w:r w:rsidRPr="00435F4C">
              <w:rPr>
                <w:rFonts w:ascii="Times New Roman" w:hAnsi="Times New Roman" w:cs="Times New Roman"/>
                <w:color w:val="000000"/>
                <w:sz w:val="28"/>
                <w:szCs w:val="28"/>
              </w:rPr>
              <w:t>660</w:t>
            </w:r>
          </w:p>
        </w:tc>
        <w:tc>
          <w:tcPr>
            <w:tcW w:w="1064" w:type="dxa"/>
          </w:tcPr>
          <w:p w:rsidR="003421DE" w:rsidRPr="00435F4C" w:rsidRDefault="003421DE" w:rsidP="003421DE">
            <w:pPr>
              <w:autoSpaceDE w:val="0"/>
              <w:autoSpaceDN w:val="0"/>
              <w:adjustRightInd w:val="0"/>
              <w:spacing w:line="360" w:lineRule="auto"/>
              <w:jc w:val="center"/>
              <w:rPr>
                <w:rFonts w:ascii="Times New Roman" w:hAnsi="Times New Roman" w:cs="Times New Roman"/>
                <w:color w:val="000000"/>
                <w:sz w:val="28"/>
                <w:szCs w:val="28"/>
              </w:rPr>
            </w:pPr>
            <w:r w:rsidRPr="00435F4C">
              <w:rPr>
                <w:rFonts w:ascii="Times New Roman" w:hAnsi="Times New Roman" w:cs="Times New Roman"/>
                <w:color w:val="000000"/>
                <w:sz w:val="28"/>
                <w:szCs w:val="28"/>
              </w:rPr>
              <w:t>4080</w:t>
            </w:r>
          </w:p>
        </w:tc>
      </w:tr>
      <w:tr w:rsidR="003421DE" w:rsidTr="003421DE">
        <w:tc>
          <w:tcPr>
            <w:tcW w:w="1063" w:type="dxa"/>
          </w:tcPr>
          <w:p w:rsidR="003421DE" w:rsidRPr="00435F4C" w:rsidRDefault="003421DE" w:rsidP="003421DE">
            <w:pPr>
              <w:autoSpaceDE w:val="0"/>
              <w:autoSpaceDN w:val="0"/>
              <w:adjustRightInd w:val="0"/>
              <w:spacing w:line="360" w:lineRule="auto"/>
              <w:jc w:val="center"/>
              <w:rPr>
                <w:rFonts w:ascii="Times New Roman" w:hAnsi="Times New Roman" w:cs="Times New Roman"/>
                <w:b/>
                <w:i/>
                <w:color w:val="000000"/>
                <w:sz w:val="28"/>
                <w:szCs w:val="28"/>
              </w:rPr>
            </w:pPr>
            <w:r w:rsidRPr="00435F4C">
              <w:rPr>
                <w:rFonts w:ascii="Times New Roman" w:hAnsi="Times New Roman" w:cs="Times New Roman"/>
                <w:color w:val="000000"/>
                <w:sz w:val="28"/>
                <w:szCs w:val="28"/>
              </w:rPr>
              <w:t>Инвестиции России в КНР</w:t>
            </w:r>
          </w:p>
        </w:tc>
        <w:tc>
          <w:tcPr>
            <w:tcW w:w="1063" w:type="dxa"/>
          </w:tcPr>
          <w:p w:rsidR="003421DE" w:rsidRPr="00435F4C" w:rsidRDefault="003421DE" w:rsidP="003421DE">
            <w:pPr>
              <w:autoSpaceDE w:val="0"/>
              <w:autoSpaceDN w:val="0"/>
              <w:adjustRightInd w:val="0"/>
              <w:spacing w:line="360" w:lineRule="auto"/>
              <w:jc w:val="center"/>
              <w:rPr>
                <w:rFonts w:ascii="Times New Roman" w:hAnsi="Times New Roman" w:cs="Times New Roman"/>
                <w:color w:val="000000"/>
                <w:sz w:val="28"/>
                <w:szCs w:val="28"/>
              </w:rPr>
            </w:pPr>
            <w:r w:rsidRPr="00435F4C">
              <w:rPr>
                <w:rFonts w:ascii="Times New Roman" w:hAnsi="Times New Roman" w:cs="Times New Roman"/>
                <w:color w:val="000000"/>
                <w:sz w:val="28"/>
                <w:szCs w:val="28"/>
              </w:rPr>
              <w:t>67</w:t>
            </w:r>
          </w:p>
        </w:tc>
        <w:tc>
          <w:tcPr>
            <w:tcW w:w="1063" w:type="dxa"/>
          </w:tcPr>
          <w:p w:rsidR="003421DE" w:rsidRPr="00435F4C" w:rsidRDefault="003421DE" w:rsidP="003421DE">
            <w:pPr>
              <w:autoSpaceDE w:val="0"/>
              <w:autoSpaceDN w:val="0"/>
              <w:adjustRightInd w:val="0"/>
              <w:spacing w:line="360" w:lineRule="auto"/>
              <w:jc w:val="center"/>
              <w:rPr>
                <w:rFonts w:ascii="Times New Roman" w:hAnsi="Times New Roman" w:cs="Times New Roman"/>
                <w:color w:val="000000"/>
                <w:sz w:val="28"/>
                <w:szCs w:val="28"/>
              </w:rPr>
            </w:pPr>
            <w:r w:rsidRPr="00435F4C">
              <w:rPr>
                <w:rFonts w:ascii="Times New Roman" w:hAnsi="Times New Roman" w:cs="Times New Roman"/>
                <w:color w:val="000000"/>
                <w:sz w:val="28"/>
                <w:szCs w:val="28"/>
              </w:rPr>
              <w:t>52</w:t>
            </w:r>
          </w:p>
        </w:tc>
        <w:tc>
          <w:tcPr>
            <w:tcW w:w="1063" w:type="dxa"/>
          </w:tcPr>
          <w:p w:rsidR="003421DE" w:rsidRPr="00435F4C" w:rsidRDefault="003421DE" w:rsidP="003421DE">
            <w:pPr>
              <w:autoSpaceDE w:val="0"/>
              <w:autoSpaceDN w:val="0"/>
              <w:adjustRightInd w:val="0"/>
              <w:spacing w:line="360" w:lineRule="auto"/>
              <w:jc w:val="center"/>
              <w:rPr>
                <w:rFonts w:ascii="Times New Roman" w:hAnsi="Times New Roman" w:cs="Times New Roman"/>
                <w:color w:val="000000"/>
                <w:sz w:val="28"/>
                <w:szCs w:val="28"/>
              </w:rPr>
            </w:pPr>
            <w:r w:rsidRPr="00435F4C">
              <w:rPr>
                <w:rFonts w:ascii="Times New Roman" w:hAnsi="Times New Roman" w:cs="Times New Roman"/>
                <w:color w:val="000000"/>
                <w:sz w:val="28"/>
                <w:szCs w:val="28"/>
              </w:rPr>
              <w:t>60</w:t>
            </w:r>
          </w:p>
        </w:tc>
        <w:tc>
          <w:tcPr>
            <w:tcW w:w="1063" w:type="dxa"/>
          </w:tcPr>
          <w:p w:rsidR="003421DE" w:rsidRPr="00435F4C" w:rsidRDefault="003421DE" w:rsidP="003421DE">
            <w:pPr>
              <w:autoSpaceDE w:val="0"/>
              <w:autoSpaceDN w:val="0"/>
              <w:adjustRightInd w:val="0"/>
              <w:spacing w:line="360" w:lineRule="auto"/>
              <w:jc w:val="center"/>
              <w:rPr>
                <w:rFonts w:ascii="Times New Roman" w:hAnsi="Times New Roman" w:cs="Times New Roman"/>
                <w:color w:val="000000"/>
                <w:sz w:val="28"/>
                <w:szCs w:val="28"/>
              </w:rPr>
            </w:pPr>
            <w:r w:rsidRPr="00435F4C">
              <w:rPr>
                <w:rFonts w:ascii="Times New Roman" w:hAnsi="Times New Roman" w:cs="Times New Roman"/>
                <w:color w:val="000000"/>
                <w:sz w:val="28"/>
                <w:szCs w:val="28"/>
              </w:rPr>
              <w:t>32</w:t>
            </w:r>
          </w:p>
        </w:tc>
        <w:tc>
          <w:tcPr>
            <w:tcW w:w="1063" w:type="dxa"/>
          </w:tcPr>
          <w:p w:rsidR="003421DE" w:rsidRPr="00435F4C" w:rsidRDefault="003421DE" w:rsidP="003421DE">
            <w:pPr>
              <w:autoSpaceDE w:val="0"/>
              <w:autoSpaceDN w:val="0"/>
              <w:adjustRightInd w:val="0"/>
              <w:spacing w:line="360" w:lineRule="auto"/>
              <w:jc w:val="center"/>
              <w:rPr>
                <w:rFonts w:ascii="Times New Roman" w:hAnsi="Times New Roman" w:cs="Times New Roman"/>
                <w:color w:val="000000"/>
                <w:sz w:val="28"/>
                <w:szCs w:val="28"/>
              </w:rPr>
            </w:pPr>
            <w:r w:rsidRPr="00435F4C">
              <w:rPr>
                <w:rFonts w:ascii="Times New Roman" w:hAnsi="Times New Roman" w:cs="Times New Roman"/>
                <w:color w:val="000000"/>
                <w:sz w:val="28"/>
                <w:szCs w:val="28"/>
              </w:rPr>
              <w:t>35</w:t>
            </w:r>
          </w:p>
        </w:tc>
        <w:tc>
          <w:tcPr>
            <w:tcW w:w="1064" w:type="dxa"/>
          </w:tcPr>
          <w:p w:rsidR="003421DE" w:rsidRPr="00435F4C" w:rsidRDefault="003421DE" w:rsidP="003421DE">
            <w:pPr>
              <w:autoSpaceDE w:val="0"/>
              <w:autoSpaceDN w:val="0"/>
              <w:adjustRightInd w:val="0"/>
              <w:spacing w:line="360" w:lineRule="auto"/>
              <w:jc w:val="center"/>
              <w:rPr>
                <w:rFonts w:ascii="Times New Roman" w:hAnsi="Times New Roman" w:cs="Times New Roman"/>
                <w:color w:val="000000"/>
                <w:sz w:val="28"/>
                <w:szCs w:val="28"/>
              </w:rPr>
            </w:pPr>
            <w:r w:rsidRPr="00435F4C">
              <w:rPr>
                <w:rFonts w:ascii="Times New Roman" w:hAnsi="Times New Roman" w:cs="Times New Roman"/>
                <w:color w:val="000000"/>
                <w:sz w:val="28"/>
                <w:szCs w:val="28"/>
              </w:rPr>
              <w:t>31</w:t>
            </w:r>
          </w:p>
        </w:tc>
        <w:tc>
          <w:tcPr>
            <w:tcW w:w="1064" w:type="dxa"/>
          </w:tcPr>
          <w:p w:rsidR="003421DE" w:rsidRPr="00435F4C" w:rsidRDefault="003421DE" w:rsidP="003421DE">
            <w:pPr>
              <w:autoSpaceDE w:val="0"/>
              <w:autoSpaceDN w:val="0"/>
              <w:adjustRightInd w:val="0"/>
              <w:spacing w:line="360" w:lineRule="auto"/>
              <w:jc w:val="center"/>
              <w:rPr>
                <w:rFonts w:ascii="Times New Roman" w:hAnsi="Times New Roman" w:cs="Times New Roman"/>
                <w:color w:val="000000"/>
                <w:sz w:val="28"/>
                <w:szCs w:val="28"/>
              </w:rPr>
            </w:pPr>
            <w:r w:rsidRPr="00435F4C">
              <w:rPr>
                <w:rFonts w:ascii="Times New Roman" w:hAnsi="Times New Roman" w:cs="Times New Roman"/>
                <w:color w:val="000000"/>
                <w:sz w:val="28"/>
                <w:szCs w:val="28"/>
              </w:rPr>
              <w:t>29,9</w:t>
            </w:r>
          </w:p>
        </w:tc>
        <w:tc>
          <w:tcPr>
            <w:tcW w:w="1064" w:type="dxa"/>
          </w:tcPr>
          <w:p w:rsidR="003421DE" w:rsidRPr="00435F4C" w:rsidRDefault="003421DE" w:rsidP="003421DE">
            <w:pPr>
              <w:autoSpaceDE w:val="0"/>
              <w:autoSpaceDN w:val="0"/>
              <w:adjustRightInd w:val="0"/>
              <w:spacing w:line="360" w:lineRule="auto"/>
              <w:jc w:val="center"/>
              <w:rPr>
                <w:rFonts w:ascii="Times New Roman" w:hAnsi="Times New Roman" w:cs="Times New Roman"/>
                <w:color w:val="000000"/>
                <w:sz w:val="28"/>
                <w:szCs w:val="28"/>
              </w:rPr>
            </w:pPr>
            <w:r w:rsidRPr="00435F4C">
              <w:rPr>
                <w:rFonts w:ascii="Times New Roman" w:hAnsi="Times New Roman" w:cs="Times New Roman"/>
                <w:color w:val="000000"/>
                <w:sz w:val="28"/>
                <w:szCs w:val="28"/>
              </w:rPr>
              <w:t>22,08</w:t>
            </w:r>
          </w:p>
        </w:tc>
      </w:tr>
    </w:tbl>
    <w:p w:rsidR="003421DE" w:rsidRPr="00F92CBC" w:rsidRDefault="003421DE" w:rsidP="003421DE">
      <w:pPr>
        <w:pStyle w:val="a9"/>
        <w:rPr>
          <w:rFonts w:ascii="Times New Roman" w:hAnsi="Times New Roman"/>
          <w:sz w:val="24"/>
          <w:szCs w:val="24"/>
        </w:rPr>
      </w:pPr>
      <w:r w:rsidRPr="00F92CBC">
        <w:rPr>
          <w:rFonts w:ascii="Times New Roman" w:hAnsi="Times New Roman"/>
          <w:color w:val="000000"/>
          <w:sz w:val="24"/>
          <w:szCs w:val="24"/>
        </w:rPr>
        <w:t xml:space="preserve">Источник: </w:t>
      </w:r>
      <w:r w:rsidRPr="00F92CBC">
        <w:rPr>
          <w:rFonts w:ascii="Times New Roman" w:hAnsi="Times New Roman"/>
          <w:sz w:val="24"/>
          <w:szCs w:val="24"/>
        </w:rPr>
        <w:t xml:space="preserve">Портал внешнеэкономической деятельности Министерства экономического развития РФ, </w:t>
      </w:r>
      <w:r w:rsidRPr="00F92CBC">
        <w:rPr>
          <w:rFonts w:ascii="Times New Roman" w:hAnsi="Times New Roman"/>
          <w:sz w:val="24"/>
          <w:szCs w:val="24"/>
          <w:lang w:val="en-US"/>
        </w:rPr>
        <w:t>URL</w:t>
      </w:r>
      <w:r w:rsidRPr="00F92CBC">
        <w:rPr>
          <w:rFonts w:ascii="Times New Roman" w:hAnsi="Times New Roman"/>
          <w:sz w:val="24"/>
          <w:szCs w:val="24"/>
        </w:rPr>
        <w:t xml:space="preserve">: </w:t>
      </w:r>
      <w:hyperlink r:id="rId17" w:history="1">
        <w:r w:rsidRPr="00F92CBC">
          <w:rPr>
            <w:rStyle w:val="ac"/>
            <w:rFonts w:ascii="Times New Roman" w:hAnsi="Times New Roman"/>
            <w:sz w:val="24"/>
            <w:szCs w:val="24"/>
          </w:rPr>
          <w:t>http://www.ved.gov.ru/exportcountries/cn/cn_ru_relations/cn_rus_projects/</w:t>
        </w:r>
      </w:hyperlink>
      <w:r>
        <w:rPr>
          <w:rFonts w:ascii="Times New Roman" w:hAnsi="Times New Roman"/>
          <w:sz w:val="24"/>
          <w:szCs w:val="24"/>
        </w:rPr>
        <w:t xml:space="preserve"> (</w:t>
      </w:r>
      <w:r w:rsidRPr="00F92CBC">
        <w:rPr>
          <w:rFonts w:ascii="Times New Roman" w:hAnsi="Times New Roman"/>
          <w:sz w:val="24"/>
          <w:szCs w:val="24"/>
        </w:rPr>
        <w:t>дата обращения 05.12.2014).</w:t>
      </w:r>
    </w:p>
    <w:p w:rsidR="003421DE" w:rsidRPr="00F92CBC" w:rsidRDefault="003421DE" w:rsidP="003421DE">
      <w:pPr>
        <w:pStyle w:val="a9"/>
        <w:rPr>
          <w:rFonts w:ascii="Times New Roman" w:hAnsi="Times New Roman"/>
          <w:sz w:val="24"/>
          <w:szCs w:val="24"/>
        </w:rPr>
      </w:pPr>
    </w:p>
    <w:p w:rsidR="002A7CF5" w:rsidRDefault="00F65BC8" w:rsidP="00C90984">
      <w:pPr>
        <w:pStyle w:val="a8"/>
        <w:shd w:val="clear" w:color="auto" w:fill="FFFFFF"/>
        <w:spacing w:before="0" w:beforeAutospacing="0" w:after="0" w:afterAutospacing="0" w:line="360" w:lineRule="auto"/>
        <w:ind w:firstLine="709"/>
        <w:jc w:val="both"/>
        <w:rPr>
          <w:sz w:val="28"/>
          <w:szCs w:val="28"/>
        </w:rPr>
      </w:pPr>
      <w:r>
        <w:rPr>
          <w:sz w:val="28"/>
          <w:szCs w:val="28"/>
          <w:shd w:val="clear" w:color="auto" w:fill="FFFFFF"/>
        </w:rPr>
        <w:t xml:space="preserve">Если анализировать российскую экономику как место для вложения </w:t>
      </w:r>
      <w:proofErr w:type="gramStart"/>
      <w:r>
        <w:rPr>
          <w:sz w:val="28"/>
          <w:szCs w:val="28"/>
          <w:shd w:val="clear" w:color="auto" w:fill="FFFFFF"/>
        </w:rPr>
        <w:t>инвестиций</w:t>
      </w:r>
      <w:proofErr w:type="gramEnd"/>
      <w:r>
        <w:rPr>
          <w:sz w:val="28"/>
          <w:szCs w:val="28"/>
          <w:shd w:val="clear" w:color="auto" w:fill="FFFFFF"/>
        </w:rPr>
        <w:t xml:space="preserve"> то следует учитывать следующее: д</w:t>
      </w:r>
      <w:r w:rsidR="00A51EB2" w:rsidRPr="00632F15">
        <w:rPr>
          <w:sz w:val="28"/>
          <w:szCs w:val="28"/>
          <w:shd w:val="clear" w:color="auto" w:fill="FFFFFF"/>
        </w:rPr>
        <w:t>ля России характерен неблагоприятный инвестиционный климат.   Поэтому у китайских инвесторов возникают трудности</w:t>
      </w:r>
      <w:r w:rsidR="002A7CF5" w:rsidRPr="00632F15">
        <w:rPr>
          <w:sz w:val="28"/>
          <w:szCs w:val="28"/>
          <w:shd w:val="clear" w:color="auto" w:fill="FFFFFF"/>
        </w:rPr>
        <w:t xml:space="preserve">. </w:t>
      </w:r>
      <w:r w:rsidR="002A7CF5" w:rsidRPr="00632F15">
        <w:rPr>
          <w:sz w:val="28"/>
          <w:szCs w:val="28"/>
        </w:rPr>
        <w:t>Россия оказалась на предпоследнем месте среди рынков, наиболее привлекательных для инвестиций в 2013 году.</w:t>
      </w:r>
      <w:r>
        <w:rPr>
          <w:rStyle w:val="ab"/>
          <w:sz w:val="28"/>
          <w:szCs w:val="28"/>
        </w:rPr>
        <w:footnoteReference w:id="93"/>
      </w:r>
      <w:r w:rsidR="002A7CF5" w:rsidRPr="00632F15">
        <w:rPr>
          <w:sz w:val="28"/>
          <w:szCs w:val="28"/>
        </w:rPr>
        <w:t xml:space="preserve"> Об этом говорится в </w:t>
      </w:r>
      <w:hyperlink r:id="rId18" w:tgtFrame="_blank" w:history="1">
        <w:r w:rsidR="002A7CF5" w:rsidRPr="00632F15">
          <w:rPr>
            <w:rStyle w:val="ac"/>
            <w:color w:val="auto"/>
            <w:sz w:val="28"/>
            <w:szCs w:val="28"/>
            <w:u w:val="none"/>
          </w:rPr>
          <w:t>исследовании</w:t>
        </w:r>
      </w:hyperlink>
      <w:r w:rsidR="002A7CF5" w:rsidRPr="00632F15">
        <w:rPr>
          <w:rStyle w:val="apple-converted-space"/>
          <w:sz w:val="28"/>
          <w:szCs w:val="28"/>
        </w:rPr>
        <w:t> </w:t>
      </w:r>
      <w:proofErr w:type="spellStart"/>
      <w:r w:rsidR="002A7CF5" w:rsidRPr="00632F15">
        <w:rPr>
          <w:sz w:val="28"/>
          <w:szCs w:val="28"/>
        </w:rPr>
        <w:t>Economist</w:t>
      </w:r>
      <w:proofErr w:type="spellEnd"/>
      <w:r w:rsidR="002A7CF5" w:rsidRPr="00632F15">
        <w:rPr>
          <w:sz w:val="28"/>
          <w:szCs w:val="28"/>
        </w:rPr>
        <w:t xml:space="preserve"> </w:t>
      </w:r>
      <w:proofErr w:type="spellStart"/>
      <w:r w:rsidR="002A7CF5" w:rsidRPr="00632F15">
        <w:rPr>
          <w:sz w:val="28"/>
          <w:szCs w:val="28"/>
        </w:rPr>
        <w:t>Intelligence</w:t>
      </w:r>
      <w:proofErr w:type="spellEnd"/>
      <w:r w:rsidR="002A7CF5" w:rsidRPr="00632F15">
        <w:rPr>
          <w:sz w:val="28"/>
          <w:szCs w:val="28"/>
        </w:rPr>
        <w:t xml:space="preserve"> </w:t>
      </w:r>
      <w:proofErr w:type="spellStart"/>
      <w:r w:rsidR="002A7CF5" w:rsidRPr="00632F15">
        <w:rPr>
          <w:sz w:val="28"/>
          <w:szCs w:val="28"/>
        </w:rPr>
        <w:t>Unit</w:t>
      </w:r>
      <w:proofErr w:type="spellEnd"/>
      <w:r w:rsidR="002A7CF5" w:rsidRPr="00632F15">
        <w:rPr>
          <w:sz w:val="28"/>
          <w:szCs w:val="28"/>
        </w:rPr>
        <w:t xml:space="preserve">, проводившемся на </w:t>
      </w:r>
      <w:r w:rsidR="002A7CF5" w:rsidRPr="00632F15">
        <w:rPr>
          <w:sz w:val="28"/>
          <w:szCs w:val="28"/>
        </w:rPr>
        <w:lastRenderedPageBreak/>
        <w:t>основе опроса 730</w:t>
      </w:r>
      <w:r w:rsidR="00E74E6B">
        <w:rPr>
          <w:rStyle w:val="ab"/>
          <w:sz w:val="28"/>
          <w:szCs w:val="28"/>
        </w:rPr>
        <w:footnoteReference w:id="94"/>
      </w:r>
      <w:r w:rsidR="002A7CF5" w:rsidRPr="00632F15">
        <w:rPr>
          <w:sz w:val="28"/>
          <w:szCs w:val="28"/>
        </w:rPr>
        <w:t xml:space="preserve"> инвесторов по всему миру. Лишь 12</w:t>
      </w:r>
      <w:r w:rsidR="00E74E6B">
        <w:rPr>
          <w:rStyle w:val="ab"/>
          <w:sz w:val="28"/>
          <w:szCs w:val="28"/>
        </w:rPr>
        <w:footnoteReference w:id="95"/>
      </w:r>
      <w:r w:rsidR="002A7CF5" w:rsidRPr="00632F15">
        <w:rPr>
          <w:sz w:val="28"/>
          <w:szCs w:val="28"/>
        </w:rPr>
        <w:t xml:space="preserve"> процентов респондентов сочли Россию хорошим местом для вложения сре</w:t>
      </w:r>
      <w:proofErr w:type="gramStart"/>
      <w:r w:rsidR="002A7CF5" w:rsidRPr="00632F15">
        <w:rPr>
          <w:sz w:val="28"/>
          <w:szCs w:val="28"/>
        </w:rPr>
        <w:t>дств в св</w:t>
      </w:r>
      <w:proofErr w:type="gramEnd"/>
      <w:r w:rsidR="002A7CF5" w:rsidRPr="00632F15">
        <w:rPr>
          <w:sz w:val="28"/>
          <w:szCs w:val="28"/>
        </w:rPr>
        <w:t>ете потенциального роста стоимости активов.</w:t>
      </w:r>
    </w:p>
    <w:p w:rsidR="006F6555" w:rsidRPr="00EC1AA1" w:rsidRDefault="006F6555" w:rsidP="00C90984">
      <w:pPr>
        <w:spacing w:after="0" w:line="360" w:lineRule="auto"/>
        <w:ind w:firstLine="709"/>
        <w:jc w:val="both"/>
        <w:rPr>
          <w:rFonts w:ascii="Times New Roman" w:hAnsi="Times New Roman" w:cs="Times New Roman"/>
          <w:color w:val="000000"/>
          <w:sz w:val="28"/>
          <w:szCs w:val="28"/>
          <w:shd w:val="clear" w:color="auto" w:fill="FFFFFF"/>
        </w:rPr>
      </w:pPr>
      <w:r w:rsidRPr="00EC1AA1">
        <w:rPr>
          <w:rFonts w:ascii="Times New Roman" w:hAnsi="Times New Roman" w:cs="Times New Roman"/>
          <w:color w:val="000000"/>
          <w:sz w:val="28"/>
          <w:szCs w:val="28"/>
          <w:shd w:val="clear" w:color="auto" w:fill="FFFFFF"/>
        </w:rPr>
        <w:t xml:space="preserve">Одним из ключевых показателей инвестиционного климата в стране считается рейтинг </w:t>
      </w:r>
      <w:proofErr w:type="spellStart"/>
      <w:r w:rsidRPr="00EC1AA1">
        <w:rPr>
          <w:rFonts w:ascii="Times New Roman" w:hAnsi="Times New Roman" w:cs="Times New Roman"/>
          <w:color w:val="000000"/>
          <w:sz w:val="28"/>
          <w:szCs w:val="28"/>
          <w:shd w:val="clear" w:color="auto" w:fill="FFFFFF"/>
        </w:rPr>
        <w:t>Doing</w:t>
      </w:r>
      <w:proofErr w:type="spellEnd"/>
      <w:r w:rsidRPr="00EC1AA1">
        <w:rPr>
          <w:rFonts w:ascii="Times New Roman" w:hAnsi="Times New Roman" w:cs="Times New Roman"/>
          <w:color w:val="000000"/>
          <w:sz w:val="28"/>
          <w:szCs w:val="28"/>
          <w:shd w:val="clear" w:color="auto" w:fill="FFFFFF"/>
        </w:rPr>
        <w:t xml:space="preserve"> </w:t>
      </w:r>
      <w:proofErr w:type="spellStart"/>
      <w:r w:rsidRPr="00EC1AA1">
        <w:rPr>
          <w:rFonts w:ascii="Times New Roman" w:hAnsi="Times New Roman" w:cs="Times New Roman"/>
          <w:color w:val="000000"/>
          <w:sz w:val="28"/>
          <w:szCs w:val="28"/>
          <w:shd w:val="clear" w:color="auto" w:fill="FFFFFF"/>
        </w:rPr>
        <w:t>Business</w:t>
      </w:r>
      <w:proofErr w:type="spellEnd"/>
      <w:r w:rsidRPr="00EC1AA1">
        <w:rPr>
          <w:rFonts w:ascii="Times New Roman" w:hAnsi="Times New Roman" w:cs="Times New Roman"/>
          <w:color w:val="000000"/>
          <w:sz w:val="28"/>
          <w:szCs w:val="28"/>
          <w:shd w:val="clear" w:color="auto" w:fill="FFFFFF"/>
        </w:rPr>
        <w:t>, который составляется каждый год Всемирным банком. В 2014 г.</w:t>
      </w:r>
      <w:r w:rsidR="00E74E6B">
        <w:rPr>
          <w:rStyle w:val="ab"/>
          <w:rFonts w:ascii="Times New Roman" w:hAnsi="Times New Roman" w:cs="Times New Roman"/>
          <w:color w:val="000000"/>
          <w:sz w:val="28"/>
          <w:szCs w:val="28"/>
          <w:shd w:val="clear" w:color="auto" w:fill="FFFFFF"/>
        </w:rPr>
        <w:footnoteReference w:id="96"/>
      </w:r>
      <w:r w:rsidRPr="00EC1AA1">
        <w:rPr>
          <w:rFonts w:ascii="Times New Roman" w:hAnsi="Times New Roman" w:cs="Times New Roman"/>
          <w:color w:val="000000"/>
          <w:sz w:val="28"/>
          <w:szCs w:val="28"/>
          <w:shd w:val="clear" w:color="auto" w:fill="FFFFFF"/>
        </w:rPr>
        <w:t xml:space="preserve"> Россия вошла в тройку государств, активнее других следующих по пути реформ. В частности, наша страна поднялась сразу на 20</w:t>
      </w:r>
      <w:r w:rsidR="00E74E6B">
        <w:rPr>
          <w:rStyle w:val="ab"/>
          <w:rFonts w:ascii="Times New Roman" w:hAnsi="Times New Roman" w:cs="Times New Roman"/>
          <w:color w:val="000000"/>
          <w:sz w:val="28"/>
          <w:szCs w:val="28"/>
          <w:shd w:val="clear" w:color="auto" w:fill="FFFFFF"/>
        </w:rPr>
        <w:footnoteReference w:id="97"/>
      </w:r>
      <w:r w:rsidRPr="00EC1AA1">
        <w:rPr>
          <w:rFonts w:ascii="Times New Roman" w:hAnsi="Times New Roman" w:cs="Times New Roman"/>
          <w:color w:val="000000"/>
          <w:sz w:val="28"/>
          <w:szCs w:val="28"/>
          <w:shd w:val="clear" w:color="auto" w:fill="FFFFFF"/>
        </w:rPr>
        <w:t xml:space="preserve"> позиций и заняла 92-е</w:t>
      </w:r>
      <w:r w:rsidR="00E74E6B">
        <w:rPr>
          <w:rStyle w:val="ab"/>
          <w:rFonts w:ascii="Times New Roman" w:hAnsi="Times New Roman" w:cs="Times New Roman"/>
          <w:color w:val="000000"/>
          <w:sz w:val="28"/>
          <w:szCs w:val="28"/>
          <w:shd w:val="clear" w:color="auto" w:fill="FFFFFF"/>
        </w:rPr>
        <w:footnoteReference w:id="98"/>
      </w:r>
      <w:r w:rsidRPr="00EC1AA1">
        <w:rPr>
          <w:rFonts w:ascii="Times New Roman" w:hAnsi="Times New Roman" w:cs="Times New Roman"/>
          <w:color w:val="000000"/>
          <w:sz w:val="28"/>
          <w:szCs w:val="28"/>
          <w:shd w:val="clear" w:color="auto" w:fill="FFFFFF"/>
        </w:rPr>
        <w:t xml:space="preserve"> место в новом международном рейтинге </w:t>
      </w:r>
      <w:proofErr w:type="spellStart"/>
      <w:r w:rsidRPr="00EC1AA1">
        <w:rPr>
          <w:rFonts w:ascii="Times New Roman" w:hAnsi="Times New Roman" w:cs="Times New Roman"/>
          <w:color w:val="000000"/>
          <w:sz w:val="28"/>
          <w:szCs w:val="28"/>
          <w:shd w:val="clear" w:color="auto" w:fill="FFFFFF"/>
        </w:rPr>
        <w:t>Doing</w:t>
      </w:r>
      <w:proofErr w:type="spellEnd"/>
      <w:r w:rsidRPr="00EC1AA1">
        <w:rPr>
          <w:rFonts w:ascii="Times New Roman" w:hAnsi="Times New Roman" w:cs="Times New Roman"/>
          <w:color w:val="000000"/>
          <w:sz w:val="28"/>
          <w:szCs w:val="28"/>
          <w:shd w:val="clear" w:color="auto" w:fill="FFFFFF"/>
        </w:rPr>
        <w:t xml:space="preserve"> </w:t>
      </w:r>
      <w:proofErr w:type="spellStart"/>
      <w:r w:rsidRPr="00EC1AA1">
        <w:rPr>
          <w:rFonts w:ascii="Times New Roman" w:hAnsi="Times New Roman" w:cs="Times New Roman"/>
          <w:color w:val="000000"/>
          <w:sz w:val="28"/>
          <w:szCs w:val="28"/>
          <w:shd w:val="clear" w:color="auto" w:fill="FFFFFF"/>
        </w:rPr>
        <w:t>Business</w:t>
      </w:r>
      <w:proofErr w:type="spellEnd"/>
      <w:r w:rsidRPr="00EC1AA1">
        <w:rPr>
          <w:rFonts w:ascii="Times New Roman" w:hAnsi="Times New Roman" w:cs="Times New Roman"/>
          <w:color w:val="000000"/>
          <w:sz w:val="28"/>
          <w:szCs w:val="28"/>
          <w:shd w:val="clear" w:color="auto" w:fill="FFFFFF"/>
        </w:rPr>
        <w:t xml:space="preserve"> – 2014. Более того, Россия впервые вошла в первую сотню рейтинга, оценивающего условия ведения бизнеса, опередив все три страны БРИК – Китай (96-е место)</w:t>
      </w:r>
      <w:r w:rsidR="00E74E6B">
        <w:rPr>
          <w:rStyle w:val="ab"/>
          <w:rFonts w:ascii="Times New Roman" w:hAnsi="Times New Roman" w:cs="Times New Roman"/>
          <w:color w:val="000000"/>
          <w:sz w:val="28"/>
          <w:szCs w:val="28"/>
          <w:shd w:val="clear" w:color="auto" w:fill="FFFFFF"/>
        </w:rPr>
        <w:footnoteReference w:id="99"/>
      </w:r>
      <w:r w:rsidRPr="00EC1AA1">
        <w:rPr>
          <w:rFonts w:ascii="Times New Roman" w:hAnsi="Times New Roman" w:cs="Times New Roman"/>
          <w:color w:val="000000"/>
          <w:sz w:val="28"/>
          <w:szCs w:val="28"/>
          <w:shd w:val="clear" w:color="auto" w:fill="FFFFFF"/>
        </w:rPr>
        <w:t>, Бразилию (116-е)</w:t>
      </w:r>
      <w:r w:rsidR="00E74E6B">
        <w:rPr>
          <w:rStyle w:val="ab"/>
          <w:rFonts w:ascii="Times New Roman" w:hAnsi="Times New Roman" w:cs="Times New Roman"/>
          <w:color w:val="000000"/>
          <w:sz w:val="28"/>
          <w:szCs w:val="28"/>
          <w:shd w:val="clear" w:color="auto" w:fill="FFFFFF"/>
        </w:rPr>
        <w:footnoteReference w:id="100"/>
      </w:r>
      <w:r w:rsidRPr="00EC1AA1">
        <w:rPr>
          <w:rFonts w:ascii="Times New Roman" w:hAnsi="Times New Roman" w:cs="Times New Roman"/>
          <w:color w:val="000000"/>
          <w:sz w:val="28"/>
          <w:szCs w:val="28"/>
          <w:shd w:val="clear" w:color="auto" w:fill="FFFFFF"/>
        </w:rPr>
        <w:t xml:space="preserve"> и Индию (134-е)</w:t>
      </w:r>
      <w:r w:rsidR="00E74E6B">
        <w:rPr>
          <w:rStyle w:val="ab"/>
          <w:rFonts w:ascii="Times New Roman" w:hAnsi="Times New Roman" w:cs="Times New Roman"/>
          <w:color w:val="000000"/>
          <w:sz w:val="28"/>
          <w:szCs w:val="28"/>
          <w:shd w:val="clear" w:color="auto" w:fill="FFFFFF"/>
        </w:rPr>
        <w:footnoteReference w:id="101"/>
      </w:r>
      <w:r w:rsidRPr="00EC1AA1">
        <w:rPr>
          <w:rFonts w:ascii="Times New Roman" w:hAnsi="Times New Roman" w:cs="Times New Roman"/>
          <w:color w:val="000000"/>
          <w:sz w:val="28"/>
          <w:szCs w:val="28"/>
          <w:shd w:val="clear" w:color="auto" w:fill="FFFFFF"/>
        </w:rPr>
        <w:t>. Более того, Всемирный банк назвал Россию одним из трёх государств, наиболее активно продвинувшихся за истёкший год по пути реформ, направленных на улучшение предпринимательского климата. Более значительный скачок продемонстрировали лишь Украина (поднялась с 140-го на 112-е место)</w:t>
      </w:r>
      <w:r w:rsidR="00E74E6B">
        <w:rPr>
          <w:rStyle w:val="ab"/>
          <w:rFonts w:ascii="Times New Roman" w:hAnsi="Times New Roman" w:cs="Times New Roman"/>
          <w:color w:val="000000"/>
          <w:sz w:val="28"/>
          <w:szCs w:val="28"/>
          <w:shd w:val="clear" w:color="auto" w:fill="FFFFFF"/>
        </w:rPr>
        <w:footnoteReference w:id="102"/>
      </w:r>
      <w:r w:rsidRPr="00EC1AA1">
        <w:rPr>
          <w:rFonts w:ascii="Times New Roman" w:hAnsi="Times New Roman" w:cs="Times New Roman"/>
          <w:color w:val="000000"/>
          <w:sz w:val="28"/>
          <w:szCs w:val="28"/>
          <w:shd w:val="clear" w:color="auto" w:fill="FFFFFF"/>
        </w:rPr>
        <w:t xml:space="preserve"> и Руанда (</w:t>
      </w:r>
      <w:proofErr w:type="spellStart"/>
      <w:r w:rsidRPr="00EC1AA1">
        <w:rPr>
          <w:rFonts w:ascii="Times New Roman" w:hAnsi="Times New Roman" w:cs="Times New Roman"/>
          <w:color w:val="000000"/>
          <w:sz w:val="28"/>
          <w:szCs w:val="28"/>
          <w:shd w:val="clear" w:color="auto" w:fill="FFFFFF"/>
        </w:rPr>
        <w:t>c</w:t>
      </w:r>
      <w:proofErr w:type="spellEnd"/>
      <w:r w:rsidRPr="00EC1AA1">
        <w:rPr>
          <w:rFonts w:ascii="Times New Roman" w:hAnsi="Times New Roman" w:cs="Times New Roman"/>
          <w:color w:val="000000"/>
          <w:sz w:val="28"/>
          <w:szCs w:val="28"/>
          <w:shd w:val="clear" w:color="auto" w:fill="FFFFFF"/>
        </w:rPr>
        <w:t xml:space="preserve"> 54-го вышла на 32-ю строчку)</w:t>
      </w:r>
      <w:r w:rsidR="00E74E6B">
        <w:rPr>
          <w:rStyle w:val="ab"/>
          <w:rFonts w:ascii="Times New Roman" w:hAnsi="Times New Roman" w:cs="Times New Roman"/>
          <w:color w:val="000000"/>
          <w:sz w:val="28"/>
          <w:szCs w:val="28"/>
          <w:shd w:val="clear" w:color="auto" w:fill="FFFFFF"/>
        </w:rPr>
        <w:footnoteReference w:id="103"/>
      </w:r>
      <w:r w:rsidRPr="00EC1AA1">
        <w:rPr>
          <w:rFonts w:ascii="Times New Roman" w:hAnsi="Times New Roman" w:cs="Times New Roman"/>
          <w:color w:val="000000"/>
          <w:sz w:val="28"/>
          <w:szCs w:val="28"/>
          <w:shd w:val="clear" w:color="auto" w:fill="FFFFFF"/>
        </w:rPr>
        <w:t>. Однако если посмотреть на позиции других бывших республик СССР в этом рейтинге, то выяснится, что позиции России в нём как минимум не самые лучшие.</w:t>
      </w:r>
    </w:p>
    <w:p w:rsidR="00EC1AA1" w:rsidRPr="00EC1AA1" w:rsidRDefault="00EC1AA1" w:rsidP="00C90984">
      <w:pPr>
        <w:spacing w:after="0" w:line="360" w:lineRule="auto"/>
        <w:ind w:firstLine="709"/>
        <w:jc w:val="both"/>
        <w:rPr>
          <w:rFonts w:ascii="Times New Roman" w:hAnsi="Times New Roman" w:cs="Times New Roman"/>
          <w:color w:val="000000"/>
          <w:sz w:val="28"/>
          <w:szCs w:val="28"/>
          <w:shd w:val="clear" w:color="auto" w:fill="FFFFFF"/>
        </w:rPr>
      </w:pPr>
      <w:r w:rsidRPr="00EC1AA1">
        <w:rPr>
          <w:rFonts w:ascii="Times New Roman" w:hAnsi="Times New Roman" w:cs="Times New Roman"/>
          <w:color w:val="000000"/>
          <w:sz w:val="28"/>
          <w:szCs w:val="28"/>
          <w:shd w:val="clear" w:color="auto" w:fill="FFFFFF"/>
        </w:rPr>
        <w:t>Индекс является средним показателем по 10</w:t>
      </w:r>
      <w:r w:rsidR="00E74E6B">
        <w:rPr>
          <w:rStyle w:val="ab"/>
          <w:rFonts w:ascii="Times New Roman" w:hAnsi="Times New Roman" w:cs="Times New Roman"/>
          <w:color w:val="000000"/>
          <w:sz w:val="28"/>
          <w:szCs w:val="28"/>
          <w:shd w:val="clear" w:color="auto" w:fill="FFFFFF"/>
        </w:rPr>
        <w:footnoteReference w:id="104"/>
      </w:r>
      <w:r w:rsidRPr="00EC1AA1">
        <w:rPr>
          <w:rFonts w:ascii="Times New Roman" w:hAnsi="Times New Roman" w:cs="Times New Roman"/>
          <w:color w:val="000000"/>
          <w:sz w:val="28"/>
          <w:szCs w:val="28"/>
          <w:shd w:val="clear" w:color="auto" w:fill="FFFFFF"/>
        </w:rPr>
        <w:t xml:space="preserve"> индикаторам, каждый из которых имеет равный вес. В число индикаторов входят: открытие бизнеса, получение разрешений на строительство, регистрация собственности, подключение к сетям электропередачи, доступ к кредиту, налогообложение, защита прав инвесторов, обеспечение соблюдения контрактов, </w:t>
      </w:r>
      <w:r w:rsidRPr="00EC1AA1">
        <w:rPr>
          <w:rFonts w:ascii="Times New Roman" w:hAnsi="Times New Roman" w:cs="Times New Roman"/>
          <w:color w:val="000000"/>
          <w:sz w:val="28"/>
          <w:szCs w:val="28"/>
          <w:shd w:val="clear" w:color="auto" w:fill="FFFFFF"/>
        </w:rPr>
        <w:lastRenderedPageBreak/>
        <w:t xml:space="preserve">трансграничная торговля, урегулирование банкротств. По некоторым из этих параметров России удалось добиться серьёзных результатов. Несмотря на рост показателей в рейтинге </w:t>
      </w:r>
      <w:proofErr w:type="spellStart"/>
      <w:r w:rsidRPr="00EC1AA1">
        <w:rPr>
          <w:rFonts w:ascii="Times New Roman" w:hAnsi="Times New Roman" w:cs="Times New Roman"/>
          <w:color w:val="000000"/>
          <w:sz w:val="28"/>
          <w:szCs w:val="28"/>
          <w:shd w:val="clear" w:color="auto" w:fill="FFFFFF"/>
        </w:rPr>
        <w:t>Doing</w:t>
      </w:r>
      <w:proofErr w:type="spellEnd"/>
      <w:r w:rsidRPr="00EC1AA1">
        <w:rPr>
          <w:rFonts w:ascii="Times New Roman" w:hAnsi="Times New Roman" w:cs="Times New Roman"/>
          <w:color w:val="000000"/>
          <w:sz w:val="28"/>
          <w:szCs w:val="28"/>
          <w:shd w:val="clear" w:color="auto" w:fill="FFFFFF"/>
        </w:rPr>
        <w:t xml:space="preserve"> </w:t>
      </w:r>
      <w:proofErr w:type="spellStart"/>
      <w:r w:rsidRPr="00EC1AA1">
        <w:rPr>
          <w:rFonts w:ascii="Times New Roman" w:hAnsi="Times New Roman" w:cs="Times New Roman"/>
          <w:color w:val="000000"/>
          <w:sz w:val="28"/>
          <w:szCs w:val="28"/>
          <w:shd w:val="clear" w:color="auto" w:fill="FFFFFF"/>
        </w:rPr>
        <w:t>Business</w:t>
      </w:r>
      <w:proofErr w:type="spellEnd"/>
      <w:r w:rsidRPr="00EC1AA1">
        <w:rPr>
          <w:rFonts w:ascii="Times New Roman" w:hAnsi="Times New Roman" w:cs="Times New Roman"/>
          <w:color w:val="000000"/>
          <w:sz w:val="28"/>
          <w:szCs w:val="28"/>
          <w:shd w:val="clear" w:color="auto" w:fill="FFFFFF"/>
        </w:rPr>
        <w:t>, в целом, по словам аналитиков, инвестиционный климат в России в последнее время значительно ухудшился, причём причины носят как экономический, так и политический характер, считает большинство экспертов.</w:t>
      </w:r>
    </w:p>
    <w:p w:rsidR="006F6555" w:rsidRPr="00EC1AA1" w:rsidRDefault="00EC1AA1" w:rsidP="00C90984">
      <w:pPr>
        <w:spacing w:after="0" w:line="360" w:lineRule="auto"/>
        <w:ind w:firstLine="709"/>
        <w:jc w:val="both"/>
        <w:rPr>
          <w:rFonts w:ascii="Times New Roman" w:hAnsi="Times New Roman" w:cs="Times New Roman"/>
          <w:color w:val="000000"/>
          <w:sz w:val="28"/>
          <w:szCs w:val="28"/>
          <w:shd w:val="clear" w:color="auto" w:fill="FFFFFF"/>
        </w:rPr>
      </w:pPr>
      <w:r w:rsidRPr="00EC1AA1">
        <w:rPr>
          <w:rFonts w:ascii="Times New Roman" w:hAnsi="Times New Roman" w:cs="Times New Roman"/>
          <w:color w:val="000000"/>
          <w:sz w:val="28"/>
          <w:szCs w:val="28"/>
          <w:shd w:val="clear" w:color="auto" w:fill="FFFFFF"/>
        </w:rPr>
        <w:t>Во-первых, более 50 млрд</w:t>
      </w:r>
      <w:r w:rsidR="00FA62C0">
        <w:rPr>
          <w:rFonts w:ascii="Times New Roman" w:hAnsi="Times New Roman" w:cs="Times New Roman"/>
          <w:color w:val="000000"/>
          <w:sz w:val="28"/>
          <w:szCs w:val="28"/>
          <w:shd w:val="clear" w:color="auto" w:fill="FFFFFF"/>
        </w:rPr>
        <w:t>.</w:t>
      </w:r>
      <w:r w:rsidRPr="00EC1AA1">
        <w:rPr>
          <w:rFonts w:ascii="Times New Roman" w:hAnsi="Times New Roman" w:cs="Times New Roman"/>
          <w:color w:val="000000"/>
          <w:sz w:val="28"/>
          <w:szCs w:val="28"/>
          <w:shd w:val="clear" w:color="auto" w:fill="FFFFFF"/>
        </w:rPr>
        <w:t xml:space="preserve"> долл.</w:t>
      </w:r>
      <w:r w:rsidR="00E74E6B">
        <w:rPr>
          <w:rStyle w:val="ab"/>
          <w:rFonts w:ascii="Times New Roman" w:hAnsi="Times New Roman" w:cs="Times New Roman"/>
          <w:color w:val="000000"/>
          <w:sz w:val="28"/>
          <w:szCs w:val="28"/>
          <w:shd w:val="clear" w:color="auto" w:fill="FFFFFF"/>
        </w:rPr>
        <w:footnoteReference w:id="105"/>
      </w:r>
      <w:r w:rsidRPr="00EC1AA1">
        <w:rPr>
          <w:rFonts w:ascii="Times New Roman" w:hAnsi="Times New Roman" w:cs="Times New Roman"/>
          <w:color w:val="000000"/>
          <w:sz w:val="28"/>
          <w:szCs w:val="28"/>
          <w:shd w:val="clear" w:color="auto" w:fill="FFFFFF"/>
        </w:rPr>
        <w:t xml:space="preserve"> составил отток капитала за I квартал</w:t>
      </w:r>
      <w:r w:rsidR="00E74E6B">
        <w:rPr>
          <w:rStyle w:val="ab"/>
          <w:rFonts w:ascii="Times New Roman" w:hAnsi="Times New Roman" w:cs="Times New Roman"/>
          <w:color w:val="000000"/>
          <w:sz w:val="28"/>
          <w:szCs w:val="28"/>
          <w:shd w:val="clear" w:color="auto" w:fill="FFFFFF"/>
        </w:rPr>
        <w:footnoteReference w:id="106"/>
      </w:r>
      <w:r w:rsidRPr="00EC1AA1">
        <w:rPr>
          <w:rFonts w:ascii="Times New Roman" w:hAnsi="Times New Roman" w:cs="Times New Roman"/>
          <w:color w:val="000000"/>
          <w:sz w:val="28"/>
          <w:szCs w:val="28"/>
          <w:shd w:val="clear" w:color="auto" w:fill="FFFFFF"/>
        </w:rPr>
        <w:t xml:space="preserve"> из России. Во-вторых, произошло ослабление рубля, что уже сказывается и на инфляции. В целом рост инфляции вышел за пределы </w:t>
      </w:r>
      <w:proofErr w:type="gramStart"/>
      <w:r w:rsidRPr="00EC1AA1">
        <w:rPr>
          <w:rFonts w:ascii="Times New Roman" w:hAnsi="Times New Roman" w:cs="Times New Roman"/>
          <w:color w:val="000000"/>
          <w:sz w:val="28"/>
          <w:szCs w:val="28"/>
          <w:shd w:val="clear" w:color="auto" w:fill="FFFFFF"/>
        </w:rPr>
        <w:t>целевых</w:t>
      </w:r>
      <w:proofErr w:type="gramEnd"/>
      <w:r w:rsidRPr="00EC1AA1">
        <w:rPr>
          <w:rFonts w:ascii="Times New Roman" w:hAnsi="Times New Roman" w:cs="Times New Roman"/>
          <w:color w:val="000000"/>
          <w:sz w:val="28"/>
          <w:szCs w:val="28"/>
          <w:shd w:val="clear" w:color="auto" w:fill="FFFFFF"/>
        </w:rPr>
        <w:t xml:space="preserve"> 5 %</w:t>
      </w:r>
      <w:r w:rsidR="00E74E6B">
        <w:rPr>
          <w:rStyle w:val="ab"/>
          <w:rFonts w:ascii="Times New Roman" w:hAnsi="Times New Roman" w:cs="Times New Roman"/>
          <w:color w:val="000000"/>
          <w:sz w:val="28"/>
          <w:szCs w:val="28"/>
          <w:shd w:val="clear" w:color="auto" w:fill="FFFFFF"/>
        </w:rPr>
        <w:footnoteReference w:id="107"/>
      </w:r>
      <w:r w:rsidRPr="00EC1AA1">
        <w:rPr>
          <w:rFonts w:ascii="Times New Roman" w:hAnsi="Times New Roman" w:cs="Times New Roman"/>
          <w:color w:val="000000"/>
          <w:sz w:val="28"/>
          <w:szCs w:val="28"/>
          <w:shd w:val="clear" w:color="auto" w:fill="FFFFFF"/>
        </w:rPr>
        <w:t xml:space="preserve">, которые были ориентиром для Центрального банка. </w:t>
      </w:r>
      <w:proofErr w:type="gramStart"/>
      <w:r w:rsidRPr="00EC1AA1">
        <w:rPr>
          <w:rFonts w:ascii="Times New Roman" w:hAnsi="Times New Roman" w:cs="Times New Roman"/>
          <w:color w:val="000000"/>
          <w:sz w:val="28"/>
          <w:szCs w:val="28"/>
          <w:shd w:val="clear" w:color="auto" w:fill="FFFFFF"/>
        </w:rPr>
        <w:t>Годовые темпы инфляции в данный момент превышают 7 %</w:t>
      </w:r>
      <w:r w:rsidR="00E74E6B">
        <w:rPr>
          <w:rStyle w:val="ab"/>
          <w:rFonts w:ascii="Times New Roman" w:hAnsi="Times New Roman" w:cs="Times New Roman"/>
          <w:color w:val="000000"/>
          <w:sz w:val="28"/>
          <w:szCs w:val="28"/>
          <w:shd w:val="clear" w:color="auto" w:fill="FFFFFF"/>
        </w:rPr>
        <w:footnoteReference w:id="108"/>
      </w:r>
      <w:r w:rsidRPr="00EC1AA1">
        <w:rPr>
          <w:rFonts w:ascii="Times New Roman" w:hAnsi="Times New Roman" w:cs="Times New Roman"/>
          <w:color w:val="000000"/>
          <w:sz w:val="28"/>
          <w:szCs w:val="28"/>
          <w:shd w:val="clear" w:color="auto" w:fill="FFFFFF"/>
        </w:rPr>
        <w:t>. На поддержку курса национальной валюты регулятор потратил значительные средства международных резервов: с начала года их объём изменился с 509,6 млрд</w:t>
      </w:r>
      <w:r w:rsidR="00FA62C0">
        <w:rPr>
          <w:rFonts w:ascii="Times New Roman" w:hAnsi="Times New Roman" w:cs="Times New Roman"/>
          <w:color w:val="000000"/>
          <w:sz w:val="28"/>
          <w:szCs w:val="28"/>
          <w:shd w:val="clear" w:color="auto" w:fill="FFFFFF"/>
        </w:rPr>
        <w:t>.</w:t>
      </w:r>
      <w:r w:rsidRPr="00EC1AA1">
        <w:rPr>
          <w:rFonts w:ascii="Times New Roman" w:hAnsi="Times New Roman" w:cs="Times New Roman"/>
          <w:color w:val="000000"/>
          <w:sz w:val="28"/>
          <w:szCs w:val="28"/>
          <w:shd w:val="clear" w:color="auto" w:fill="FFFFFF"/>
        </w:rPr>
        <w:t xml:space="preserve"> долл.</w:t>
      </w:r>
      <w:r w:rsidR="00E74E6B">
        <w:rPr>
          <w:rStyle w:val="ab"/>
          <w:rFonts w:ascii="Times New Roman" w:hAnsi="Times New Roman" w:cs="Times New Roman"/>
          <w:color w:val="000000"/>
          <w:sz w:val="28"/>
          <w:szCs w:val="28"/>
          <w:shd w:val="clear" w:color="auto" w:fill="FFFFFF"/>
        </w:rPr>
        <w:footnoteReference w:id="109"/>
      </w:r>
      <w:r w:rsidRPr="00EC1AA1">
        <w:rPr>
          <w:rFonts w:ascii="Times New Roman" w:hAnsi="Times New Roman" w:cs="Times New Roman"/>
          <w:color w:val="000000"/>
          <w:sz w:val="28"/>
          <w:szCs w:val="28"/>
          <w:shd w:val="clear" w:color="auto" w:fill="FFFFFF"/>
        </w:rPr>
        <w:t xml:space="preserve"> до 486 млрд</w:t>
      </w:r>
      <w:r w:rsidR="00FA62C0">
        <w:rPr>
          <w:rFonts w:ascii="Times New Roman" w:hAnsi="Times New Roman" w:cs="Times New Roman"/>
          <w:color w:val="000000"/>
          <w:sz w:val="28"/>
          <w:szCs w:val="28"/>
          <w:shd w:val="clear" w:color="auto" w:fill="FFFFFF"/>
        </w:rPr>
        <w:t>.</w:t>
      </w:r>
      <w:r w:rsidRPr="00EC1AA1">
        <w:rPr>
          <w:rFonts w:ascii="Times New Roman" w:hAnsi="Times New Roman" w:cs="Times New Roman"/>
          <w:color w:val="000000"/>
          <w:sz w:val="28"/>
          <w:szCs w:val="28"/>
          <w:shd w:val="clear" w:color="auto" w:fill="FFFFFF"/>
        </w:rPr>
        <w:t xml:space="preserve"> долл.</w:t>
      </w:r>
      <w:r w:rsidR="00E74E6B">
        <w:rPr>
          <w:rStyle w:val="ab"/>
          <w:rFonts w:ascii="Times New Roman" w:hAnsi="Times New Roman" w:cs="Times New Roman"/>
          <w:color w:val="000000"/>
          <w:sz w:val="28"/>
          <w:szCs w:val="28"/>
          <w:shd w:val="clear" w:color="auto" w:fill="FFFFFF"/>
        </w:rPr>
        <w:footnoteReference w:id="110"/>
      </w:r>
      <w:r w:rsidRPr="00EC1AA1">
        <w:rPr>
          <w:rFonts w:ascii="Times New Roman" w:hAnsi="Times New Roman" w:cs="Times New Roman"/>
          <w:color w:val="000000"/>
          <w:sz w:val="28"/>
          <w:szCs w:val="28"/>
          <w:shd w:val="clear" w:color="auto" w:fill="FFFFFF"/>
        </w:rPr>
        <w:t xml:space="preserve"> на 1 апреля</w:t>
      </w:r>
      <w:r w:rsidR="00E74E6B">
        <w:rPr>
          <w:rStyle w:val="ab"/>
          <w:rFonts w:ascii="Times New Roman" w:hAnsi="Times New Roman" w:cs="Times New Roman"/>
          <w:color w:val="000000"/>
          <w:sz w:val="28"/>
          <w:szCs w:val="28"/>
          <w:shd w:val="clear" w:color="auto" w:fill="FFFFFF"/>
        </w:rPr>
        <w:footnoteReference w:id="111"/>
      </w:r>
      <w:r w:rsidRPr="00EC1AA1">
        <w:rPr>
          <w:rFonts w:ascii="Times New Roman" w:hAnsi="Times New Roman" w:cs="Times New Roman"/>
          <w:color w:val="000000"/>
          <w:sz w:val="28"/>
          <w:szCs w:val="28"/>
          <w:shd w:val="clear" w:color="auto" w:fill="FFFFFF"/>
        </w:rPr>
        <w:t>. Более того, фондовый рынок России с начала года просел практически на 15 %</w:t>
      </w:r>
      <w:r w:rsidR="00E74E6B">
        <w:rPr>
          <w:rStyle w:val="ab"/>
          <w:rFonts w:ascii="Times New Roman" w:hAnsi="Times New Roman" w:cs="Times New Roman"/>
          <w:color w:val="000000"/>
          <w:sz w:val="28"/>
          <w:szCs w:val="28"/>
          <w:shd w:val="clear" w:color="auto" w:fill="FFFFFF"/>
        </w:rPr>
        <w:footnoteReference w:id="112"/>
      </w:r>
      <w:r w:rsidRPr="00EC1AA1">
        <w:rPr>
          <w:rFonts w:ascii="Times New Roman" w:hAnsi="Times New Roman" w:cs="Times New Roman"/>
          <w:color w:val="000000"/>
          <w:sz w:val="28"/>
          <w:szCs w:val="28"/>
          <w:shd w:val="clear" w:color="auto" w:fill="FFFFFF"/>
        </w:rPr>
        <w:t>, во многом как раз благодаря санкциям и геополитическому конфликту вокруг Украины.</w:t>
      </w:r>
      <w:proofErr w:type="gramEnd"/>
      <w:r w:rsidRPr="00EC1AA1">
        <w:rPr>
          <w:rFonts w:ascii="Times New Roman" w:hAnsi="Times New Roman" w:cs="Times New Roman"/>
          <w:color w:val="000000"/>
          <w:sz w:val="28"/>
          <w:szCs w:val="28"/>
          <w:shd w:val="clear" w:color="auto" w:fill="FFFFFF"/>
        </w:rPr>
        <w:t xml:space="preserve"> В результате, по данным последнего исследования </w:t>
      </w:r>
      <w:proofErr w:type="spellStart"/>
      <w:r w:rsidRPr="00EC1AA1">
        <w:rPr>
          <w:rFonts w:ascii="Times New Roman" w:hAnsi="Times New Roman" w:cs="Times New Roman"/>
          <w:color w:val="000000"/>
          <w:sz w:val="28"/>
          <w:szCs w:val="28"/>
          <w:shd w:val="clear" w:color="auto" w:fill="FFFFFF"/>
        </w:rPr>
        <w:t>Bloomberg</w:t>
      </w:r>
      <w:proofErr w:type="spellEnd"/>
      <w:r w:rsidRPr="00EC1AA1">
        <w:rPr>
          <w:rFonts w:ascii="Times New Roman" w:hAnsi="Times New Roman" w:cs="Times New Roman"/>
          <w:color w:val="000000"/>
          <w:sz w:val="28"/>
          <w:szCs w:val="28"/>
          <w:shd w:val="clear" w:color="auto" w:fill="FFFFFF"/>
        </w:rPr>
        <w:t xml:space="preserve"> </w:t>
      </w:r>
      <w:proofErr w:type="spellStart"/>
      <w:r w:rsidRPr="00EC1AA1">
        <w:rPr>
          <w:rFonts w:ascii="Times New Roman" w:hAnsi="Times New Roman" w:cs="Times New Roman"/>
          <w:color w:val="000000"/>
          <w:sz w:val="28"/>
          <w:szCs w:val="28"/>
          <w:shd w:val="clear" w:color="auto" w:fill="FFFFFF"/>
        </w:rPr>
        <w:t>Markets</w:t>
      </w:r>
      <w:proofErr w:type="spellEnd"/>
      <w:r w:rsidRPr="00EC1AA1">
        <w:rPr>
          <w:rFonts w:ascii="Times New Roman" w:hAnsi="Times New Roman" w:cs="Times New Roman"/>
          <w:color w:val="000000"/>
          <w:sz w:val="28"/>
          <w:szCs w:val="28"/>
          <w:shd w:val="clear" w:color="auto" w:fill="FFFFFF"/>
        </w:rPr>
        <w:t xml:space="preserve"> </w:t>
      </w:r>
      <w:proofErr w:type="spellStart"/>
      <w:r w:rsidRPr="00EC1AA1">
        <w:rPr>
          <w:rFonts w:ascii="Times New Roman" w:hAnsi="Times New Roman" w:cs="Times New Roman"/>
          <w:color w:val="000000"/>
          <w:sz w:val="28"/>
          <w:szCs w:val="28"/>
          <w:shd w:val="clear" w:color="auto" w:fill="FFFFFF"/>
        </w:rPr>
        <w:t>Global</w:t>
      </w:r>
      <w:proofErr w:type="spellEnd"/>
      <w:r w:rsidRPr="00EC1AA1">
        <w:rPr>
          <w:rFonts w:ascii="Times New Roman" w:hAnsi="Times New Roman" w:cs="Times New Roman"/>
          <w:color w:val="000000"/>
          <w:sz w:val="28"/>
          <w:szCs w:val="28"/>
          <w:shd w:val="clear" w:color="auto" w:fill="FFFFFF"/>
        </w:rPr>
        <w:t xml:space="preserve"> </w:t>
      </w:r>
      <w:proofErr w:type="spellStart"/>
      <w:r w:rsidRPr="00EC1AA1">
        <w:rPr>
          <w:rFonts w:ascii="Times New Roman" w:hAnsi="Times New Roman" w:cs="Times New Roman"/>
          <w:color w:val="000000"/>
          <w:sz w:val="28"/>
          <w:szCs w:val="28"/>
          <w:shd w:val="clear" w:color="auto" w:fill="FFFFFF"/>
        </w:rPr>
        <w:t>Investor</w:t>
      </w:r>
      <w:proofErr w:type="spellEnd"/>
      <w:r w:rsidRPr="00EC1AA1">
        <w:rPr>
          <w:rFonts w:ascii="Times New Roman" w:hAnsi="Times New Roman" w:cs="Times New Roman"/>
          <w:color w:val="000000"/>
          <w:sz w:val="28"/>
          <w:szCs w:val="28"/>
          <w:shd w:val="clear" w:color="auto" w:fill="FFFFFF"/>
        </w:rPr>
        <w:t xml:space="preserve"> </w:t>
      </w:r>
      <w:proofErr w:type="spellStart"/>
      <w:r w:rsidRPr="00EC1AA1">
        <w:rPr>
          <w:rFonts w:ascii="Times New Roman" w:hAnsi="Times New Roman" w:cs="Times New Roman"/>
          <w:color w:val="000000"/>
          <w:sz w:val="28"/>
          <w:szCs w:val="28"/>
          <w:shd w:val="clear" w:color="auto" w:fill="FFFFFF"/>
        </w:rPr>
        <w:t>Poll</w:t>
      </w:r>
      <w:proofErr w:type="spellEnd"/>
      <w:r w:rsidRPr="00EC1AA1">
        <w:rPr>
          <w:rFonts w:ascii="Times New Roman" w:hAnsi="Times New Roman" w:cs="Times New Roman"/>
          <w:color w:val="000000"/>
          <w:sz w:val="28"/>
          <w:szCs w:val="28"/>
          <w:shd w:val="clear" w:color="auto" w:fill="FFFFFF"/>
        </w:rPr>
        <w:t xml:space="preserve">, в котором участвовали </w:t>
      </w:r>
      <w:proofErr w:type="spellStart"/>
      <w:r w:rsidRPr="00EC1AA1">
        <w:rPr>
          <w:rFonts w:ascii="Times New Roman" w:hAnsi="Times New Roman" w:cs="Times New Roman"/>
          <w:color w:val="000000"/>
          <w:sz w:val="28"/>
          <w:szCs w:val="28"/>
          <w:shd w:val="clear" w:color="auto" w:fill="FFFFFF"/>
        </w:rPr>
        <w:t>трейдеры</w:t>
      </w:r>
      <w:proofErr w:type="spellEnd"/>
      <w:r w:rsidRPr="00EC1AA1">
        <w:rPr>
          <w:rFonts w:ascii="Times New Roman" w:hAnsi="Times New Roman" w:cs="Times New Roman"/>
          <w:color w:val="000000"/>
          <w:sz w:val="28"/>
          <w:szCs w:val="28"/>
          <w:shd w:val="clear" w:color="auto" w:fill="FFFFFF"/>
        </w:rPr>
        <w:t>, банкиры и менеджеры по денежным операциям, Россия была названа наименее привлекательной для инвестиций экономикой из числа восьми крупнейших экономик мира.</w:t>
      </w:r>
    </w:p>
    <w:p w:rsidR="00FE27CC" w:rsidRPr="00EB3EE5" w:rsidRDefault="002A7CF5" w:rsidP="00A7014F">
      <w:pPr>
        <w:pStyle w:val="a3"/>
        <w:tabs>
          <w:tab w:val="left" w:pos="851"/>
        </w:tabs>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EB3EE5">
        <w:rPr>
          <w:rFonts w:ascii="Times New Roman" w:hAnsi="Times New Roman" w:cs="Times New Roman"/>
          <w:sz w:val="28"/>
          <w:szCs w:val="28"/>
          <w:shd w:val="clear" w:color="auto" w:fill="FFFFFF"/>
        </w:rPr>
        <w:t>Несмотря на стабильный рост торгового оборота, китайские инвесторы не спешат вкладывать деньги в российскую экономик</w:t>
      </w:r>
      <w:r w:rsidR="00EB3EE5">
        <w:rPr>
          <w:rFonts w:ascii="Times New Roman" w:hAnsi="Times New Roman" w:cs="Times New Roman"/>
          <w:sz w:val="28"/>
          <w:szCs w:val="28"/>
          <w:shd w:val="clear" w:color="auto" w:fill="FFFFFF"/>
        </w:rPr>
        <w:t>у</w:t>
      </w:r>
      <w:r w:rsidRPr="00EB3EE5">
        <w:rPr>
          <w:rFonts w:ascii="Times New Roman" w:hAnsi="Times New Roman" w:cs="Times New Roman"/>
          <w:sz w:val="28"/>
          <w:szCs w:val="28"/>
          <w:shd w:val="clear" w:color="auto" w:fill="FFFFFF"/>
        </w:rPr>
        <w:t>.</w:t>
      </w:r>
      <w:r w:rsidR="00FE27CC" w:rsidRPr="00EB3EE5">
        <w:rPr>
          <w:rFonts w:ascii="Times New Roman" w:hAnsi="Times New Roman" w:cs="Times New Roman"/>
          <w:sz w:val="28"/>
          <w:szCs w:val="28"/>
          <w:shd w:val="clear" w:color="auto" w:fill="FFFFFF"/>
        </w:rPr>
        <w:t xml:space="preserve"> Сумма накопленных китайских инвестиций в экономику России на  2011 г.</w:t>
      </w:r>
      <w:r w:rsidR="00E74E6B">
        <w:rPr>
          <w:rStyle w:val="ab"/>
          <w:rFonts w:ascii="Times New Roman" w:hAnsi="Times New Roman" w:cs="Times New Roman"/>
          <w:sz w:val="28"/>
          <w:szCs w:val="28"/>
          <w:shd w:val="clear" w:color="auto" w:fill="FFFFFF"/>
        </w:rPr>
        <w:footnoteReference w:id="113"/>
      </w:r>
      <w:r w:rsidR="00FE27CC" w:rsidRPr="00EB3EE5">
        <w:rPr>
          <w:rFonts w:ascii="Times New Roman" w:hAnsi="Times New Roman" w:cs="Times New Roman"/>
          <w:sz w:val="28"/>
          <w:szCs w:val="28"/>
          <w:shd w:val="clear" w:color="auto" w:fill="FFFFFF"/>
        </w:rPr>
        <w:t xml:space="preserve"> составляет всего </w:t>
      </w:r>
      <w:r w:rsidR="00FE27CC" w:rsidRPr="00EB3EE5">
        <w:rPr>
          <w:rFonts w:ascii="Times New Roman" w:hAnsi="Times New Roman" w:cs="Times New Roman"/>
          <w:sz w:val="28"/>
          <w:szCs w:val="28"/>
          <w:shd w:val="clear" w:color="auto" w:fill="FFFFFF"/>
        </w:rPr>
        <w:lastRenderedPageBreak/>
        <w:t>4%</w:t>
      </w:r>
      <w:r w:rsidR="00E74E6B">
        <w:rPr>
          <w:rStyle w:val="ab"/>
          <w:rFonts w:ascii="Times New Roman" w:hAnsi="Times New Roman" w:cs="Times New Roman"/>
          <w:sz w:val="28"/>
          <w:szCs w:val="28"/>
          <w:shd w:val="clear" w:color="auto" w:fill="FFFFFF"/>
        </w:rPr>
        <w:footnoteReference w:id="114"/>
      </w:r>
      <w:r w:rsidR="00FE27CC" w:rsidRPr="00EB3EE5">
        <w:rPr>
          <w:rFonts w:ascii="Times New Roman" w:hAnsi="Times New Roman" w:cs="Times New Roman"/>
          <w:sz w:val="28"/>
          <w:szCs w:val="28"/>
          <w:shd w:val="clear" w:color="auto" w:fill="FFFFFF"/>
        </w:rPr>
        <w:t xml:space="preserve"> от общего объема зарубежных инвестиций в страну. В 2011 г.</w:t>
      </w:r>
      <w:r w:rsidR="00E74E6B">
        <w:rPr>
          <w:rStyle w:val="ab"/>
          <w:rFonts w:ascii="Times New Roman" w:hAnsi="Times New Roman" w:cs="Times New Roman"/>
          <w:sz w:val="28"/>
          <w:szCs w:val="28"/>
          <w:shd w:val="clear" w:color="auto" w:fill="FFFFFF"/>
        </w:rPr>
        <w:footnoteReference w:id="115"/>
      </w:r>
      <w:r w:rsidR="00FE27CC" w:rsidRPr="00EB3EE5">
        <w:rPr>
          <w:rFonts w:ascii="Times New Roman" w:hAnsi="Times New Roman" w:cs="Times New Roman"/>
          <w:sz w:val="28"/>
          <w:szCs w:val="28"/>
          <w:shd w:val="clear" w:color="auto" w:fill="FFFFFF"/>
        </w:rPr>
        <w:t xml:space="preserve"> сумма притока инвестиций из Китая в экономику России составила 760 млн. долл.</w:t>
      </w:r>
      <w:r w:rsidR="00FE27CC" w:rsidRPr="00EB3EE5">
        <w:rPr>
          <w:rStyle w:val="ab"/>
          <w:rFonts w:ascii="Times New Roman" w:hAnsi="Times New Roman" w:cs="Times New Roman"/>
          <w:sz w:val="28"/>
          <w:szCs w:val="28"/>
          <w:shd w:val="clear" w:color="auto" w:fill="FFFFFF"/>
        </w:rPr>
        <w:footnoteReference w:id="116"/>
      </w:r>
      <w:r w:rsidR="00FE27CC" w:rsidRPr="00EB3EE5">
        <w:rPr>
          <w:rFonts w:ascii="Times New Roman" w:hAnsi="Times New Roman" w:cs="Times New Roman"/>
          <w:sz w:val="28"/>
          <w:szCs w:val="28"/>
          <w:shd w:val="clear" w:color="auto" w:fill="FFFFFF"/>
        </w:rPr>
        <w:t xml:space="preserve"> </w:t>
      </w:r>
      <w:r w:rsidR="00CA4150">
        <w:rPr>
          <w:rFonts w:ascii="Times New Roman" w:hAnsi="Times New Roman" w:cs="Times New Roman"/>
          <w:sz w:val="28"/>
          <w:szCs w:val="28"/>
          <w:shd w:val="clear" w:color="auto" w:fill="FFFFFF"/>
        </w:rPr>
        <w:t xml:space="preserve"> При этом </w:t>
      </w:r>
      <w:r w:rsidR="00CA4150" w:rsidRPr="00CA4150">
        <w:rPr>
          <w:rFonts w:ascii="Times New Roman" w:hAnsi="Times New Roman" w:cs="Times New Roman"/>
          <w:sz w:val="28"/>
          <w:szCs w:val="28"/>
          <w:shd w:val="clear" w:color="auto" w:fill="FFFFFF"/>
        </w:rPr>
        <w:t>общий объем накопленных китайских инвестиций на начало</w:t>
      </w:r>
      <w:r w:rsidR="00E74E6B">
        <w:rPr>
          <w:rFonts w:ascii="Times New Roman" w:hAnsi="Times New Roman" w:cs="Times New Roman"/>
          <w:sz w:val="28"/>
          <w:szCs w:val="28"/>
          <w:shd w:val="clear" w:color="auto" w:fill="FFFFFF"/>
        </w:rPr>
        <w:t xml:space="preserve"> 2011 г.</w:t>
      </w:r>
      <w:r w:rsidR="00E74E6B">
        <w:rPr>
          <w:rStyle w:val="ab"/>
          <w:rFonts w:ascii="Times New Roman" w:hAnsi="Times New Roman" w:cs="Times New Roman"/>
          <w:sz w:val="28"/>
          <w:szCs w:val="28"/>
          <w:shd w:val="clear" w:color="auto" w:fill="FFFFFF"/>
        </w:rPr>
        <w:footnoteReference w:id="117"/>
      </w:r>
      <w:r w:rsidR="00CA4150" w:rsidRPr="00CA4150">
        <w:rPr>
          <w:rFonts w:ascii="Times New Roman" w:hAnsi="Times New Roman" w:cs="Times New Roman"/>
          <w:sz w:val="28"/>
          <w:szCs w:val="28"/>
          <w:shd w:val="clear" w:color="auto" w:fill="FFFFFF"/>
        </w:rPr>
        <w:t xml:space="preserve"> составил 27,94 млрд</w:t>
      </w:r>
      <w:r w:rsidR="00B14DD8">
        <w:rPr>
          <w:rFonts w:ascii="Times New Roman" w:hAnsi="Times New Roman" w:cs="Times New Roman"/>
          <w:sz w:val="28"/>
          <w:szCs w:val="28"/>
          <w:shd w:val="clear" w:color="auto" w:fill="FFFFFF"/>
        </w:rPr>
        <w:t>.</w:t>
      </w:r>
      <w:r w:rsidR="00CA4150" w:rsidRPr="00CA4150">
        <w:rPr>
          <w:rFonts w:ascii="Times New Roman" w:hAnsi="Times New Roman" w:cs="Times New Roman"/>
          <w:sz w:val="28"/>
          <w:szCs w:val="28"/>
          <w:shd w:val="clear" w:color="auto" w:fill="FFFFFF"/>
        </w:rPr>
        <w:t xml:space="preserve"> долл.</w:t>
      </w:r>
      <w:r w:rsidR="00E74E6B">
        <w:rPr>
          <w:rStyle w:val="ab"/>
          <w:rFonts w:ascii="Times New Roman" w:hAnsi="Times New Roman" w:cs="Times New Roman"/>
          <w:sz w:val="28"/>
          <w:szCs w:val="28"/>
          <w:shd w:val="clear" w:color="auto" w:fill="FFFFFF"/>
        </w:rPr>
        <w:footnoteReference w:id="118"/>
      </w:r>
      <w:r w:rsidR="00E74E6B">
        <w:rPr>
          <w:rFonts w:ascii="Times New Roman" w:hAnsi="Times New Roman" w:cs="Times New Roman"/>
          <w:sz w:val="28"/>
          <w:szCs w:val="28"/>
          <w:shd w:val="clear" w:color="auto" w:fill="FFFFFF"/>
        </w:rPr>
        <w:t>, в начале 2010 г.</w:t>
      </w:r>
      <w:r w:rsidR="00E74E6B">
        <w:rPr>
          <w:rStyle w:val="ab"/>
          <w:rFonts w:ascii="Times New Roman" w:hAnsi="Times New Roman" w:cs="Times New Roman"/>
          <w:sz w:val="28"/>
          <w:szCs w:val="28"/>
          <w:shd w:val="clear" w:color="auto" w:fill="FFFFFF"/>
        </w:rPr>
        <w:footnoteReference w:id="119"/>
      </w:r>
      <w:r w:rsidR="00CA4150" w:rsidRPr="00CA4150">
        <w:rPr>
          <w:rFonts w:ascii="Times New Roman" w:hAnsi="Times New Roman" w:cs="Times New Roman"/>
          <w:sz w:val="28"/>
          <w:szCs w:val="28"/>
          <w:shd w:val="clear" w:color="auto" w:fill="FFFFFF"/>
        </w:rPr>
        <w:t xml:space="preserve"> данный показатель был в 2,7 раз</w:t>
      </w:r>
      <w:r w:rsidR="00E74E6B">
        <w:rPr>
          <w:rStyle w:val="ab"/>
          <w:rFonts w:ascii="Times New Roman" w:hAnsi="Times New Roman" w:cs="Times New Roman"/>
          <w:sz w:val="28"/>
          <w:szCs w:val="28"/>
          <w:shd w:val="clear" w:color="auto" w:fill="FFFFFF"/>
        </w:rPr>
        <w:footnoteReference w:id="120"/>
      </w:r>
      <w:r w:rsidR="00CA4150" w:rsidRPr="00CA4150">
        <w:rPr>
          <w:rFonts w:ascii="Times New Roman" w:hAnsi="Times New Roman" w:cs="Times New Roman"/>
          <w:sz w:val="28"/>
          <w:szCs w:val="28"/>
          <w:shd w:val="clear" w:color="auto" w:fill="FFFFFF"/>
        </w:rPr>
        <w:t xml:space="preserve"> меньше.</w:t>
      </w:r>
      <w:r w:rsidR="00CA4150" w:rsidRPr="00CA4150">
        <w:rPr>
          <w:rStyle w:val="apple-converted-space"/>
          <w:rFonts w:ascii="Times New Roman" w:hAnsi="Times New Roman" w:cs="Times New Roman"/>
          <w:sz w:val="28"/>
          <w:szCs w:val="28"/>
          <w:shd w:val="clear" w:color="auto" w:fill="FFFFFF"/>
        </w:rPr>
        <w:t> </w:t>
      </w:r>
      <w:r w:rsidR="00E74E6B" w:rsidRPr="00CA4150">
        <w:rPr>
          <w:rFonts w:ascii="Times New Roman" w:hAnsi="Times New Roman" w:cs="Times New Roman"/>
          <w:sz w:val="28"/>
          <w:szCs w:val="28"/>
          <w:shd w:val="clear" w:color="auto" w:fill="FFFFFF"/>
        </w:rPr>
        <w:t xml:space="preserve"> </w:t>
      </w:r>
      <w:r w:rsidR="00FE27CC" w:rsidRPr="00CA4150">
        <w:rPr>
          <w:rFonts w:ascii="Times New Roman" w:hAnsi="Times New Roman" w:cs="Times New Roman"/>
          <w:sz w:val="28"/>
          <w:szCs w:val="28"/>
          <w:shd w:val="clear" w:color="auto" w:fill="FFFFFF"/>
        </w:rPr>
        <w:t xml:space="preserve">Но даже </w:t>
      </w:r>
      <w:r w:rsidR="00FE27CC" w:rsidRPr="00EB3EE5">
        <w:rPr>
          <w:rFonts w:ascii="Times New Roman" w:hAnsi="Times New Roman" w:cs="Times New Roman"/>
          <w:sz w:val="28"/>
          <w:szCs w:val="28"/>
          <w:shd w:val="clear" w:color="auto" w:fill="FFFFFF"/>
        </w:rPr>
        <w:t>эти 4 %</w:t>
      </w:r>
      <w:r w:rsidR="00E74E6B">
        <w:rPr>
          <w:rStyle w:val="ab"/>
          <w:rFonts w:ascii="Times New Roman" w:hAnsi="Times New Roman" w:cs="Times New Roman"/>
          <w:sz w:val="28"/>
          <w:szCs w:val="28"/>
          <w:shd w:val="clear" w:color="auto" w:fill="FFFFFF"/>
        </w:rPr>
        <w:footnoteReference w:id="121"/>
      </w:r>
      <w:r w:rsidR="00FE27CC" w:rsidRPr="00EB3EE5">
        <w:rPr>
          <w:rFonts w:ascii="Times New Roman" w:hAnsi="Times New Roman" w:cs="Times New Roman"/>
          <w:sz w:val="28"/>
          <w:szCs w:val="28"/>
          <w:shd w:val="clear" w:color="auto" w:fill="FFFFFF"/>
        </w:rPr>
        <w:t xml:space="preserve"> позволили в 2010 г</w:t>
      </w:r>
      <w:r w:rsidR="00E74E6B">
        <w:rPr>
          <w:rStyle w:val="ab"/>
          <w:rFonts w:ascii="Times New Roman" w:hAnsi="Times New Roman" w:cs="Times New Roman"/>
          <w:sz w:val="28"/>
          <w:szCs w:val="28"/>
          <w:shd w:val="clear" w:color="auto" w:fill="FFFFFF"/>
        </w:rPr>
        <w:footnoteReference w:id="122"/>
      </w:r>
      <w:r w:rsidR="00FE27CC" w:rsidRPr="00EB3EE5">
        <w:rPr>
          <w:rFonts w:ascii="Times New Roman" w:hAnsi="Times New Roman" w:cs="Times New Roman"/>
          <w:sz w:val="28"/>
          <w:szCs w:val="28"/>
          <w:shd w:val="clear" w:color="auto" w:fill="FFFFFF"/>
        </w:rPr>
        <w:t>. Китаю выйти на шестое место среди инвесторов РФ.  При этом на долю России в оттоке китайских инвестиций приходится всего лишь 1 %</w:t>
      </w:r>
      <w:r w:rsidR="00E74E6B">
        <w:rPr>
          <w:rStyle w:val="ab"/>
          <w:rFonts w:ascii="Times New Roman" w:hAnsi="Times New Roman" w:cs="Times New Roman"/>
          <w:sz w:val="28"/>
          <w:szCs w:val="28"/>
          <w:shd w:val="clear" w:color="auto" w:fill="FFFFFF"/>
        </w:rPr>
        <w:footnoteReference w:id="123"/>
      </w:r>
      <w:r w:rsidR="00802452" w:rsidRPr="00EB3EE5">
        <w:rPr>
          <w:rFonts w:ascii="Times New Roman" w:hAnsi="Times New Roman" w:cs="Times New Roman"/>
          <w:sz w:val="28"/>
          <w:szCs w:val="28"/>
          <w:shd w:val="clear" w:color="auto" w:fill="FFFFFF"/>
        </w:rPr>
        <w:t>, тогда  как доли Франции, США, Сингапура и Великобритании намного больше</w:t>
      </w:r>
      <w:r w:rsidR="00FE27CC" w:rsidRPr="00EB3EE5">
        <w:rPr>
          <w:rFonts w:ascii="Times New Roman" w:hAnsi="Times New Roman" w:cs="Times New Roman"/>
          <w:sz w:val="28"/>
          <w:szCs w:val="28"/>
          <w:shd w:val="clear" w:color="auto" w:fill="FFFFFF"/>
        </w:rPr>
        <w:t>.</w:t>
      </w:r>
    </w:p>
    <w:p w:rsidR="00FE27CC" w:rsidRPr="00CA4150" w:rsidRDefault="00FE27CC" w:rsidP="00FE27CC">
      <w:pPr>
        <w:pStyle w:val="a3"/>
        <w:tabs>
          <w:tab w:val="left" w:pos="851"/>
        </w:tabs>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FE1030">
        <w:rPr>
          <w:rFonts w:ascii="Times New Roman" w:hAnsi="Times New Roman"/>
          <w:sz w:val="28"/>
          <w:szCs w:val="28"/>
          <w:shd w:val="clear" w:color="auto" w:fill="FFFFFF"/>
        </w:rPr>
        <w:t>Китайское руководство активно способствует внедрению инвестиций за рубежом. В</w:t>
      </w:r>
      <w:r>
        <w:rPr>
          <w:rFonts w:ascii="Times New Roman" w:hAnsi="Times New Roman"/>
          <w:sz w:val="28"/>
          <w:szCs w:val="28"/>
          <w:shd w:val="clear" w:color="auto" w:fill="FFFFFF"/>
        </w:rPr>
        <w:t>ыделяются при этом только 3</w:t>
      </w:r>
      <w:r w:rsidR="00E74E6B">
        <w:rPr>
          <w:rStyle w:val="ab"/>
          <w:rFonts w:ascii="Times New Roman" w:hAnsi="Times New Roman"/>
          <w:sz w:val="28"/>
          <w:szCs w:val="28"/>
          <w:shd w:val="clear" w:color="auto" w:fill="FFFFFF"/>
        </w:rPr>
        <w:footnoteReference w:id="124"/>
      </w:r>
      <w:r>
        <w:rPr>
          <w:rFonts w:ascii="Times New Roman" w:hAnsi="Times New Roman"/>
          <w:sz w:val="28"/>
          <w:szCs w:val="28"/>
          <w:shd w:val="clear" w:color="auto" w:fill="FFFFFF"/>
        </w:rPr>
        <w:t xml:space="preserve"> направления, приоритетных</w:t>
      </w:r>
      <w:r w:rsidRPr="00FE1030">
        <w:rPr>
          <w:rFonts w:ascii="Times New Roman" w:hAnsi="Times New Roman"/>
          <w:sz w:val="28"/>
          <w:szCs w:val="28"/>
          <w:shd w:val="clear" w:color="auto" w:fill="FFFFFF"/>
        </w:rPr>
        <w:t xml:space="preserve"> для Китая: во-первых, сфера природных ресурсов и энергоносителей, которых не хватает в Китае; во-вторых, предприятия, использующие высокие и новые технологи; в-третьих, инвестиции в предприятия, проекты которых могут стать ключевыми точками для продвижения китайских товаров на рынки этих стран</w:t>
      </w:r>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К</w:t>
      </w:r>
      <w:r w:rsidRPr="00FE1030">
        <w:rPr>
          <w:rFonts w:ascii="Times New Roman" w:hAnsi="Times New Roman"/>
          <w:sz w:val="28"/>
          <w:szCs w:val="28"/>
          <w:shd w:val="clear" w:color="auto" w:fill="FFFFFF"/>
        </w:rPr>
        <w:t>итай положительно относится к тому, чтобы  углублять сотрудничество в таких сферах, как механика, строительство, легкая промышленность, логистика, сельское хозяйство, связь, банковская и страховая деятельность, научно-техническое освоение, энергетика, химическая промышленность, лесное хозяйство и горнодобывающая промышленность.</w:t>
      </w:r>
      <w:proofErr w:type="gramEnd"/>
      <w:r>
        <w:rPr>
          <w:rFonts w:ascii="Times New Roman" w:hAnsi="Times New Roman"/>
          <w:sz w:val="28"/>
          <w:szCs w:val="28"/>
          <w:shd w:val="clear" w:color="auto" w:fill="FFFFFF"/>
        </w:rPr>
        <w:t xml:space="preserve"> Россия в настоящее время поставляет в Китай в основном сырье. В случае</w:t>
      </w:r>
      <w:proofErr w:type="gramStart"/>
      <w:r>
        <w:rPr>
          <w:rFonts w:ascii="Times New Roman" w:hAnsi="Times New Roman"/>
          <w:sz w:val="28"/>
          <w:szCs w:val="28"/>
          <w:shd w:val="clear" w:color="auto" w:fill="FFFFFF"/>
        </w:rPr>
        <w:t>,</w:t>
      </w:r>
      <w:proofErr w:type="gramEnd"/>
      <w:r>
        <w:rPr>
          <w:rFonts w:ascii="Times New Roman" w:hAnsi="Times New Roman"/>
          <w:sz w:val="28"/>
          <w:szCs w:val="28"/>
          <w:shd w:val="clear" w:color="auto" w:fill="FFFFFF"/>
        </w:rPr>
        <w:t xml:space="preserve"> если она</w:t>
      </w:r>
      <w:r w:rsidRPr="00FE1030">
        <w:rPr>
          <w:rFonts w:ascii="Times New Roman" w:hAnsi="Times New Roman"/>
          <w:sz w:val="28"/>
          <w:szCs w:val="28"/>
          <w:shd w:val="clear" w:color="auto" w:fill="FFFFFF"/>
        </w:rPr>
        <w:t xml:space="preserve"> хо</w:t>
      </w:r>
      <w:r>
        <w:rPr>
          <w:rFonts w:ascii="Times New Roman" w:hAnsi="Times New Roman"/>
          <w:sz w:val="28"/>
          <w:szCs w:val="28"/>
          <w:shd w:val="clear" w:color="auto" w:fill="FFFFFF"/>
        </w:rPr>
        <w:t>чет устранить сырьевую направленность своего экспорта</w:t>
      </w:r>
      <w:r w:rsidRPr="00FE1030">
        <w:rPr>
          <w:rFonts w:ascii="Times New Roman" w:hAnsi="Times New Roman"/>
          <w:sz w:val="28"/>
          <w:szCs w:val="28"/>
          <w:shd w:val="clear" w:color="auto" w:fill="FFFFFF"/>
        </w:rPr>
        <w:t xml:space="preserve"> и не играть роль «сырьевого придатка» Китая, ей необходимо </w:t>
      </w:r>
      <w:r w:rsidRPr="00FE1030">
        <w:rPr>
          <w:rFonts w:ascii="Times New Roman" w:hAnsi="Times New Roman"/>
          <w:sz w:val="28"/>
          <w:szCs w:val="28"/>
          <w:shd w:val="clear" w:color="auto" w:fill="FFFFFF"/>
        </w:rPr>
        <w:lastRenderedPageBreak/>
        <w:t>создать услови</w:t>
      </w:r>
      <w:r>
        <w:rPr>
          <w:rFonts w:ascii="Times New Roman" w:hAnsi="Times New Roman"/>
          <w:sz w:val="28"/>
          <w:szCs w:val="28"/>
          <w:shd w:val="clear" w:color="auto" w:fill="FFFFFF"/>
        </w:rPr>
        <w:t>я для того, чтобы инвестиции направлялись</w:t>
      </w:r>
      <w:r w:rsidRPr="00FE1030">
        <w:rPr>
          <w:rFonts w:ascii="Times New Roman" w:hAnsi="Times New Roman"/>
          <w:sz w:val="28"/>
          <w:szCs w:val="28"/>
          <w:shd w:val="clear" w:color="auto" w:fill="FFFFFF"/>
        </w:rPr>
        <w:t>, в первую очередь, в наукоемкие отрасли промышленности - производство оборудования, лекарств (где Китай традиционно силен), телекоммуникации.</w:t>
      </w:r>
      <w:r w:rsidR="00CA4150">
        <w:rPr>
          <w:rFonts w:ascii="Times New Roman" w:hAnsi="Times New Roman"/>
          <w:sz w:val="28"/>
          <w:szCs w:val="28"/>
          <w:shd w:val="clear" w:color="auto" w:fill="FFFFFF"/>
        </w:rPr>
        <w:t xml:space="preserve"> </w:t>
      </w:r>
      <w:r w:rsidR="00CA4150" w:rsidRPr="00CA4150">
        <w:rPr>
          <w:rFonts w:ascii="Times New Roman" w:hAnsi="Times New Roman" w:cs="Times New Roman"/>
          <w:color w:val="111111"/>
          <w:sz w:val="28"/>
          <w:szCs w:val="28"/>
          <w:shd w:val="clear" w:color="auto" w:fill="FFFFFF"/>
        </w:rPr>
        <w:t>Ранее наблюдаемый низкий уровень инвестиций китайского капитала в российские проекты был связан с однообразной направленностью этих инвестиций и не совпадением стратегических интересов в области развития экономики и внешних связей между двумя странами. До настоящего времени Китай рассматривал Россию, в первую очередь, как сырьевой источник природных ресурсов и электроэнергии, а также рынок сбыта товаров народного потребления. Кроме того, Китай был заинтересован в сотрудничестве в области оборонной промышленности. С 2000-х годов</w:t>
      </w:r>
      <w:r w:rsidR="00E74E6B">
        <w:rPr>
          <w:rStyle w:val="ab"/>
          <w:rFonts w:ascii="Times New Roman" w:hAnsi="Times New Roman" w:cs="Times New Roman"/>
          <w:color w:val="111111"/>
          <w:sz w:val="28"/>
          <w:szCs w:val="28"/>
          <w:shd w:val="clear" w:color="auto" w:fill="FFFFFF"/>
        </w:rPr>
        <w:footnoteReference w:id="125"/>
      </w:r>
      <w:r w:rsidR="00CA4150" w:rsidRPr="00CA4150">
        <w:rPr>
          <w:rFonts w:ascii="Times New Roman" w:hAnsi="Times New Roman" w:cs="Times New Roman"/>
          <w:color w:val="111111"/>
          <w:sz w:val="28"/>
          <w:szCs w:val="28"/>
          <w:shd w:val="clear" w:color="auto" w:fill="FFFFFF"/>
        </w:rPr>
        <w:t xml:space="preserve"> Китай стал увеличивать долю импорта полезных ископаемых из России и, в свою очередь, начал активно экспортировать продукцию электроники и машиностроения.</w:t>
      </w:r>
    </w:p>
    <w:p w:rsidR="00EB3EE5" w:rsidRDefault="00EB3EE5" w:rsidP="009D1630">
      <w:pPr>
        <w:pStyle w:val="a3"/>
        <w:autoSpaceDE w:val="0"/>
        <w:autoSpaceDN w:val="0"/>
        <w:adjustRightInd w:val="0"/>
        <w:spacing w:after="0" w:line="36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Для преодоления Россией проблемы неблагоприятного инвестиционного климата ей необходимо устранять препятствия, с которыми сталкиваются инвесторы, а также укреплять правовую основу для </w:t>
      </w:r>
      <w:r w:rsidR="009D1630">
        <w:rPr>
          <w:rFonts w:ascii="Times New Roman" w:hAnsi="Times New Roman"/>
          <w:sz w:val="28"/>
          <w:szCs w:val="28"/>
          <w:shd w:val="clear" w:color="auto" w:fill="FFFFFF"/>
        </w:rPr>
        <w:t xml:space="preserve"> укрепления  взаимодействия в сфере инвестиций  </w:t>
      </w:r>
      <w:r>
        <w:rPr>
          <w:rFonts w:ascii="Times New Roman" w:hAnsi="Times New Roman"/>
          <w:sz w:val="28"/>
          <w:szCs w:val="28"/>
          <w:shd w:val="clear" w:color="auto" w:fill="FFFFFF"/>
        </w:rPr>
        <w:t>с другими странами.</w:t>
      </w:r>
    </w:p>
    <w:p w:rsidR="00EB3EE5" w:rsidRPr="006F0D72" w:rsidRDefault="00EB3EE5" w:rsidP="00097EC8">
      <w:pPr>
        <w:pStyle w:val="a3"/>
        <w:autoSpaceDE w:val="0"/>
        <w:autoSpaceDN w:val="0"/>
        <w:adjustRightInd w:val="0"/>
        <w:spacing w:after="0" w:line="360" w:lineRule="auto"/>
        <w:ind w:left="0" w:firstLine="709"/>
        <w:jc w:val="both"/>
        <w:rPr>
          <w:rFonts w:ascii="Times New Roman" w:hAnsi="Times New Roman" w:cs="Times New Roman"/>
          <w:color w:val="111111"/>
          <w:sz w:val="28"/>
          <w:szCs w:val="28"/>
          <w:shd w:val="clear" w:color="auto" w:fill="FFFFFF"/>
        </w:rPr>
      </w:pPr>
      <w:r>
        <w:rPr>
          <w:rFonts w:ascii="Times New Roman" w:hAnsi="Times New Roman"/>
          <w:color w:val="000000"/>
          <w:sz w:val="28"/>
          <w:szCs w:val="28"/>
        </w:rPr>
        <w:t xml:space="preserve">  </w:t>
      </w:r>
      <w:proofErr w:type="gramStart"/>
      <w:r w:rsidRPr="00F9112C">
        <w:rPr>
          <w:rFonts w:ascii="Times New Roman" w:hAnsi="Times New Roman"/>
          <w:color w:val="000000"/>
          <w:sz w:val="28"/>
          <w:szCs w:val="28"/>
        </w:rPr>
        <w:t xml:space="preserve">В </w:t>
      </w:r>
      <w:r w:rsidR="00545DCE">
        <w:rPr>
          <w:rFonts w:ascii="Times New Roman" w:hAnsi="Times New Roman"/>
          <w:color w:val="000000"/>
          <w:sz w:val="28"/>
          <w:szCs w:val="28"/>
        </w:rPr>
        <w:t xml:space="preserve"> процессе сотрудничества России и Китая в области инвестиций  наметилось устойчивое наращивание объема их взаимодействия: по окончанию затяжного обмена мнениями государства </w:t>
      </w:r>
      <w:r w:rsidR="006D6D1F">
        <w:rPr>
          <w:rFonts w:ascii="Times New Roman" w:hAnsi="Times New Roman"/>
          <w:color w:val="000000"/>
          <w:sz w:val="28"/>
          <w:szCs w:val="28"/>
        </w:rPr>
        <w:t>подписали в 2006г.</w:t>
      </w:r>
      <w:r w:rsidRPr="00F9112C">
        <w:rPr>
          <w:rFonts w:ascii="Times New Roman" w:hAnsi="Times New Roman"/>
          <w:color w:val="000000"/>
          <w:sz w:val="28"/>
          <w:szCs w:val="28"/>
        </w:rPr>
        <w:t xml:space="preserve"> </w:t>
      </w:r>
      <w:r w:rsidR="001C3B37">
        <w:rPr>
          <w:rStyle w:val="ab"/>
          <w:rFonts w:ascii="Times New Roman" w:hAnsi="Times New Roman"/>
          <w:color w:val="000000"/>
          <w:sz w:val="28"/>
          <w:szCs w:val="28"/>
        </w:rPr>
        <w:footnoteReference w:id="126"/>
      </w:r>
      <w:r w:rsidRPr="00F9112C">
        <w:rPr>
          <w:rFonts w:ascii="Times New Roman" w:hAnsi="Times New Roman"/>
          <w:color w:val="000000"/>
          <w:sz w:val="28"/>
          <w:szCs w:val="28"/>
        </w:rPr>
        <w:t>межправительственно</w:t>
      </w:r>
      <w:r w:rsidR="006D6D1F">
        <w:rPr>
          <w:rFonts w:ascii="Times New Roman" w:hAnsi="Times New Roman"/>
          <w:color w:val="000000"/>
          <w:sz w:val="28"/>
          <w:szCs w:val="28"/>
        </w:rPr>
        <w:t>е</w:t>
      </w:r>
      <w:r w:rsidRPr="00F9112C">
        <w:rPr>
          <w:rFonts w:ascii="Times New Roman" w:hAnsi="Times New Roman"/>
          <w:color w:val="000000"/>
          <w:sz w:val="28"/>
          <w:szCs w:val="28"/>
        </w:rPr>
        <w:t xml:space="preserve"> </w:t>
      </w:r>
      <w:r w:rsidRPr="00BA480B">
        <w:rPr>
          <w:rFonts w:ascii="Times New Roman" w:hAnsi="Times New Roman"/>
          <w:sz w:val="28"/>
          <w:szCs w:val="28"/>
        </w:rPr>
        <w:t>Соглашени</w:t>
      </w:r>
      <w:r w:rsidR="006D6D1F">
        <w:rPr>
          <w:rFonts w:ascii="Times New Roman" w:hAnsi="Times New Roman"/>
          <w:sz w:val="28"/>
          <w:szCs w:val="28"/>
        </w:rPr>
        <w:t>е</w:t>
      </w:r>
      <w:r w:rsidRPr="00BA480B">
        <w:rPr>
          <w:rFonts w:ascii="Times New Roman" w:hAnsi="Times New Roman"/>
          <w:sz w:val="28"/>
          <w:szCs w:val="28"/>
        </w:rPr>
        <w:t xml:space="preserve"> "О поощрении и </w:t>
      </w:r>
      <w:r w:rsidR="001C3B37">
        <w:rPr>
          <w:rFonts w:ascii="Times New Roman" w:hAnsi="Times New Roman"/>
          <w:sz w:val="28"/>
          <w:szCs w:val="28"/>
        </w:rPr>
        <w:t xml:space="preserve">взаимной </w:t>
      </w:r>
      <w:r w:rsidRPr="00BA480B">
        <w:rPr>
          <w:rFonts w:ascii="Times New Roman" w:hAnsi="Times New Roman"/>
          <w:sz w:val="28"/>
          <w:szCs w:val="28"/>
        </w:rPr>
        <w:t>защите капиталовложений"</w:t>
      </w:r>
      <w:r w:rsidR="001C3B37">
        <w:rPr>
          <w:rFonts w:ascii="Times New Roman" w:hAnsi="Times New Roman"/>
          <w:sz w:val="28"/>
          <w:szCs w:val="28"/>
        </w:rPr>
        <w:t xml:space="preserve"> от 9 ноября 2006 г.</w:t>
      </w:r>
      <w:r w:rsidRPr="00BA480B">
        <w:rPr>
          <w:rStyle w:val="ab"/>
          <w:rFonts w:ascii="Times New Roman" w:hAnsi="Times New Roman"/>
          <w:sz w:val="28"/>
          <w:szCs w:val="28"/>
        </w:rPr>
        <w:footnoteReference w:id="127"/>
      </w:r>
      <w:r w:rsidRPr="00BA480B">
        <w:rPr>
          <w:rFonts w:ascii="Times New Roman" w:hAnsi="Times New Roman"/>
          <w:sz w:val="28"/>
          <w:szCs w:val="28"/>
        </w:rPr>
        <w:t xml:space="preserve"> Оно укрепи</w:t>
      </w:r>
      <w:r w:rsidR="00DF5DDB">
        <w:rPr>
          <w:rFonts w:ascii="Times New Roman" w:hAnsi="Times New Roman"/>
          <w:sz w:val="28"/>
          <w:szCs w:val="28"/>
        </w:rPr>
        <w:t>ло</w:t>
      </w:r>
      <w:r w:rsidR="00545DCE">
        <w:rPr>
          <w:rFonts w:ascii="Times New Roman" w:hAnsi="Times New Roman"/>
          <w:sz w:val="28"/>
          <w:szCs w:val="28"/>
        </w:rPr>
        <w:t xml:space="preserve"> основу в области права, что будет способствовать укреплению взаимодействия в сфере инвестиций.</w:t>
      </w:r>
      <w:proofErr w:type="gramEnd"/>
      <w:r w:rsidR="00545DCE">
        <w:rPr>
          <w:rFonts w:ascii="Times New Roman" w:hAnsi="Times New Roman"/>
          <w:sz w:val="28"/>
          <w:szCs w:val="28"/>
        </w:rPr>
        <w:t xml:space="preserve"> Отношения в этом направлении развиваются благодаря тому, что с российской стороны и китайской стороны вырос</w:t>
      </w:r>
      <w:r w:rsidR="00326C85">
        <w:rPr>
          <w:rFonts w:ascii="Times New Roman" w:hAnsi="Times New Roman"/>
          <w:sz w:val="28"/>
          <w:szCs w:val="28"/>
        </w:rPr>
        <w:t xml:space="preserve">ло внимание к вовлечению инвестиций Китая и России в разные экономические области. </w:t>
      </w:r>
      <w:r w:rsidR="00326C85">
        <w:rPr>
          <w:rFonts w:ascii="Times New Roman" w:hAnsi="Times New Roman"/>
          <w:sz w:val="28"/>
          <w:szCs w:val="28"/>
        </w:rPr>
        <w:lastRenderedPageBreak/>
        <w:t>Таким образом, много китайских проектов в сфере инвестиций перешло к этапу реализации.</w:t>
      </w:r>
      <w:r w:rsidR="00545DCE">
        <w:rPr>
          <w:rFonts w:ascii="Times New Roman" w:hAnsi="Times New Roman"/>
          <w:sz w:val="28"/>
          <w:szCs w:val="28"/>
        </w:rPr>
        <w:t xml:space="preserve"> </w:t>
      </w:r>
      <w:r w:rsidR="00326C85">
        <w:rPr>
          <w:rFonts w:ascii="Times New Roman" w:hAnsi="Times New Roman"/>
          <w:color w:val="000000"/>
          <w:sz w:val="28"/>
          <w:szCs w:val="28"/>
        </w:rPr>
        <w:t xml:space="preserve"> </w:t>
      </w:r>
      <w:r w:rsidR="00CA4150" w:rsidRPr="00CA4150">
        <w:rPr>
          <w:rFonts w:ascii="Times New Roman" w:hAnsi="Times New Roman" w:cs="Times New Roman"/>
          <w:color w:val="111111"/>
          <w:sz w:val="28"/>
          <w:szCs w:val="28"/>
          <w:shd w:val="clear" w:color="auto" w:fill="FFFFFF"/>
        </w:rPr>
        <w:t>Новый вектор развития двусторонних отношений связан с заинтересованностью сторон в освоении восточного регион</w:t>
      </w:r>
      <w:r w:rsidR="00CA4150" w:rsidRPr="006F0D72">
        <w:rPr>
          <w:rFonts w:ascii="Times New Roman" w:hAnsi="Times New Roman" w:cs="Times New Roman"/>
          <w:color w:val="111111"/>
          <w:sz w:val="28"/>
          <w:szCs w:val="28"/>
          <w:shd w:val="clear" w:color="auto" w:fill="FFFFFF"/>
        </w:rPr>
        <w:t>а России. Китай намерен вкладывать капитал в энергетическую отрасль региона, строительство инфраструктуры, развитие сектора услуг. Кроме того, инвесторы проявляют большой интерес к области высоких технологий, экономии энергии и производственной сфере.</w:t>
      </w:r>
    </w:p>
    <w:p w:rsidR="00DF5DDB" w:rsidRDefault="00435F4C" w:rsidP="00097EC8">
      <w:pPr>
        <w:pStyle w:val="a8"/>
        <w:shd w:val="clear" w:color="auto" w:fill="FFFFFF"/>
        <w:spacing w:before="0" w:beforeAutospacing="0" w:after="136" w:afterAutospacing="0" w:line="360" w:lineRule="auto"/>
        <w:ind w:firstLine="709"/>
        <w:jc w:val="both"/>
        <w:rPr>
          <w:color w:val="000000"/>
          <w:sz w:val="28"/>
          <w:szCs w:val="28"/>
        </w:rPr>
      </w:pPr>
      <w:r w:rsidRPr="006F0D72">
        <w:rPr>
          <w:color w:val="000000"/>
          <w:sz w:val="28"/>
          <w:szCs w:val="28"/>
        </w:rPr>
        <w:t xml:space="preserve">Основными отраслями российско-китайского двухстороннего инвестиционного сотрудничества являются энергетика (атомная энергетика, транспортировка и переработка российской нефти, экспорт в Китай российской электроэнергии, строительство и реконструкция объектов </w:t>
      </w:r>
      <w:proofErr w:type="spellStart"/>
      <w:r w:rsidRPr="006F0D72">
        <w:rPr>
          <w:color w:val="000000"/>
          <w:sz w:val="28"/>
          <w:szCs w:val="28"/>
        </w:rPr>
        <w:t>энергогенерации</w:t>
      </w:r>
      <w:proofErr w:type="spellEnd"/>
      <w:r w:rsidRPr="006F0D72">
        <w:rPr>
          <w:color w:val="000000"/>
          <w:sz w:val="28"/>
          <w:szCs w:val="28"/>
        </w:rPr>
        <w:t xml:space="preserve">), освоение месторождений полезных ископаемых, </w:t>
      </w:r>
    </w:p>
    <w:p w:rsidR="00435F4C" w:rsidRDefault="00435F4C" w:rsidP="00C90984">
      <w:pPr>
        <w:pStyle w:val="a8"/>
        <w:shd w:val="clear" w:color="auto" w:fill="FFFFFF"/>
        <w:spacing w:before="0" w:beforeAutospacing="0" w:after="0" w:afterAutospacing="0" w:line="360" w:lineRule="auto"/>
        <w:jc w:val="both"/>
        <w:rPr>
          <w:color w:val="000000"/>
          <w:sz w:val="28"/>
          <w:szCs w:val="28"/>
        </w:rPr>
      </w:pPr>
      <w:r w:rsidRPr="006F0D72">
        <w:rPr>
          <w:color w:val="000000"/>
          <w:sz w:val="28"/>
          <w:szCs w:val="28"/>
        </w:rPr>
        <w:t>переработка древесины, строительство, торговля, промышленное производство.</w:t>
      </w:r>
    </w:p>
    <w:p w:rsidR="002849A1" w:rsidRDefault="002849A1" w:rsidP="00A527B9">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Для укрепления межгосударственного</w:t>
      </w:r>
      <w:r w:rsidR="00A527B9">
        <w:rPr>
          <w:color w:val="000000"/>
          <w:sz w:val="28"/>
          <w:szCs w:val="28"/>
        </w:rPr>
        <w:t xml:space="preserve"> </w:t>
      </w:r>
      <w:r w:rsidR="00326C85">
        <w:rPr>
          <w:color w:val="000000"/>
          <w:sz w:val="28"/>
          <w:szCs w:val="28"/>
        </w:rPr>
        <w:t xml:space="preserve"> российско-китайского </w:t>
      </w:r>
      <w:r w:rsidR="00A527B9">
        <w:rPr>
          <w:color w:val="000000"/>
          <w:sz w:val="28"/>
          <w:szCs w:val="28"/>
        </w:rPr>
        <w:t>экономического</w:t>
      </w:r>
      <w:r>
        <w:rPr>
          <w:color w:val="000000"/>
          <w:sz w:val="28"/>
          <w:szCs w:val="28"/>
        </w:rPr>
        <w:t xml:space="preserve"> </w:t>
      </w:r>
      <w:r w:rsidR="00326C85">
        <w:rPr>
          <w:color w:val="000000"/>
          <w:sz w:val="28"/>
          <w:szCs w:val="28"/>
        </w:rPr>
        <w:t xml:space="preserve"> взаимодействия </w:t>
      </w:r>
      <w:r w:rsidR="00280378">
        <w:rPr>
          <w:color w:val="000000"/>
          <w:sz w:val="28"/>
          <w:szCs w:val="28"/>
        </w:rPr>
        <w:t xml:space="preserve"> для </w:t>
      </w:r>
      <w:r w:rsidR="00A527B9">
        <w:rPr>
          <w:color w:val="000000"/>
          <w:sz w:val="28"/>
          <w:szCs w:val="28"/>
        </w:rPr>
        <w:t>основных механиз</w:t>
      </w:r>
      <w:r w:rsidR="00280378">
        <w:rPr>
          <w:color w:val="000000"/>
          <w:sz w:val="28"/>
          <w:szCs w:val="28"/>
        </w:rPr>
        <w:t>мов двустороннего сотрудничества</w:t>
      </w:r>
      <w:r w:rsidR="00A527B9">
        <w:rPr>
          <w:color w:val="000000"/>
          <w:sz w:val="28"/>
          <w:szCs w:val="28"/>
        </w:rPr>
        <w:t xml:space="preserve"> </w:t>
      </w:r>
      <w:r>
        <w:rPr>
          <w:color w:val="000000"/>
          <w:sz w:val="28"/>
          <w:szCs w:val="28"/>
        </w:rPr>
        <w:t xml:space="preserve">была </w:t>
      </w:r>
      <w:r w:rsidR="00A527B9">
        <w:rPr>
          <w:color w:val="000000"/>
          <w:sz w:val="28"/>
          <w:szCs w:val="28"/>
        </w:rPr>
        <w:t xml:space="preserve">специально </w:t>
      </w:r>
      <w:r w:rsidR="00280378">
        <w:rPr>
          <w:color w:val="000000"/>
          <w:sz w:val="28"/>
          <w:szCs w:val="28"/>
        </w:rPr>
        <w:t xml:space="preserve"> учреждена </w:t>
      </w:r>
      <w:r w:rsidR="00A527B9" w:rsidRPr="00280378">
        <w:rPr>
          <w:color w:val="000000"/>
          <w:sz w:val="28"/>
          <w:szCs w:val="28"/>
        </w:rPr>
        <w:t>Российско-Китайская Комиссия по подготовке регулярных встреч глав правительств (далее Комиссия), в рамках которой действует 11</w:t>
      </w:r>
      <w:r w:rsidR="001C3B37" w:rsidRPr="00280378">
        <w:rPr>
          <w:rStyle w:val="ab"/>
          <w:color w:val="000000"/>
          <w:sz w:val="28"/>
          <w:szCs w:val="28"/>
        </w:rPr>
        <w:footnoteReference w:id="128"/>
      </w:r>
      <w:r w:rsidR="00A527B9" w:rsidRPr="00280378">
        <w:rPr>
          <w:color w:val="000000"/>
          <w:sz w:val="28"/>
          <w:szCs w:val="28"/>
        </w:rPr>
        <w:t xml:space="preserve"> подкомиссий и 38</w:t>
      </w:r>
      <w:r w:rsidR="001C3B37" w:rsidRPr="00280378">
        <w:rPr>
          <w:rStyle w:val="ab"/>
          <w:color w:val="000000"/>
          <w:sz w:val="28"/>
          <w:szCs w:val="28"/>
        </w:rPr>
        <w:footnoteReference w:id="129"/>
      </w:r>
      <w:r w:rsidR="00A527B9" w:rsidRPr="00280378">
        <w:rPr>
          <w:color w:val="000000"/>
          <w:sz w:val="28"/>
          <w:szCs w:val="28"/>
        </w:rPr>
        <w:t xml:space="preserve"> рабочих групп.</w:t>
      </w:r>
    </w:p>
    <w:p w:rsidR="00A527B9" w:rsidRPr="00626DF1" w:rsidRDefault="00280378" w:rsidP="00A527B9">
      <w:pPr>
        <w:spacing w:after="0" w:line="360" w:lineRule="auto"/>
        <w:ind w:firstLine="709"/>
        <w:jc w:val="both"/>
        <w:rPr>
          <w:rFonts w:ascii="Times New Roman" w:hAnsi="Times New Roman" w:cs="Times New Roman"/>
          <w:sz w:val="28"/>
          <w:szCs w:val="28"/>
        </w:rPr>
      </w:pPr>
      <w:r w:rsidRPr="00280378">
        <w:rPr>
          <w:rFonts w:ascii="Times New Roman" w:hAnsi="Times New Roman" w:cs="Times New Roman"/>
          <w:sz w:val="28"/>
          <w:szCs w:val="28"/>
        </w:rPr>
        <w:t>На основании распоряжения</w:t>
      </w:r>
      <w:r w:rsidR="00A527B9" w:rsidRPr="00280378">
        <w:rPr>
          <w:rFonts w:ascii="Times New Roman" w:hAnsi="Times New Roman" w:cs="Times New Roman"/>
          <w:sz w:val="28"/>
          <w:szCs w:val="28"/>
        </w:rPr>
        <w:t xml:space="preserve"> Правительства Российской Федерации       от 4 июня </w:t>
      </w:r>
      <w:smartTag w:uri="urn:schemas-microsoft-com:office:smarttags" w:element="metricconverter">
        <w:smartTagPr>
          <w:attr w:name="ProductID" w:val="2012 г"/>
        </w:smartTagPr>
        <w:r w:rsidR="00A527B9" w:rsidRPr="00280378">
          <w:rPr>
            <w:rFonts w:ascii="Times New Roman" w:hAnsi="Times New Roman" w:cs="Times New Roman"/>
            <w:sz w:val="28"/>
            <w:szCs w:val="28"/>
          </w:rPr>
          <w:t>2012 г</w:t>
        </w:r>
      </w:smartTag>
      <w:r w:rsidR="00A527B9" w:rsidRPr="00280378">
        <w:rPr>
          <w:rFonts w:ascii="Times New Roman" w:hAnsi="Times New Roman" w:cs="Times New Roman"/>
          <w:sz w:val="28"/>
          <w:szCs w:val="28"/>
        </w:rPr>
        <w:t>. № 889-р</w:t>
      </w:r>
      <w:r w:rsidR="001C3B37" w:rsidRPr="00280378">
        <w:rPr>
          <w:rStyle w:val="ab"/>
          <w:rFonts w:ascii="Times New Roman" w:hAnsi="Times New Roman" w:cs="Times New Roman"/>
          <w:sz w:val="28"/>
          <w:szCs w:val="28"/>
        </w:rPr>
        <w:footnoteReference w:id="130"/>
      </w:r>
      <w:r w:rsidR="00A527B9" w:rsidRPr="00280378">
        <w:rPr>
          <w:rFonts w:ascii="Times New Roman" w:hAnsi="Times New Roman" w:cs="Times New Roman"/>
          <w:sz w:val="28"/>
          <w:szCs w:val="28"/>
        </w:rPr>
        <w:t xml:space="preserve"> председателем Рос</w:t>
      </w:r>
      <w:r w:rsidRPr="00280378">
        <w:rPr>
          <w:rFonts w:ascii="Times New Roman" w:hAnsi="Times New Roman" w:cs="Times New Roman"/>
          <w:sz w:val="28"/>
          <w:szCs w:val="28"/>
        </w:rPr>
        <w:t>сийской части Комиссии назначен</w:t>
      </w:r>
      <w:r w:rsidR="00A527B9" w:rsidRPr="00280378">
        <w:rPr>
          <w:rFonts w:ascii="Times New Roman" w:hAnsi="Times New Roman" w:cs="Times New Roman"/>
          <w:sz w:val="28"/>
          <w:szCs w:val="28"/>
        </w:rPr>
        <w:t xml:space="preserve"> заместитель Председателя Правительства Российской Федерации Д.О. Рогозин.</w:t>
      </w:r>
      <w:r w:rsidR="00A527B9" w:rsidRPr="00626DF1">
        <w:rPr>
          <w:rFonts w:ascii="Times New Roman" w:hAnsi="Times New Roman" w:cs="Times New Roman"/>
          <w:sz w:val="28"/>
          <w:szCs w:val="28"/>
        </w:rPr>
        <w:t xml:space="preserve">   </w:t>
      </w:r>
      <w:r w:rsidRPr="00280378">
        <w:rPr>
          <w:rFonts w:ascii="Times New Roman" w:hAnsi="Times New Roman" w:cs="Times New Roman"/>
          <w:sz w:val="28"/>
          <w:szCs w:val="28"/>
        </w:rPr>
        <w:t>Последнее</w:t>
      </w:r>
      <w:r w:rsidR="00A527B9" w:rsidRPr="00280378">
        <w:rPr>
          <w:rFonts w:ascii="Times New Roman" w:hAnsi="Times New Roman" w:cs="Times New Roman"/>
          <w:sz w:val="28"/>
          <w:szCs w:val="28"/>
        </w:rPr>
        <w:t xml:space="preserve"> заседание</w:t>
      </w:r>
      <w:r w:rsidR="00A527B9" w:rsidRPr="00626DF1">
        <w:rPr>
          <w:rFonts w:ascii="Times New Roman" w:hAnsi="Times New Roman" w:cs="Times New Roman"/>
          <w:sz w:val="28"/>
          <w:szCs w:val="28"/>
        </w:rPr>
        <w:t xml:space="preserve"> состоялось 11 октября </w:t>
      </w:r>
      <w:smartTag w:uri="urn:schemas-microsoft-com:office:smarttags" w:element="metricconverter">
        <w:smartTagPr>
          <w:attr w:name="ProductID" w:val="2014 г"/>
        </w:smartTagPr>
        <w:r w:rsidR="00A527B9" w:rsidRPr="00626DF1">
          <w:rPr>
            <w:rFonts w:ascii="Times New Roman" w:hAnsi="Times New Roman" w:cs="Times New Roman"/>
            <w:sz w:val="28"/>
            <w:szCs w:val="28"/>
          </w:rPr>
          <w:t>2014 г</w:t>
        </w:r>
      </w:smartTag>
      <w:r w:rsidR="00A527B9" w:rsidRPr="00626DF1">
        <w:rPr>
          <w:rFonts w:ascii="Times New Roman" w:hAnsi="Times New Roman" w:cs="Times New Roman"/>
          <w:sz w:val="28"/>
          <w:szCs w:val="28"/>
        </w:rPr>
        <w:t>.</w:t>
      </w:r>
      <w:r w:rsidR="001C3B37">
        <w:rPr>
          <w:rStyle w:val="ab"/>
          <w:rFonts w:ascii="Times New Roman" w:hAnsi="Times New Roman" w:cs="Times New Roman"/>
          <w:sz w:val="28"/>
          <w:szCs w:val="28"/>
        </w:rPr>
        <w:footnoteReference w:id="131"/>
      </w:r>
      <w:r w:rsidR="00A527B9" w:rsidRPr="00626DF1">
        <w:rPr>
          <w:rFonts w:ascii="Times New Roman" w:hAnsi="Times New Roman" w:cs="Times New Roman"/>
          <w:sz w:val="28"/>
          <w:szCs w:val="28"/>
        </w:rPr>
        <w:t xml:space="preserve"> в г</w:t>
      </w:r>
      <w:proofErr w:type="gramStart"/>
      <w:r w:rsidR="00A527B9" w:rsidRPr="00626DF1">
        <w:rPr>
          <w:rFonts w:ascii="Times New Roman" w:hAnsi="Times New Roman" w:cs="Times New Roman"/>
          <w:sz w:val="28"/>
          <w:szCs w:val="28"/>
        </w:rPr>
        <w:t>.С</w:t>
      </w:r>
      <w:proofErr w:type="gramEnd"/>
      <w:r w:rsidR="00A527B9" w:rsidRPr="00626DF1">
        <w:rPr>
          <w:rFonts w:ascii="Times New Roman" w:hAnsi="Times New Roman" w:cs="Times New Roman"/>
          <w:sz w:val="28"/>
          <w:szCs w:val="28"/>
        </w:rPr>
        <w:t>очи.</w:t>
      </w:r>
      <w:r w:rsidR="00A527B9">
        <w:rPr>
          <w:rFonts w:ascii="Times New Roman" w:hAnsi="Times New Roman" w:cs="Times New Roman" w:hint="eastAsia"/>
          <w:sz w:val="28"/>
          <w:szCs w:val="28"/>
        </w:rPr>
        <w:t xml:space="preserve"> </w:t>
      </w:r>
      <w:r>
        <w:rPr>
          <w:rFonts w:ascii="Times New Roman" w:hAnsi="Times New Roman" w:cs="Times New Roman"/>
          <w:sz w:val="28"/>
          <w:szCs w:val="28"/>
        </w:rPr>
        <w:t xml:space="preserve"> Координацией одной из подкомиссий  по взаимодействию в торговле и экономике. </w:t>
      </w:r>
      <w:proofErr w:type="gramStart"/>
      <w:r>
        <w:rPr>
          <w:rFonts w:ascii="Times New Roman" w:hAnsi="Times New Roman" w:cs="Times New Roman"/>
          <w:sz w:val="28"/>
          <w:szCs w:val="28"/>
        </w:rPr>
        <w:t>Которую</w:t>
      </w:r>
      <w:proofErr w:type="gramEnd"/>
      <w:r>
        <w:rPr>
          <w:rFonts w:ascii="Times New Roman" w:hAnsi="Times New Roman" w:cs="Times New Roman"/>
          <w:sz w:val="28"/>
          <w:szCs w:val="28"/>
        </w:rPr>
        <w:t xml:space="preserve"> возглавляет со стороны России Министр экономического развития </w:t>
      </w:r>
      <w:proofErr w:type="spellStart"/>
      <w:r>
        <w:rPr>
          <w:rFonts w:ascii="Times New Roman" w:hAnsi="Times New Roman" w:cs="Times New Roman"/>
          <w:sz w:val="28"/>
          <w:szCs w:val="28"/>
        </w:rPr>
        <w:t>Ул</w:t>
      </w:r>
      <w:r w:rsidR="0064403E">
        <w:rPr>
          <w:rFonts w:ascii="Times New Roman" w:hAnsi="Times New Roman" w:cs="Times New Roman"/>
          <w:sz w:val="28"/>
          <w:szCs w:val="28"/>
        </w:rPr>
        <w:t>ю</w:t>
      </w:r>
      <w:r>
        <w:rPr>
          <w:rFonts w:ascii="Times New Roman" w:hAnsi="Times New Roman" w:cs="Times New Roman"/>
          <w:sz w:val="28"/>
          <w:szCs w:val="28"/>
        </w:rPr>
        <w:t>каев</w:t>
      </w:r>
      <w:proofErr w:type="spellEnd"/>
      <w:r>
        <w:rPr>
          <w:rFonts w:ascii="Times New Roman" w:hAnsi="Times New Roman" w:cs="Times New Roman"/>
          <w:sz w:val="28"/>
          <w:szCs w:val="28"/>
        </w:rPr>
        <w:t xml:space="preserve"> А.В., занимается Министерство </w:t>
      </w:r>
      <w:r>
        <w:rPr>
          <w:rFonts w:ascii="Times New Roman" w:hAnsi="Times New Roman" w:cs="Times New Roman"/>
          <w:sz w:val="28"/>
          <w:szCs w:val="28"/>
        </w:rPr>
        <w:lastRenderedPageBreak/>
        <w:t xml:space="preserve">экономического развития Российской Федерации. </w:t>
      </w:r>
      <w:r w:rsidR="000C4D63">
        <w:rPr>
          <w:rFonts w:ascii="Times New Roman" w:hAnsi="Times New Roman" w:cs="Times New Roman"/>
          <w:sz w:val="28"/>
          <w:szCs w:val="28"/>
        </w:rPr>
        <w:t xml:space="preserve">Последнее </w:t>
      </w:r>
      <w:r w:rsidR="00A527B9" w:rsidRPr="000C4D63">
        <w:rPr>
          <w:rFonts w:ascii="Times New Roman" w:hAnsi="Times New Roman" w:cs="Times New Roman"/>
          <w:sz w:val="28"/>
          <w:szCs w:val="28"/>
        </w:rPr>
        <w:t>заседание Подкомиссии</w:t>
      </w:r>
      <w:r w:rsidR="00A527B9" w:rsidRPr="00626DF1">
        <w:rPr>
          <w:rFonts w:ascii="Times New Roman" w:hAnsi="Times New Roman" w:cs="Times New Roman"/>
          <w:sz w:val="28"/>
          <w:szCs w:val="28"/>
        </w:rPr>
        <w:t xml:space="preserve"> проведено 30 августа </w:t>
      </w:r>
      <w:smartTag w:uri="urn:schemas-microsoft-com:office:smarttags" w:element="metricconverter">
        <w:smartTagPr>
          <w:attr w:name="ProductID" w:val="2014 г"/>
        </w:smartTagPr>
        <w:r w:rsidR="00A527B9" w:rsidRPr="00626DF1">
          <w:rPr>
            <w:rFonts w:ascii="Times New Roman" w:hAnsi="Times New Roman" w:cs="Times New Roman"/>
            <w:sz w:val="28"/>
            <w:szCs w:val="28"/>
          </w:rPr>
          <w:t>2014 г</w:t>
        </w:r>
      </w:smartTag>
      <w:r w:rsidR="00A527B9" w:rsidRPr="00626DF1">
        <w:rPr>
          <w:rFonts w:ascii="Times New Roman" w:hAnsi="Times New Roman" w:cs="Times New Roman"/>
          <w:sz w:val="28"/>
          <w:szCs w:val="28"/>
        </w:rPr>
        <w:t>.</w:t>
      </w:r>
      <w:r w:rsidR="001C3B37">
        <w:rPr>
          <w:rStyle w:val="ab"/>
          <w:rFonts w:ascii="Times New Roman" w:hAnsi="Times New Roman" w:cs="Times New Roman"/>
          <w:sz w:val="28"/>
          <w:szCs w:val="28"/>
        </w:rPr>
        <w:footnoteReference w:id="132"/>
      </w:r>
      <w:r w:rsidR="00A527B9" w:rsidRPr="00626DF1">
        <w:rPr>
          <w:rFonts w:ascii="Times New Roman" w:hAnsi="Times New Roman" w:cs="Times New Roman"/>
          <w:sz w:val="28"/>
          <w:szCs w:val="28"/>
        </w:rPr>
        <w:t xml:space="preserve"> в Москве.</w:t>
      </w:r>
    </w:p>
    <w:p w:rsidR="00A527B9" w:rsidRPr="00765341" w:rsidRDefault="0064403E" w:rsidP="007653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текущий момент данная Подкомиссия включает в себя </w:t>
      </w:r>
      <w:r w:rsidR="00A527B9" w:rsidRPr="00626DF1">
        <w:rPr>
          <w:rFonts w:ascii="Times New Roman" w:hAnsi="Times New Roman" w:cs="Times New Roman"/>
          <w:sz w:val="28"/>
          <w:szCs w:val="28"/>
        </w:rPr>
        <w:t xml:space="preserve"> </w:t>
      </w:r>
      <w:r w:rsidR="00A527B9" w:rsidRPr="00765341">
        <w:rPr>
          <w:rFonts w:ascii="Times New Roman" w:hAnsi="Times New Roman" w:cs="Times New Roman"/>
          <w:sz w:val="28"/>
          <w:szCs w:val="28"/>
        </w:rPr>
        <w:t>5</w:t>
      </w:r>
      <w:r w:rsidR="001C3B37" w:rsidRPr="00765341">
        <w:rPr>
          <w:rStyle w:val="ab"/>
          <w:rFonts w:ascii="Times New Roman" w:hAnsi="Times New Roman" w:cs="Times New Roman"/>
          <w:sz w:val="28"/>
          <w:szCs w:val="28"/>
        </w:rPr>
        <w:footnoteReference w:id="133"/>
      </w:r>
      <w:r w:rsidR="00A527B9" w:rsidRPr="00765341">
        <w:rPr>
          <w:rFonts w:ascii="Times New Roman" w:hAnsi="Times New Roman" w:cs="Times New Roman"/>
          <w:sz w:val="28"/>
          <w:szCs w:val="28"/>
        </w:rPr>
        <w:t xml:space="preserve"> рабочих групп</w:t>
      </w:r>
      <w:r w:rsidRPr="00765341">
        <w:rPr>
          <w:rFonts w:ascii="Times New Roman" w:hAnsi="Times New Roman" w:cs="Times New Roman"/>
          <w:sz w:val="28"/>
          <w:szCs w:val="28"/>
        </w:rPr>
        <w:t xml:space="preserve"> на постоянной основе, которые занимаются вопросами сотрудничества на межрегиональном и приграничном уровне, освоением и использованием лесных ресурсов, разработкой особых экономических зон, защитой прав интеллектуальной собственности,</w:t>
      </w:r>
      <w:r w:rsidR="00765341" w:rsidRPr="00765341">
        <w:rPr>
          <w:rFonts w:ascii="Times New Roman" w:hAnsi="Times New Roman" w:cs="Times New Roman"/>
          <w:sz w:val="28"/>
          <w:szCs w:val="28"/>
        </w:rPr>
        <w:t xml:space="preserve"> стандартизацией, сертификацией, а также инспекционным контролем. </w:t>
      </w:r>
      <w:r w:rsidR="00A527B9" w:rsidRPr="00765341">
        <w:rPr>
          <w:rFonts w:ascii="Times New Roman" w:hAnsi="Times New Roman" w:cs="Times New Roman"/>
          <w:sz w:val="28"/>
          <w:szCs w:val="28"/>
        </w:rPr>
        <w:t xml:space="preserve"> </w:t>
      </w:r>
    </w:p>
    <w:p w:rsidR="00A527B9" w:rsidRPr="00FA62C0" w:rsidRDefault="00A527B9" w:rsidP="00FA62C0">
      <w:pPr>
        <w:spacing w:after="0" w:line="360" w:lineRule="auto"/>
        <w:ind w:firstLine="709"/>
        <w:jc w:val="both"/>
        <w:rPr>
          <w:rFonts w:ascii="Times New Roman" w:hAnsi="Times New Roman" w:cs="Times New Roman"/>
          <w:b/>
          <w:sz w:val="28"/>
          <w:szCs w:val="28"/>
        </w:rPr>
      </w:pPr>
      <w:r w:rsidRPr="00765341">
        <w:rPr>
          <w:rFonts w:ascii="Times New Roman" w:hAnsi="Times New Roman" w:cs="Times New Roman"/>
          <w:sz w:val="28"/>
          <w:szCs w:val="28"/>
        </w:rPr>
        <w:t>В</w:t>
      </w:r>
      <w:r w:rsidRPr="00626DF1">
        <w:rPr>
          <w:rFonts w:ascii="Times New Roman" w:hAnsi="Times New Roman" w:cs="Times New Roman"/>
          <w:sz w:val="28"/>
          <w:szCs w:val="28"/>
        </w:rPr>
        <w:t xml:space="preserve"> и</w:t>
      </w:r>
      <w:r w:rsidR="001C3B37">
        <w:rPr>
          <w:rFonts w:ascii="Times New Roman" w:hAnsi="Times New Roman" w:cs="Times New Roman"/>
          <w:sz w:val="28"/>
          <w:szCs w:val="28"/>
        </w:rPr>
        <w:t>юле 2014 г.</w:t>
      </w:r>
      <w:r w:rsidR="001C3B37">
        <w:rPr>
          <w:rStyle w:val="ab"/>
          <w:rFonts w:ascii="Times New Roman" w:hAnsi="Times New Roman" w:cs="Times New Roman"/>
          <w:sz w:val="28"/>
          <w:szCs w:val="28"/>
        </w:rPr>
        <w:footnoteReference w:id="134"/>
      </w:r>
      <w:r w:rsidRPr="00626DF1">
        <w:rPr>
          <w:rFonts w:ascii="Times New Roman" w:hAnsi="Times New Roman" w:cs="Times New Roman"/>
          <w:sz w:val="28"/>
          <w:szCs w:val="28"/>
        </w:rPr>
        <w:t xml:space="preserve"> </w:t>
      </w:r>
      <w:r w:rsidR="00765341">
        <w:rPr>
          <w:rFonts w:ascii="Times New Roman" w:hAnsi="Times New Roman" w:cs="Times New Roman"/>
          <w:sz w:val="28"/>
          <w:szCs w:val="28"/>
        </w:rPr>
        <w:t xml:space="preserve"> была учреждена </w:t>
      </w:r>
      <w:r w:rsidR="00765341" w:rsidRPr="00765341">
        <w:rPr>
          <w:rFonts w:ascii="Times New Roman" w:hAnsi="Times New Roman" w:cs="Times New Roman"/>
          <w:sz w:val="28"/>
          <w:szCs w:val="28"/>
        </w:rPr>
        <w:t>Межправительственная Российско-Китайская комиссия, занимающаяся вопросами</w:t>
      </w:r>
      <w:r w:rsidRPr="00765341">
        <w:rPr>
          <w:rFonts w:ascii="Times New Roman" w:hAnsi="Times New Roman" w:cs="Times New Roman"/>
          <w:sz w:val="28"/>
          <w:szCs w:val="28"/>
        </w:rPr>
        <w:t xml:space="preserve"> </w:t>
      </w:r>
      <w:r w:rsidR="00765341">
        <w:rPr>
          <w:rFonts w:ascii="Times New Roman" w:hAnsi="Times New Roman" w:cs="Times New Roman"/>
          <w:sz w:val="28"/>
          <w:szCs w:val="28"/>
        </w:rPr>
        <w:t>инвестиционного сотрудничества</w:t>
      </w:r>
      <w:r w:rsidRPr="00626DF1">
        <w:rPr>
          <w:rFonts w:ascii="Times New Roman" w:hAnsi="Times New Roman" w:cs="Times New Roman"/>
          <w:sz w:val="28"/>
          <w:szCs w:val="28"/>
        </w:rPr>
        <w:t>, которую возглавили</w:t>
      </w:r>
      <w:proofErr w:type="gramStart"/>
      <w:r w:rsidRPr="00626DF1">
        <w:rPr>
          <w:rFonts w:ascii="Times New Roman" w:hAnsi="Times New Roman" w:cs="Times New Roman"/>
          <w:sz w:val="28"/>
          <w:szCs w:val="28"/>
        </w:rPr>
        <w:t xml:space="preserve"> П</w:t>
      </w:r>
      <w:proofErr w:type="gramEnd"/>
      <w:r w:rsidRPr="00626DF1">
        <w:rPr>
          <w:rFonts w:ascii="Times New Roman" w:hAnsi="Times New Roman" w:cs="Times New Roman"/>
          <w:sz w:val="28"/>
          <w:szCs w:val="28"/>
        </w:rPr>
        <w:t xml:space="preserve">ервый заместитель Председателя Правительства Российской Федерации И.И. Шувалов и Первый Вице-премьер Госсовета КНР </w:t>
      </w:r>
      <w:proofErr w:type="spellStart"/>
      <w:r w:rsidRPr="00626DF1">
        <w:rPr>
          <w:rFonts w:ascii="Times New Roman" w:hAnsi="Times New Roman" w:cs="Times New Roman"/>
          <w:sz w:val="28"/>
          <w:szCs w:val="28"/>
        </w:rPr>
        <w:t>Чжан</w:t>
      </w:r>
      <w:proofErr w:type="spellEnd"/>
      <w:r w:rsidRPr="00626DF1">
        <w:rPr>
          <w:rFonts w:ascii="Times New Roman" w:hAnsi="Times New Roman" w:cs="Times New Roman"/>
          <w:sz w:val="28"/>
          <w:szCs w:val="28"/>
        </w:rPr>
        <w:t xml:space="preserve"> </w:t>
      </w:r>
      <w:proofErr w:type="spellStart"/>
      <w:r w:rsidRPr="00626DF1">
        <w:rPr>
          <w:rFonts w:ascii="Times New Roman" w:hAnsi="Times New Roman" w:cs="Times New Roman"/>
          <w:sz w:val="28"/>
          <w:szCs w:val="28"/>
        </w:rPr>
        <w:t>Гаоли</w:t>
      </w:r>
      <w:proofErr w:type="spellEnd"/>
      <w:r w:rsidRPr="00626DF1">
        <w:rPr>
          <w:rFonts w:ascii="Times New Roman" w:hAnsi="Times New Roman" w:cs="Times New Roman"/>
          <w:sz w:val="28"/>
          <w:szCs w:val="28"/>
        </w:rPr>
        <w:t xml:space="preserve">. Первое заседание указанной комиссии состоялось 9 сентября </w:t>
      </w:r>
      <w:smartTag w:uri="urn:schemas-microsoft-com:office:smarttags" w:element="metricconverter">
        <w:smartTagPr>
          <w:attr w:name="ProductID" w:val="2014 г"/>
        </w:smartTagPr>
        <w:r w:rsidRPr="00626DF1">
          <w:rPr>
            <w:rFonts w:ascii="Times New Roman" w:hAnsi="Times New Roman" w:cs="Times New Roman"/>
            <w:sz w:val="28"/>
            <w:szCs w:val="28"/>
          </w:rPr>
          <w:t>2014 г</w:t>
        </w:r>
      </w:smartTag>
      <w:r w:rsidRPr="00626DF1">
        <w:rPr>
          <w:rFonts w:ascii="Times New Roman" w:hAnsi="Times New Roman" w:cs="Times New Roman"/>
          <w:sz w:val="28"/>
          <w:szCs w:val="28"/>
        </w:rPr>
        <w:t>.</w:t>
      </w:r>
      <w:r w:rsidR="001C3B37">
        <w:rPr>
          <w:rStyle w:val="ab"/>
          <w:rFonts w:ascii="Times New Roman" w:hAnsi="Times New Roman" w:cs="Times New Roman"/>
          <w:sz w:val="28"/>
          <w:szCs w:val="28"/>
        </w:rPr>
        <w:footnoteReference w:id="135"/>
      </w:r>
      <w:r w:rsidRPr="00626DF1">
        <w:rPr>
          <w:rFonts w:ascii="Times New Roman" w:hAnsi="Times New Roman" w:cs="Times New Roman"/>
          <w:sz w:val="28"/>
          <w:szCs w:val="28"/>
        </w:rPr>
        <w:t xml:space="preserve"> в Пекине, был одобрен перечень из 32</w:t>
      </w:r>
      <w:r w:rsidR="001C3B37">
        <w:rPr>
          <w:rStyle w:val="ab"/>
          <w:rFonts w:ascii="Times New Roman" w:hAnsi="Times New Roman" w:cs="Times New Roman"/>
          <w:sz w:val="28"/>
          <w:szCs w:val="28"/>
        </w:rPr>
        <w:footnoteReference w:id="136"/>
      </w:r>
      <w:r w:rsidRPr="00626DF1">
        <w:rPr>
          <w:rFonts w:ascii="Times New Roman" w:hAnsi="Times New Roman" w:cs="Times New Roman"/>
          <w:sz w:val="28"/>
          <w:szCs w:val="28"/>
        </w:rPr>
        <w:t xml:space="preserve"> приоритетных инвестиционных проектов.</w:t>
      </w:r>
    </w:p>
    <w:p w:rsidR="00E30697" w:rsidRPr="00CE7609" w:rsidRDefault="00E30697" w:rsidP="00E30697">
      <w:pPr>
        <w:spacing w:after="0" w:line="360" w:lineRule="auto"/>
        <w:ind w:firstLine="709"/>
        <w:jc w:val="both"/>
        <w:rPr>
          <w:rFonts w:ascii="Times New Roman" w:hAnsi="Times New Roman" w:cs="Times New Roman"/>
          <w:sz w:val="28"/>
          <w:szCs w:val="28"/>
        </w:rPr>
      </w:pPr>
      <w:r w:rsidRPr="009775D9">
        <w:rPr>
          <w:rFonts w:ascii="Times New Roman" w:hAnsi="Times New Roman" w:cs="Times New Roman"/>
          <w:sz w:val="28"/>
          <w:szCs w:val="28"/>
        </w:rPr>
        <w:t>19 мая 2014 г.</w:t>
      </w:r>
      <w:r>
        <w:rPr>
          <w:rStyle w:val="ab"/>
          <w:rFonts w:ascii="Times New Roman" w:hAnsi="Times New Roman" w:cs="Times New Roman"/>
          <w:sz w:val="28"/>
          <w:szCs w:val="28"/>
        </w:rPr>
        <w:footnoteReference w:id="137"/>
      </w:r>
      <w:r w:rsidRPr="009775D9">
        <w:rPr>
          <w:rFonts w:ascii="Times New Roman" w:hAnsi="Times New Roman" w:cs="Times New Roman"/>
          <w:sz w:val="28"/>
          <w:szCs w:val="28"/>
        </w:rPr>
        <w:t xml:space="preserve"> Протоколом встречи сопредседателей Российско-Китайской Комиссии по подготовке регулярных встреч глав правитель</w:t>
      </w:r>
      <w:proofErr w:type="gramStart"/>
      <w:r w:rsidRPr="009775D9">
        <w:rPr>
          <w:rFonts w:ascii="Times New Roman" w:hAnsi="Times New Roman" w:cs="Times New Roman"/>
          <w:sz w:val="28"/>
          <w:szCs w:val="28"/>
        </w:rPr>
        <w:t>ств в стр</w:t>
      </w:r>
      <w:proofErr w:type="gramEnd"/>
      <w:r w:rsidRPr="009775D9">
        <w:rPr>
          <w:rFonts w:ascii="Times New Roman" w:hAnsi="Times New Roman" w:cs="Times New Roman"/>
          <w:sz w:val="28"/>
          <w:szCs w:val="28"/>
        </w:rPr>
        <w:t>уктуре Комиссии была создана Рабочая группа высокого уровня по контролю за реализацией стратегических проектов экономического сотрудничества.</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перечень проектов вошли следующие: </w:t>
      </w:r>
      <w:r w:rsidRPr="00CE7609">
        <w:rPr>
          <w:rFonts w:ascii="Times New Roman" w:hAnsi="Times New Roman" w:cs="Times New Roman"/>
          <w:sz w:val="28"/>
          <w:szCs w:val="28"/>
        </w:rPr>
        <w:t xml:space="preserve">совместная разработка широкофюзеляжного </w:t>
      </w:r>
      <w:proofErr w:type="spellStart"/>
      <w:r w:rsidRPr="00CE7609">
        <w:rPr>
          <w:rFonts w:ascii="Times New Roman" w:hAnsi="Times New Roman" w:cs="Times New Roman"/>
          <w:sz w:val="28"/>
          <w:szCs w:val="28"/>
        </w:rPr>
        <w:t>дальнемагистрального</w:t>
      </w:r>
      <w:proofErr w:type="spellEnd"/>
      <w:r w:rsidRPr="00CE7609">
        <w:rPr>
          <w:rFonts w:ascii="Times New Roman" w:hAnsi="Times New Roman" w:cs="Times New Roman"/>
          <w:sz w:val="28"/>
          <w:szCs w:val="28"/>
        </w:rPr>
        <w:t xml:space="preserve"> самолета, совместная разработка тяжелого вертолета, взаимодействие в сфере навигационных систем, сотрудничество в алюминиевой промышленности,  использование транзитного потенциала России, строительство железнодорожного моста </w:t>
      </w:r>
      <w:proofErr w:type="spellStart"/>
      <w:r w:rsidRPr="00CE7609">
        <w:rPr>
          <w:rFonts w:ascii="Times New Roman" w:hAnsi="Times New Roman" w:cs="Times New Roman"/>
          <w:sz w:val="28"/>
          <w:szCs w:val="28"/>
        </w:rPr>
        <w:t>Нижнеленинское</w:t>
      </w:r>
      <w:proofErr w:type="spellEnd"/>
      <w:r w:rsidRPr="00CE7609">
        <w:rPr>
          <w:rFonts w:ascii="Times New Roman" w:hAnsi="Times New Roman" w:cs="Times New Roman"/>
          <w:sz w:val="28"/>
          <w:szCs w:val="28"/>
        </w:rPr>
        <w:t xml:space="preserve"> – </w:t>
      </w:r>
      <w:proofErr w:type="spellStart"/>
      <w:r w:rsidRPr="00CE7609">
        <w:rPr>
          <w:rFonts w:ascii="Times New Roman" w:hAnsi="Times New Roman" w:cs="Times New Roman"/>
          <w:sz w:val="28"/>
          <w:szCs w:val="28"/>
        </w:rPr>
        <w:t>Тунцзян</w:t>
      </w:r>
      <w:proofErr w:type="spellEnd"/>
      <w:r w:rsidRPr="00CE7609">
        <w:rPr>
          <w:rFonts w:ascii="Times New Roman" w:hAnsi="Times New Roman" w:cs="Times New Roman"/>
          <w:sz w:val="28"/>
          <w:szCs w:val="28"/>
        </w:rPr>
        <w:t xml:space="preserve">, строительство автомобильного моста </w:t>
      </w:r>
      <w:r w:rsidRPr="00CE7609">
        <w:rPr>
          <w:rFonts w:ascii="Times New Roman" w:hAnsi="Times New Roman" w:cs="Times New Roman"/>
          <w:sz w:val="28"/>
          <w:szCs w:val="28"/>
        </w:rPr>
        <w:lastRenderedPageBreak/>
        <w:t xml:space="preserve">Благовещенск – </w:t>
      </w:r>
      <w:proofErr w:type="spellStart"/>
      <w:r w:rsidRPr="00CE7609">
        <w:rPr>
          <w:rFonts w:ascii="Times New Roman" w:hAnsi="Times New Roman" w:cs="Times New Roman"/>
          <w:sz w:val="28"/>
          <w:szCs w:val="28"/>
        </w:rPr>
        <w:t>Хэйхэ</w:t>
      </w:r>
      <w:proofErr w:type="spellEnd"/>
      <w:r w:rsidRPr="00CE7609">
        <w:rPr>
          <w:rFonts w:ascii="Times New Roman" w:hAnsi="Times New Roman" w:cs="Times New Roman"/>
          <w:sz w:val="28"/>
          <w:szCs w:val="28"/>
        </w:rPr>
        <w:t xml:space="preserve"> и строительство автомобильного моста Покровка – </w:t>
      </w:r>
      <w:proofErr w:type="spellStart"/>
      <w:r w:rsidRPr="00CE7609">
        <w:rPr>
          <w:rFonts w:ascii="Times New Roman" w:hAnsi="Times New Roman" w:cs="Times New Roman"/>
          <w:sz w:val="28"/>
          <w:szCs w:val="28"/>
        </w:rPr>
        <w:t>Логухэ</w:t>
      </w:r>
      <w:proofErr w:type="spellEnd"/>
      <w:r>
        <w:rPr>
          <w:rFonts w:ascii="Times New Roman" w:hAnsi="Times New Roman" w:cs="Times New Roman"/>
          <w:sz w:val="28"/>
          <w:szCs w:val="28"/>
        </w:rPr>
        <w:t xml:space="preserve"> (Приложение 3).</w:t>
      </w:r>
      <w:proofErr w:type="gramEnd"/>
    </w:p>
    <w:p w:rsidR="00E30697" w:rsidRPr="002849A1" w:rsidRDefault="00E30697" w:rsidP="002849A1">
      <w:pPr>
        <w:spacing w:after="0" w:line="360" w:lineRule="auto"/>
        <w:ind w:firstLine="709"/>
        <w:jc w:val="both"/>
        <w:rPr>
          <w:rStyle w:val="apple-converted-space"/>
          <w:rFonts w:ascii="Times New Roman" w:hAnsi="Times New Roman" w:cs="Times New Roman"/>
          <w:sz w:val="28"/>
          <w:szCs w:val="28"/>
        </w:rPr>
      </w:pPr>
      <w:r>
        <w:rPr>
          <w:rFonts w:ascii="Times New Roman" w:hAnsi="Times New Roman" w:cs="Times New Roman"/>
          <w:sz w:val="28"/>
          <w:szCs w:val="28"/>
        </w:rPr>
        <w:t xml:space="preserve">Совместный российско-китайский проект по созданию широкофюзеляжного самолета позволит им занять важное место на рынке </w:t>
      </w:r>
      <w:proofErr w:type="spellStart"/>
      <w:r>
        <w:rPr>
          <w:rFonts w:ascii="Times New Roman" w:hAnsi="Times New Roman" w:cs="Times New Roman"/>
          <w:sz w:val="28"/>
          <w:szCs w:val="28"/>
        </w:rPr>
        <w:t>дальнемагистральных</w:t>
      </w:r>
      <w:proofErr w:type="spellEnd"/>
      <w:r>
        <w:rPr>
          <w:rFonts w:ascii="Times New Roman" w:hAnsi="Times New Roman" w:cs="Times New Roman"/>
          <w:sz w:val="28"/>
          <w:szCs w:val="28"/>
        </w:rPr>
        <w:t xml:space="preserve"> самолетов, где лидерами сейчас являются США и ЕС. Также этот проект поможет повысить конкурентоспособность авиационных материалов и оборудования России. </w:t>
      </w:r>
      <w:r w:rsidRPr="006826CE">
        <w:rPr>
          <w:rFonts w:ascii="Times New Roman" w:hAnsi="Times New Roman" w:cs="Times New Roman"/>
          <w:sz w:val="28"/>
          <w:szCs w:val="28"/>
        </w:rPr>
        <w:t xml:space="preserve">В настоящее время одобрен план совместной работы </w:t>
      </w:r>
      <w:r w:rsidRPr="006826CE">
        <w:rPr>
          <w:rFonts w:ascii="Times New Roman" w:hAnsi="Times New Roman" w:cs="Times New Roman"/>
          <w:sz w:val="28"/>
          <w:szCs w:val="28"/>
        </w:rPr>
        <w:br/>
        <w:t xml:space="preserve">и </w:t>
      </w:r>
      <w:proofErr w:type="gramStart"/>
      <w:r w:rsidRPr="006826CE">
        <w:rPr>
          <w:rFonts w:ascii="Times New Roman" w:hAnsi="Times New Roman" w:cs="Times New Roman"/>
          <w:sz w:val="28"/>
          <w:szCs w:val="28"/>
        </w:rPr>
        <w:t>разработана</w:t>
      </w:r>
      <w:proofErr w:type="gramEnd"/>
      <w:r w:rsidRPr="006826CE">
        <w:rPr>
          <w:rFonts w:ascii="Times New Roman" w:hAnsi="Times New Roman" w:cs="Times New Roman"/>
          <w:sz w:val="28"/>
          <w:szCs w:val="28"/>
        </w:rPr>
        <w:t xml:space="preserve"> бизнес-концепция проекта. Далее предполагается разработать аэродинамическую модель ШФДМС, исследовать ее в аэродинамической трубе и приступить к эскизному проектированию самолета.</w:t>
      </w:r>
      <w:r>
        <w:rPr>
          <w:rFonts w:ascii="Times New Roman" w:hAnsi="Times New Roman" w:cs="Times New Roman"/>
          <w:sz w:val="28"/>
          <w:szCs w:val="28"/>
        </w:rPr>
        <w:t xml:space="preserve"> </w:t>
      </w:r>
      <w:r w:rsidRPr="00002460">
        <w:rPr>
          <w:rFonts w:ascii="Times New Roman" w:hAnsi="Times New Roman" w:cs="Times New Roman"/>
          <w:sz w:val="28"/>
          <w:szCs w:val="28"/>
          <w:shd w:val="clear" w:color="auto" w:fill="FFFFFF"/>
        </w:rPr>
        <w:t>По оценке ОАК (Объединенной авиастроительной корпорации), «спрос на широкофюзеляжные самолеты до 2033 года может составить около 8 тыс. единиц, из них на пассажирские самолеты - свыше семи тысяч</w:t>
      </w:r>
      <w:r w:rsidRPr="00002460">
        <w:rPr>
          <w:rStyle w:val="apple-converted-space"/>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rPr>
        <w:t>.</w:t>
      </w:r>
      <w:r w:rsidRPr="00002460">
        <w:rPr>
          <w:rStyle w:val="ab"/>
          <w:rFonts w:ascii="Times New Roman" w:hAnsi="Times New Roman" w:cs="Times New Roman"/>
          <w:sz w:val="28"/>
          <w:szCs w:val="28"/>
          <w:shd w:val="clear" w:color="auto" w:fill="FFFFFF"/>
        </w:rPr>
        <w:footnoteReference w:id="138"/>
      </w:r>
      <w:r>
        <w:rPr>
          <w:rStyle w:val="apple-converted-space"/>
          <w:rFonts w:ascii="Times New Roman" w:hAnsi="Times New Roman" w:cs="Times New Roman"/>
          <w:sz w:val="28"/>
          <w:szCs w:val="28"/>
          <w:shd w:val="clear" w:color="auto" w:fill="FFFFFF"/>
        </w:rPr>
        <w:t xml:space="preserve"> Свыше половины от общего спроса</w:t>
      </w:r>
      <w:r w:rsidRPr="00002460">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 xml:space="preserve">в долгосрочном периоде в данном сегменте рынка придется на Азиатско-Тихоокеанский регион,  </w:t>
      </w:r>
      <w:proofErr w:type="gramStart"/>
      <w:r>
        <w:rPr>
          <w:rStyle w:val="apple-converted-space"/>
          <w:rFonts w:ascii="Times New Roman" w:hAnsi="Times New Roman" w:cs="Times New Roman"/>
          <w:sz w:val="28"/>
          <w:szCs w:val="28"/>
          <w:shd w:val="clear" w:color="auto" w:fill="FFFFFF"/>
        </w:rPr>
        <w:t>при чем</w:t>
      </w:r>
      <w:proofErr w:type="gramEnd"/>
      <w:r>
        <w:rPr>
          <w:rStyle w:val="apple-converted-space"/>
          <w:rFonts w:ascii="Times New Roman" w:hAnsi="Times New Roman" w:cs="Times New Roman"/>
          <w:sz w:val="28"/>
          <w:szCs w:val="28"/>
          <w:shd w:val="clear" w:color="auto" w:fill="FFFFFF"/>
        </w:rPr>
        <w:t xml:space="preserve"> значительная часть самолетов будет востребована для китайского внутреннего рынка.</w:t>
      </w:r>
    </w:p>
    <w:p w:rsidR="00E30697" w:rsidRDefault="00E30697" w:rsidP="00E30697">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Участие в работе по созданию совместного широкофюзеляжного самолета России и Китая также примет Всероссийский институт авиационных материалов (ВИАМ). Он будет заниматься разработкой авиационных материалов и технологий.  К ВИАМ присоединилась Китайская академия авиационной техники (АВИК).</w:t>
      </w:r>
    </w:p>
    <w:p w:rsidR="00E30697" w:rsidRDefault="00E30697" w:rsidP="00E30697">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 xml:space="preserve">Также важным совместным проектом является </w:t>
      </w:r>
      <w:r w:rsidRPr="006826CE">
        <w:rPr>
          <w:rFonts w:ascii="Times New Roman" w:hAnsi="Times New Roman" w:cs="Times New Roman"/>
          <w:sz w:val="28"/>
          <w:szCs w:val="28"/>
        </w:rPr>
        <w:t>совместная разработка тяжелого вертолета.</w:t>
      </w:r>
      <w:r>
        <w:rPr>
          <w:rFonts w:ascii="Times New Roman" w:hAnsi="Times New Roman" w:cs="Times New Roman"/>
          <w:sz w:val="28"/>
          <w:szCs w:val="28"/>
        </w:rPr>
        <w:t xml:space="preserve"> В Китае в настоящее время не производятся такие </w:t>
      </w:r>
      <w:proofErr w:type="gramStart"/>
      <w:r>
        <w:rPr>
          <w:rFonts w:ascii="Times New Roman" w:hAnsi="Times New Roman" w:cs="Times New Roman"/>
          <w:sz w:val="28"/>
          <w:szCs w:val="28"/>
        </w:rPr>
        <w:t>вертолеты</w:t>
      </w:r>
      <w:proofErr w:type="gramEnd"/>
      <w:r>
        <w:rPr>
          <w:rFonts w:ascii="Times New Roman" w:hAnsi="Times New Roman" w:cs="Times New Roman"/>
          <w:sz w:val="28"/>
          <w:szCs w:val="28"/>
        </w:rPr>
        <w:t xml:space="preserve"> и данная ниша рынка остается свободной, но страна нуждается в тяжелых вертолетах, таких как «Ми-26</w:t>
      </w:r>
      <w:r>
        <w:rPr>
          <w:rStyle w:val="ab"/>
          <w:rFonts w:ascii="Times New Roman" w:hAnsi="Times New Roman" w:cs="Times New Roman"/>
          <w:sz w:val="28"/>
          <w:szCs w:val="28"/>
        </w:rPr>
        <w:footnoteReference w:id="139"/>
      </w:r>
      <w:r>
        <w:rPr>
          <w:rFonts w:ascii="Times New Roman" w:hAnsi="Times New Roman" w:cs="Times New Roman"/>
          <w:sz w:val="28"/>
          <w:szCs w:val="28"/>
        </w:rPr>
        <w:t xml:space="preserve">». Поэтому Китай особенно заинтересован в этом </w:t>
      </w:r>
      <w:r w:rsidRPr="003062AD">
        <w:rPr>
          <w:rFonts w:ascii="Times New Roman" w:hAnsi="Times New Roman" w:cs="Times New Roman"/>
          <w:sz w:val="28"/>
          <w:szCs w:val="28"/>
        </w:rPr>
        <w:t xml:space="preserve">сотрудничестве и он готов арендовать или приобретать </w:t>
      </w:r>
      <w:r w:rsidRPr="003062AD">
        <w:rPr>
          <w:rFonts w:ascii="Times New Roman" w:hAnsi="Times New Roman" w:cs="Times New Roman"/>
          <w:sz w:val="28"/>
          <w:szCs w:val="28"/>
        </w:rPr>
        <w:lastRenderedPageBreak/>
        <w:t xml:space="preserve">у России такую технику. Предполагается, что разрабатываемый вертолет </w:t>
      </w:r>
      <w:r w:rsidRPr="003062AD">
        <w:rPr>
          <w:rFonts w:ascii="Times New Roman" w:hAnsi="Times New Roman" w:cs="Times New Roman"/>
          <w:sz w:val="28"/>
          <w:szCs w:val="28"/>
          <w:lang w:val="en-US"/>
        </w:rPr>
        <w:t>AHL</w:t>
      </w:r>
      <w:r>
        <w:rPr>
          <w:rStyle w:val="ab"/>
          <w:rFonts w:ascii="Times New Roman" w:hAnsi="Times New Roman" w:cs="Times New Roman"/>
          <w:sz w:val="28"/>
          <w:szCs w:val="28"/>
          <w:lang w:val="en-US"/>
        </w:rPr>
        <w:footnoteReference w:id="140"/>
      </w:r>
      <w:r w:rsidRPr="003062AD">
        <w:rPr>
          <w:rFonts w:ascii="Times New Roman" w:hAnsi="Times New Roman" w:cs="Times New Roman"/>
          <w:sz w:val="28"/>
          <w:szCs w:val="28"/>
        </w:rPr>
        <w:t xml:space="preserve"> будет новым вертолетом, а не модернизируемой версией вертолета типа Ми-26</w:t>
      </w:r>
      <w:r>
        <w:rPr>
          <w:rStyle w:val="ab"/>
          <w:rFonts w:ascii="Times New Roman" w:hAnsi="Times New Roman" w:cs="Times New Roman"/>
          <w:sz w:val="28"/>
          <w:szCs w:val="28"/>
        </w:rPr>
        <w:footnoteReference w:id="141"/>
      </w:r>
      <w:r w:rsidRPr="003062AD">
        <w:rPr>
          <w:rFonts w:ascii="Times New Roman" w:hAnsi="Times New Roman" w:cs="Times New Roman"/>
          <w:sz w:val="28"/>
          <w:szCs w:val="28"/>
        </w:rPr>
        <w:t xml:space="preserve">, как предполагалось на первом этапе сотрудничества. Стороны договорились, что головным разработчиком </w:t>
      </w:r>
      <w:r w:rsidRPr="003062AD">
        <w:rPr>
          <w:rFonts w:ascii="Times New Roman" w:hAnsi="Times New Roman" w:cs="Times New Roman"/>
          <w:sz w:val="28"/>
          <w:szCs w:val="28"/>
          <w:lang w:val="en-US"/>
        </w:rPr>
        <w:t>AHL</w:t>
      </w:r>
      <w:r>
        <w:rPr>
          <w:rStyle w:val="ab"/>
          <w:rFonts w:ascii="Times New Roman" w:hAnsi="Times New Roman" w:cs="Times New Roman"/>
          <w:sz w:val="28"/>
          <w:szCs w:val="28"/>
          <w:lang w:val="en-US"/>
        </w:rPr>
        <w:footnoteReference w:id="142"/>
      </w:r>
      <w:r w:rsidRPr="003062AD">
        <w:rPr>
          <w:rFonts w:ascii="Times New Roman" w:hAnsi="Times New Roman" w:cs="Times New Roman"/>
          <w:sz w:val="28"/>
          <w:szCs w:val="28"/>
        </w:rPr>
        <w:t xml:space="preserve"> будет выступать китайская сторона и согласовали предварительные технические требования к вертолету </w:t>
      </w:r>
      <w:r w:rsidRPr="003062AD">
        <w:rPr>
          <w:rFonts w:ascii="Times New Roman" w:hAnsi="Times New Roman" w:cs="Times New Roman"/>
          <w:sz w:val="28"/>
          <w:szCs w:val="28"/>
          <w:lang w:val="en-US"/>
        </w:rPr>
        <w:t>AHL</w:t>
      </w:r>
      <w:r>
        <w:rPr>
          <w:rStyle w:val="ab"/>
          <w:rFonts w:ascii="Times New Roman" w:hAnsi="Times New Roman" w:cs="Times New Roman"/>
          <w:sz w:val="28"/>
          <w:szCs w:val="28"/>
          <w:lang w:val="en-US"/>
        </w:rPr>
        <w:footnoteReference w:id="143"/>
      </w:r>
      <w:r w:rsidRPr="003062AD">
        <w:rPr>
          <w:rFonts w:ascii="Times New Roman" w:hAnsi="Times New Roman" w:cs="Times New Roman"/>
          <w:sz w:val="28"/>
          <w:szCs w:val="28"/>
        </w:rPr>
        <w:t>.</w:t>
      </w:r>
    </w:p>
    <w:p w:rsidR="00E30697" w:rsidRPr="00440F49" w:rsidRDefault="00E30697" w:rsidP="00E306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в сфере навигационных систем также относится к стратегическим проектам России и Китая. В ближайшее время должна начаться работа по гармонизации технических стандартов навигационных систем. Основой послужит ГЛОНАСС и </w:t>
      </w:r>
      <w:proofErr w:type="spellStart"/>
      <w:r>
        <w:rPr>
          <w:rFonts w:ascii="Times New Roman" w:hAnsi="Times New Roman" w:cs="Times New Roman"/>
          <w:sz w:val="28"/>
          <w:szCs w:val="28"/>
          <w:lang w:val="en-US"/>
        </w:rPr>
        <w:t>BeiDou</w:t>
      </w:r>
      <w:proofErr w:type="spellEnd"/>
      <w:r>
        <w:rPr>
          <w:rFonts w:ascii="Times New Roman" w:hAnsi="Times New Roman" w:cs="Times New Roman"/>
          <w:sz w:val="28"/>
          <w:szCs w:val="28"/>
        </w:rPr>
        <w:t xml:space="preserve"> в рамках совместных проектов, включая китайского аналога системы «ЭРА-ГЛОНАСС». С моей точки зрения, гармонизация стандартов предоставит большие возможности для коммерческих проектов в разных сферах: в навигации, управления, автомобильного, авиационного и водного транспорта. Немаловажной является договоренность России и Китая о совместном развитии технологий высокоточной навигационной системы для обеспечения безопасности в газовой и нефтяной промышленности, диспетчеризации наземных, речных и </w:t>
      </w:r>
      <w:r w:rsidRPr="00440F49">
        <w:rPr>
          <w:rFonts w:ascii="Times New Roman" w:hAnsi="Times New Roman" w:cs="Times New Roman"/>
          <w:sz w:val="28"/>
          <w:szCs w:val="28"/>
        </w:rPr>
        <w:t>воздушных транспортных средств.</w:t>
      </w:r>
    </w:p>
    <w:p w:rsidR="00E30697" w:rsidRPr="00440F49" w:rsidRDefault="00E30697" w:rsidP="00E30697">
      <w:pPr>
        <w:spacing w:after="0" w:line="360" w:lineRule="auto"/>
        <w:ind w:firstLine="709"/>
        <w:jc w:val="both"/>
        <w:rPr>
          <w:rFonts w:ascii="Times New Roman" w:hAnsi="Times New Roman" w:cs="Times New Roman"/>
          <w:sz w:val="28"/>
          <w:szCs w:val="28"/>
        </w:rPr>
      </w:pPr>
      <w:r w:rsidRPr="00440F49">
        <w:rPr>
          <w:rFonts w:ascii="Times New Roman" w:hAnsi="Times New Roman" w:cs="Times New Roman"/>
          <w:sz w:val="28"/>
          <w:szCs w:val="28"/>
        </w:rPr>
        <w:t xml:space="preserve"> Сотрудничество в алюминиевой промышленности приоритетно для России т.к. компания «РУСАЛ» считает Китай одним из важных игроков на мировом алюминиевом рынке. «РУСАЛ» планирует построить в Иркутской области анодную фабрику и комплекс по прокалке нефтяного кокса с привлечением в проект инвестиций Экспортно-Импортного банка Китая. Ведутся переговоры с </w:t>
      </w:r>
      <w:proofErr w:type="spellStart"/>
      <w:r w:rsidRPr="00440F49">
        <w:rPr>
          <w:rFonts w:ascii="Times New Roman" w:hAnsi="Times New Roman" w:cs="Times New Roman"/>
          <w:sz w:val="28"/>
          <w:szCs w:val="28"/>
        </w:rPr>
        <w:t>China</w:t>
      </w:r>
      <w:proofErr w:type="spellEnd"/>
      <w:r w:rsidRPr="00440F49">
        <w:rPr>
          <w:rFonts w:ascii="Times New Roman" w:hAnsi="Times New Roman" w:cs="Times New Roman"/>
          <w:sz w:val="28"/>
          <w:szCs w:val="28"/>
        </w:rPr>
        <w:t xml:space="preserve"> </w:t>
      </w:r>
      <w:proofErr w:type="spellStart"/>
      <w:r w:rsidRPr="00440F49">
        <w:rPr>
          <w:rFonts w:ascii="Times New Roman" w:hAnsi="Times New Roman" w:cs="Times New Roman"/>
          <w:sz w:val="28"/>
          <w:szCs w:val="28"/>
        </w:rPr>
        <w:t>Aluminium</w:t>
      </w:r>
      <w:proofErr w:type="spellEnd"/>
      <w:r w:rsidRPr="00440F49">
        <w:rPr>
          <w:rFonts w:ascii="Times New Roman" w:hAnsi="Times New Roman" w:cs="Times New Roman"/>
          <w:sz w:val="28"/>
          <w:szCs w:val="28"/>
        </w:rPr>
        <w:t xml:space="preserve"> </w:t>
      </w:r>
      <w:proofErr w:type="spellStart"/>
      <w:r w:rsidRPr="00440F49">
        <w:rPr>
          <w:rFonts w:ascii="Times New Roman" w:hAnsi="Times New Roman" w:cs="Times New Roman"/>
          <w:sz w:val="28"/>
          <w:szCs w:val="28"/>
        </w:rPr>
        <w:t>Corporation</w:t>
      </w:r>
      <w:proofErr w:type="spellEnd"/>
      <w:r w:rsidRPr="00440F49">
        <w:rPr>
          <w:rFonts w:ascii="Times New Roman" w:hAnsi="Times New Roman" w:cs="Times New Roman"/>
          <w:sz w:val="28"/>
          <w:szCs w:val="28"/>
        </w:rPr>
        <w:t xml:space="preserve"> </w:t>
      </w:r>
      <w:proofErr w:type="spellStart"/>
      <w:r w:rsidRPr="00440F49">
        <w:rPr>
          <w:rFonts w:ascii="Times New Roman" w:hAnsi="Times New Roman" w:cs="Times New Roman"/>
          <w:sz w:val="28"/>
          <w:szCs w:val="28"/>
        </w:rPr>
        <w:t>Limited</w:t>
      </w:r>
      <w:proofErr w:type="spellEnd"/>
      <w:r w:rsidRPr="00440F49">
        <w:rPr>
          <w:rFonts w:ascii="Times New Roman" w:hAnsi="Times New Roman" w:cs="Times New Roman"/>
          <w:sz w:val="28"/>
          <w:szCs w:val="28"/>
        </w:rPr>
        <w:t xml:space="preserve"> относительно строительства в Сибири алюминиевого завода и достройке </w:t>
      </w:r>
      <w:proofErr w:type="spellStart"/>
      <w:r w:rsidRPr="00440F49">
        <w:rPr>
          <w:rFonts w:ascii="Times New Roman" w:hAnsi="Times New Roman" w:cs="Times New Roman"/>
          <w:sz w:val="28"/>
          <w:szCs w:val="28"/>
        </w:rPr>
        <w:t>Тайшетского</w:t>
      </w:r>
      <w:proofErr w:type="spellEnd"/>
      <w:r w:rsidRPr="00440F49">
        <w:rPr>
          <w:rFonts w:ascii="Times New Roman" w:hAnsi="Times New Roman" w:cs="Times New Roman"/>
          <w:sz w:val="28"/>
          <w:szCs w:val="28"/>
        </w:rPr>
        <w:t xml:space="preserve"> алюминиевого завода. Прорабатывается возможность создания в рамках </w:t>
      </w:r>
      <w:r w:rsidRPr="00440F49">
        <w:rPr>
          <w:rFonts w:ascii="Times New Roman" w:hAnsi="Times New Roman" w:cs="Times New Roman"/>
          <w:sz w:val="28"/>
          <w:szCs w:val="28"/>
        </w:rPr>
        <w:lastRenderedPageBreak/>
        <w:t>Российско-Китайской Комиссии по подготовке регулярных встреч глав правительств Рабочей группы по алюминиевой промышленности.</w:t>
      </w:r>
    </w:p>
    <w:p w:rsidR="00E30697" w:rsidRDefault="00E30697" w:rsidP="00E306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440F49">
        <w:rPr>
          <w:rFonts w:ascii="Times New Roman" w:hAnsi="Times New Roman" w:cs="Times New Roman"/>
          <w:sz w:val="28"/>
          <w:szCs w:val="28"/>
        </w:rPr>
        <w:t xml:space="preserve">области использования транзитного потенциала России развитие  транспортной инфраструктуры, рост пропускной способности железных дороги аэропортов играет важную роль для реализации экономического потенциала регионов России и повышения их инвестиционной привлекательности. Прорабатывается возможность заключения межправительственного соглашения о сотрудничестве по использованию автомобильной, портовой и другой транспортной инфраструктуры для развития сухопутно-морских комбинированных перевозок. Прорабатываются возможности участия России в </w:t>
      </w:r>
      <w:proofErr w:type="gramStart"/>
      <w:r w:rsidRPr="00440F49">
        <w:rPr>
          <w:rFonts w:ascii="Times New Roman" w:hAnsi="Times New Roman" w:cs="Times New Roman"/>
          <w:sz w:val="28"/>
          <w:szCs w:val="28"/>
        </w:rPr>
        <w:t>реализации</w:t>
      </w:r>
      <w:proofErr w:type="gramEnd"/>
      <w:r w:rsidRPr="00440F49">
        <w:rPr>
          <w:rFonts w:ascii="Times New Roman" w:hAnsi="Times New Roman" w:cs="Times New Roman"/>
          <w:sz w:val="28"/>
          <w:szCs w:val="28"/>
        </w:rPr>
        <w:t xml:space="preserve"> выдвинутой Председателем КНР Си </w:t>
      </w:r>
      <w:proofErr w:type="spellStart"/>
      <w:r w:rsidRPr="00440F49">
        <w:rPr>
          <w:rFonts w:ascii="Times New Roman" w:hAnsi="Times New Roman" w:cs="Times New Roman"/>
          <w:sz w:val="28"/>
          <w:szCs w:val="28"/>
        </w:rPr>
        <w:t>Цзиньпином</w:t>
      </w:r>
      <w:proofErr w:type="spellEnd"/>
      <w:r w:rsidRPr="00440F49">
        <w:rPr>
          <w:rFonts w:ascii="Times New Roman" w:hAnsi="Times New Roman" w:cs="Times New Roman"/>
          <w:sz w:val="28"/>
          <w:szCs w:val="28"/>
        </w:rPr>
        <w:t xml:space="preserve"> инициативы создания «Экономического пояса Шелкового пути» (ЭПШП).</w:t>
      </w:r>
    </w:p>
    <w:p w:rsidR="00E30697" w:rsidRPr="00862213" w:rsidRDefault="00E30697" w:rsidP="00E306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Немаловажными являются и проекты по строительству</w:t>
      </w:r>
      <w:r w:rsidRPr="0003786D">
        <w:rPr>
          <w:rFonts w:ascii="Times New Roman" w:hAnsi="Times New Roman" w:cs="Times New Roman"/>
          <w:sz w:val="28"/>
          <w:szCs w:val="28"/>
        </w:rPr>
        <w:t xml:space="preserve"> </w:t>
      </w:r>
      <w:r w:rsidRPr="00CE7609">
        <w:rPr>
          <w:rFonts w:ascii="Times New Roman" w:hAnsi="Times New Roman" w:cs="Times New Roman"/>
          <w:sz w:val="28"/>
          <w:szCs w:val="28"/>
        </w:rPr>
        <w:t xml:space="preserve">железнодорожного моста </w:t>
      </w:r>
      <w:proofErr w:type="spellStart"/>
      <w:r w:rsidRPr="00CE7609">
        <w:rPr>
          <w:rFonts w:ascii="Times New Roman" w:hAnsi="Times New Roman" w:cs="Times New Roman"/>
          <w:sz w:val="28"/>
          <w:szCs w:val="28"/>
        </w:rPr>
        <w:t>Нижнеленинское</w:t>
      </w:r>
      <w:proofErr w:type="spellEnd"/>
      <w:r w:rsidRPr="00CE7609">
        <w:rPr>
          <w:rFonts w:ascii="Times New Roman" w:hAnsi="Times New Roman" w:cs="Times New Roman"/>
          <w:sz w:val="28"/>
          <w:szCs w:val="28"/>
        </w:rPr>
        <w:t xml:space="preserve"> – </w:t>
      </w:r>
      <w:proofErr w:type="spellStart"/>
      <w:r w:rsidRPr="00CE7609">
        <w:rPr>
          <w:rFonts w:ascii="Times New Roman" w:hAnsi="Times New Roman" w:cs="Times New Roman"/>
          <w:sz w:val="28"/>
          <w:szCs w:val="28"/>
        </w:rPr>
        <w:t>Тунцзян</w:t>
      </w:r>
      <w:proofErr w:type="spellEnd"/>
      <w:r w:rsidRPr="00CE7609">
        <w:rPr>
          <w:rFonts w:ascii="Times New Roman" w:hAnsi="Times New Roman" w:cs="Times New Roman"/>
          <w:sz w:val="28"/>
          <w:szCs w:val="28"/>
        </w:rPr>
        <w:t xml:space="preserve">, автомобильного моста Благовещенск – </w:t>
      </w:r>
      <w:proofErr w:type="spellStart"/>
      <w:r w:rsidRPr="00CE7609">
        <w:rPr>
          <w:rFonts w:ascii="Times New Roman" w:hAnsi="Times New Roman" w:cs="Times New Roman"/>
          <w:sz w:val="28"/>
          <w:szCs w:val="28"/>
        </w:rPr>
        <w:t>Хэйхэ</w:t>
      </w:r>
      <w:proofErr w:type="spellEnd"/>
      <w:r w:rsidRPr="00CE7609">
        <w:rPr>
          <w:rFonts w:ascii="Times New Roman" w:hAnsi="Times New Roman" w:cs="Times New Roman"/>
          <w:sz w:val="28"/>
          <w:szCs w:val="28"/>
        </w:rPr>
        <w:t xml:space="preserve"> и автомобильного моста Покровка – </w:t>
      </w:r>
      <w:proofErr w:type="spellStart"/>
      <w:r w:rsidRPr="00CE7609">
        <w:rPr>
          <w:rFonts w:ascii="Times New Roman" w:hAnsi="Times New Roman" w:cs="Times New Roman"/>
          <w:sz w:val="28"/>
          <w:szCs w:val="28"/>
        </w:rPr>
        <w:t>Логухэ</w:t>
      </w:r>
      <w:proofErr w:type="spellEnd"/>
      <w:r>
        <w:rPr>
          <w:rFonts w:ascii="Times New Roman" w:hAnsi="Times New Roman" w:cs="Times New Roman"/>
          <w:sz w:val="28"/>
          <w:szCs w:val="28"/>
        </w:rPr>
        <w:t>.</w:t>
      </w:r>
      <w:r w:rsidRPr="0003786D">
        <w:rPr>
          <w:rFonts w:ascii="Times New Roman" w:hAnsi="Times New Roman" w:cs="Times New Roman"/>
          <w:sz w:val="28"/>
          <w:szCs w:val="28"/>
        </w:rPr>
        <w:t xml:space="preserve"> </w:t>
      </w:r>
      <w:r w:rsidRPr="00CE7609">
        <w:rPr>
          <w:rFonts w:ascii="Times New Roman" w:hAnsi="Times New Roman" w:cs="Times New Roman"/>
          <w:sz w:val="28"/>
          <w:szCs w:val="28"/>
        </w:rPr>
        <w:t xml:space="preserve">железнодорожного моста </w:t>
      </w:r>
      <w:proofErr w:type="spellStart"/>
      <w:r w:rsidRPr="00CE7609">
        <w:rPr>
          <w:rFonts w:ascii="Times New Roman" w:hAnsi="Times New Roman" w:cs="Times New Roman"/>
          <w:sz w:val="28"/>
          <w:szCs w:val="28"/>
        </w:rPr>
        <w:t>Нижнеленинское</w:t>
      </w:r>
      <w:proofErr w:type="spellEnd"/>
      <w:r w:rsidRPr="00CE7609">
        <w:rPr>
          <w:rFonts w:ascii="Times New Roman" w:hAnsi="Times New Roman" w:cs="Times New Roman"/>
          <w:sz w:val="28"/>
          <w:szCs w:val="28"/>
        </w:rPr>
        <w:t xml:space="preserve"> – </w:t>
      </w:r>
      <w:proofErr w:type="spellStart"/>
      <w:r w:rsidRPr="00CE7609">
        <w:rPr>
          <w:rFonts w:ascii="Times New Roman" w:hAnsi="Times New Roman" w:cs="Times New Roman"/>
          <w:sz w:val="28"/>
          <w:szCs w:val="28"/>
        </w:rPr>
        <w:t>Тунцзян</w:t>
      </w:r>
      <w:proofErr w:type="spellEnd"/>
      <w:r w:rsidRPr="00CE7609">
        <w:rPr>
          <w:rFonts w:ascii="Times New Roman" w:hAnsi="Times New Roman" w:cs="Times New Roman"/>
          <w:sz w:val="28"/>
          <w:szCs w:val="28"/>
        </w:rPr>
        <w:t xml:space="preserve">, строительство автомобильного моста Благовещенск – </w:t>
      </w:r>
      <w:proofErr w:type="spellStart"/>
      <w:r w:rsidRPr="00862213">
        <w:rPr>
          <w:rFonts w:ascii="Times New Roman" w:hAnsi="Times New Roman" w:cs="Times New Roman"/>
          <w:sz w:val="28"/>
          <w:szCs w:val="28"/>
        </w:rPr>
        <w:t>Хэйхэ</w:t>
      </w:r>
      <w:proofErr w:type="spellEnd"/>
      <w:r w:rsidRPr="00862213">
        <w:rPr>
          <w:rFonts w:ascii="Times New Roman" w:hAnsi="Times New Roman" w:cs="Times New Roman"/>
          <w:sz w:val="28"/>
          <w:szCs w:val="28"/>
        </w:rPr>
        <w:t xml:space="preserve"> и строительство автомобильного моста Покровка – </w:t>
      </w:r>
      <w:proofErr w:type="spellStart"/>
      <w:r w:rsidRPr="00862213">
        <w:rPr>
          <w:rFonts w:ascii="Times New Roman" w:hAnsi="Times New Roman" w:cs="Times New Roman"/>
          <w:sz w:val="28"/>
          <w:szCs w:val="28"/>
        </w:rPr>
        <w:t>Логухэ</w:t>
      </w:r>
      <w:proofErr w:type="spellEnd"/>
      <w:r w:rsidRPr="00862213">
        <w:rPr>
          <w:rFonts w:ascii="Times New Roman" w:hAnsi="Times New Roman" w:cs="Times New Roman"/>
          <w:sz w:val="28"/>
          <w:szCs w:val="28"/>
        </w:rPr>
        <w:t xml:space="preserve">.  По железнодорожному мосту </w:t>
      </w:r>
      <w:proofErr w:type="spellStart"/>
      <w:r w:rsidRPr="00862213">
        <w:rPr>
          <w:rFonts w:ascii="Times New Roman" w:hAnsi="Times New Roman" w:cs="Times New Roman"/>
          <w:sz w:val="28"/>
          <w:szCs w:val="28"/>
        </w:rPr>
        <w:t>Нижнеленинское</w:t>
      </w:r>
      <w:proofErr w:type="spellEnd"/>
      <w:r w:rsidRPr="00862213">
        <w:rPr>
          <w:rFonts w:ascii="Times New Roman" w:hAnsi="Times New Roman" w:cs="Times New Roman"/>
          <w:sz w:val="28"/>
          <w:szCs w:val="28"/>
        </w:rPr>
        <w:t xml:space="preserve"> – </w:t>
      </w:r>
      <w:proofErr w:type="spellStart"/>
      <w:r w:rsidRPr="00862213">
        <w:rPr>
          <w:rFonts w:ascii="Times New Roman" w:hAnsi="Times New Roman" w:cs="Times New Roman"/>
          <w:sz w:val="28"/>
          <w:szCs w:val="28"/>
        </w:rPr>
        <w:t>Тунцзян</w:t>
      </w:r>
      <w:proofErr w:type="spellEnd"/>
      <w:r w:rsidRPr="00862213">
        <w:rPr>
          <w:rFonts w:ascii="Times New Roman" w:hAnsi="Times New Roman" w:cs="Times New Roman"/>
          <w:sz w:val="28"/>
          <w:szCs w:val="28"/>
        </w:rPr>
        <w:t xml:space="preserve"> в настоящее время завершена процедура подачи заявок на выбор генподрядчика по проекту. Срок синхронного окончания строительства мостового перехода намечен на декабрь 2016 г</w:t>
      </w:r>
      <w:r w:rsidR="001C3B37">
        <w:rPr>
          <w:rFonts w:ascii="Times New Roman" w:hAnsi="Times New Roman" w:cs="Times New Roman"/>
          <w:sz w:val="28"/>
          <w:szCs w:val="28"/>
        </w:rPr>
        <w:t>.</w:t>
      </w:r>
      <w:r w:rsidRPr="00862213">
        <w:rPr>
          <w:rStyle w:val="ab"/>
          <w:rFonts w:ascii="Times New Roman" w:hAnsi="Times New Roman" w:cs="Times New Roman"/>
          <w:sz w:val="28"/>
          <w:szCs w:val="28"/>
        </w:rPr>
        <w:footnoteReference w:id="144"/>
      </w:r>
      <w:r w:rsidRPr="00862213">
        <w:rPr>
          <w:rFonts w:ascii="Times New Roman" w:hAnsi="Times New Roman" w:cs="Times New Roman"/>
          <w:sz w:val="28"/>
          <w:szCs w:val="28"/>
        </w:rPr>
        <w:t xml:space="preserve">. Данный проект будет способствовать созданию международного коридора, соединяющего железнодорожные сети  северо-восточной части Китая и Сибирь России. Переход между Благовещенском и </w:t>
      </w:r>
      <w:proofErr w:type="spellStart"/>
      <w:r w:rsidRPr="00862213">
        <w:rPr>
          <w:rFonts w:ascii="Times New Roman" w:hAnsi="Times New Roman" w:cs="Times New Roman"/>
          <w:sz w:val="28"/>
          <w:szCs w:val="28"/>
        </w:rPr>
        <w:t>Хэйхэ</w:t>
      </w:r>
      <w:proofErr w:type="spellEnd"/>
      <w:r w:rsidRPr="00862213">
        <w:rPr>
          <w:rFonts w:ascii="Times New Roman" w:hAnsi="Times New Roman" w:cs="Times New Roman"/>
          <w:sz w:val="28"/>
          <w:szCs w:val="28"/>
        </w:rPr>
        <w:t xml:space="preserve"> является самым крупным по северной границе Китая. Данный мост позволит туристам посещать Россию  и Китай на своих собственных автомобилях, т.е. значительно упростит въезд для частного транспорта между странами. </w:t>
      </w:r>
    </w:p>
    <w:p w:rsidR="00E30697" w:rsidRDefault="00E30697" w:rsidP="00E30697">
      <w:pPr>
        <w:spacing w:after="0" w:line="360" w:lineRule="auto"/>
        <w:ind w:firstLine="709"/>
        <w:jc w:val="both"/>
        <w:rPr>
          <w:rFonts w:ascii="Times New Roman" w:hAnsi="Times New Roman" w:cs="Times New Roman"/>
          <w:sz w:val="28"/>
          <w:szCs w:val="28"/>
        </w:rPr>
      </w:pPr>
      <w:proofErr w:type="gramStart"/>
      <w:r w:rsidRPr="00862213">
        <w:rPr>
          <w:rFonts w:ascii="Times New Roman" w:hAnsi="Times New Roman" w:cs="Times New Roman"/>
          <w:sz w:val="28"/>
          <w:szCs w:val="28"/>
        </w:rPr>
        <w:lastRenderedPageBreak/>
        <w:t xml:space="preserve">Проект строительства автомобильного моста Покровка – </w:t>
      </w:r>
      <w:proofErr w:type="spellStart"/>
      <w:r w:rsidRPr="00862213">
        <w:rPr>
          <w:rFonts w:ascii="Times New Roman" w:hAnsi="Times New Roman" w:cs="Times New Roman"/>
          <w:sz w:val="28"/>
          <w:szCs w:val="28"/>
        </w:rPr>
        <w:t>Логухэ</w:t>
      </w:r>
      <w:proofErr w:type="spellEnd"/>
      <w:r w:rsidRPr="00862213">
        <w:rPr>
          <w:rFonts w:ascii="Times New Roman" w:hAnsi="Times New Roman" w:cs="Times New Roman"/>
          <w:b/>
          <w:sz w:val="28"/>
          <w:szCs w:val="28"/>
        </w:rPr>
        <w:t xml:space="preserve"> </w:t>
      </w:r>
      <w:r w:rsidRPr="00862213">
        <w:rPr>
          <w:rFonts w:ascii="Times New Roman" w:hAnsi="Times New Roman" w:cs="Times New Roman"/>
          <w:sz w:val="28"/>
          <w:szCs w:val="28"/>
        </w:rPr>
        <w:t xml:space="preserve">включён в Программу сотрудничества регионов Дальнего Востока и Восточной Сибири Российской Федерации и </w:t>
      </w:r>
      <w:proofErr w:type="spellStart"/>
      <w:r w:rsidRPr="00862213">
        <w:rPr>
          <w:rFonts w:ascii="Times New Roman" w:hAnsi="Times New Roman" w:cs="Times New Roman"/>
          <w:sz w:val="28"/>
          <w:szCs w:val="28"/>
        </w:rPr>
        <w:t>Северо-Востока</w:t>
      </w:r>
      <w:proofErr w:type="spellEnd"/>
      <w:r w:rsidRPr="00862213">
        <w:rPr>
          <w:rFonts w:ascii="Times New Roman" w:hAnsi="Times New Roman" w:cs="Times New Roman"/>
          <w:sz w:val="28"/>
          <w:szCs w:val="28"/>
        </w:rPr>
        <w:t xml:space="preserve"> Китайской Народной Республики (2009-2018 гг.)</w:t>
      </w:r>
      <w:r w:rsidRPr="00862213">
        <w:rPr>
          <w:rStyle w:val="ab"/>
          <w:rFonts w:ascii="Times New Roman" w:hAnsi="Times New Roman" w:cs="Times New Roman"/>
          <w:sz w:val="28"/>
          <w:szCs w:val="28"/>
        </w:rPr>
        <w:footnoteReference w:id="145"/>
      </w:r>
      <w:r w:rsidRPr="00862213">
        <w:rPr>
          <w:rFonts w:ascii="Times New Roman" w:hAnsi="Times New Roman" w:cs="Times New Roman"/>
          <w:sz w:val="28"/>
          <w:szCs w:val="28"/>
        </w:rPr>
        <w:t xml:space="preserve">. В настоящее время функционирование сезонного автомобильного пункта пропуска Покровка – </w:t>
      </w:r>
      <w:proofErr w:type="spellStart"/>
      <w:r w:rsidRPr="00862213">
        <w:rPr>
          <w:rFonts w:ascii="Times New Roman" w:hAnsi="Times New Roman" w:cs="Times New Roman"/>
          <w:sz w:val="28"/>
          <w:szCs w:val="28"/>
        </w:rPr>
        <w:t>Логухэ</w:t>
      </w:r>
      <w:proofErr w:type="spellEnd"/>
      <w:r w:rsidRPr="00862213">
        <w:rPr>
          <w:rFonts w:ascii="Times New Roman" w:hAnsi="Times New Roman" w:cs="Times New Roman"/>
          <w:sz w:val="28"/>
          <w:szCs w:val="28"/>
        </w:rPr>
        <w:t xml:space="preserve"> приостановлено в связи с удаленностью от областного, труднодоступностью и отсутствием необходимой инфраструктуры для организации пограничного, таможенного и иных видов контроля.</w:t>
      </w:r>
      <w:proofErr w:type="gramEnd"/>
      <w:r w:rsidRPr="00862213">
        <w:rPr>
          <w:rFonts w:ascii="Times New Roman" w:hAnsi="Times New Roman" w:cs="Times New Roman"/>
          <w:sz w:val="28"/>
          <w:szCs w:val="28"/>
        </w:rPr>
        <w:t xml:space="preserve"> Благодаря реализации данного проекта транспортные потоки грузов в Китай не будут сдерживаться сезонными факторами. Пункт пропуска Покровка будет выполнять функцию экспортного канала продукции в КНР.</w:t>
      </w:r>
    </w:p>
    <w:p w:rsidR="00435F4C" w:rsidRPr="006F0D72" w:rsidRDefault="006F0D72" w:rsidP="00E30697">
      <w:pPr>
        <w:pStyle w:val="a3"/>
        <w:autoSpaceDE w:val="0"/>
        <w:autoSpaceDN w:val="0"/>
        <w:adjustRightInd w:val="0"/>
        <w:spacing w:after="0" w:line="360" w:lineRule="auto"/>
        <w:ind w:left="0" w:firstLine="709"/>
        <w:jc w:val="both"/>
        <w:rPr>
          <w:rFonts w:ascii="Times New Roman" w:hAnsi="Times New Roman" w:cs="Times New Roman"/>
          <w:color w:val="000000"/>
          <w:sz w:val="28"/>
          <w:szCs w:val="28"/>
          <w:shd w:val="clear" w:color="auto" w:fill="FFFFFF"/>
        </w:rPr>
      </w:pPr>
      <w:proofErr w:type="gramStart"/>
      <w:r w:rsidRPr="006F0D72">
        <w:rPr>
          <w:rFonts w:ascii="Times New Roman" w:hAnsi="Times New Roman" w:cs="Times New Roman"/>
          <w:color w:val="000000"/>
          <w:sz w:val="28"/>
          <w:szCs w:val="28"/>
          <w:shd w:val="clear" w:color="auto" w:fill="FFFFFF"/>
        </w:rPr>
        <w:t xml:space="preserve">В рамках Программы сотрудничества между регионами Дальнего Востока, Восточной Сибири Российской Федерации и </w:t>
      </w:r>
      <w:proofErr w:type="spellStart"/>
      <w:r w:rsidRPr="006F0D72">
        <w:rPr>
          <w:rFonts w:ascii="Times New Roman" w:hAnsi="Times New Roman" w:cs="Times New Roman"/>
          <w:color w:val="000000"/>
          <w:sz w:val="28"/>
          <w:szCs w:val="28"/>
          <w:shd w:val="clear" w:color="auto" w:fill="FFFFFF"/>
        </w:rPr>
        <w:t>Северо-Востока</w:t>
      </w:r>
      <w:proofErr w:type="spellEnd"/>
      <w:r w:rsidRPr="006F0D72">
        <w:rPr>
          <w:rFonts w:ascii="Times New Roman" w:hAnsi="Times New Roman" w:cs="Times New Roman"/>
          <w:color w:val="000000"/>
          <w:sz w:val="28"/>
          <w:szCs w:val="28"/>
          <w:shd w:val="clear" w:color="auto" w:fill="FFFFFF"/>
        </w:rPr>
        <w:t xml:space="preserve"> Китайской Нар</w:t>
      </w:r>
      <w:r w:rsidR="001C3B37">
        <w:rPr>
          <w:rFonts w:ascii="Times New Roman" w:hAnsi="Times New Roman" w:cs="Times New Roman"/>
          <w:color w:val="000000"/>
          <w:sz w:val="28"/>
          <w:szCs w:val="28"/>
          <w:shd w:val="clear" w:color="auto" w:fill="FFFFFF"/>
        </w:rPr>
        <w:t>одной Республики (2009-2018 гг.</w:t>
      </w:r>
      <w:r w:rsidR="001C3B37">
        <w:rPr>
          <w:rStyle w:val="ab"/>
          <w:rFonts w:ascii="Times New Roman" w:hAnsi="Times New Roman" w:cs="Times New Roman"/>
          <w:color w:val="000000"/>
          <w:sz w:val="28"/>
          <w:szCs w:val="28"/>
          <w:shd w:val="clear" w:color="auto" w:fill="FFFFFF"/>
        </w:rPr>
        <w:footnoteReference w:id="146"/>
      </w:r>
      <w:r w:rsidRPr="006F0D72">
        <w:rPr>
          <w:rFonts w:ascii="Times New Roman" w:hAnsi="Times New Roman" w:cs="Times New Roman"/>
          <w:color w:val="000000"/>
          <w:sz w:val="28"/>
          <w:szCs w:val="28"/>
          <w:shd w:val="clear" w:color="auto" w:fill="FFFFFF"/>
        </w:rPr>
        <w:t>), по данным Минрегионразвития России, на российской территории на стадии реализации находятся 22</w:t>
      </w:r>
      <w:r w:rsidR="001C3B37">
        <w:rPr>
          <w:rStyle w:val="ab"/>
          <w:rFonts w:ascii="Times New Roman" w:hAnsi="Times New Roman" w:cs="Times New Roman"/>
          <w:color w:val="000000"/>
          <w:sz w:val="28"/>
          <w:szCs w:val="28"/>
          <w:shd w:val="clear" w:color="auto" w:fill="FFFFFF"/>
        </w:rPr>
        <w:footnoteReference w:id="147"/>
      </w:r>
      <w:r w:rsidRPr="006F0D72">
        <w:rPr>
          <w:rFonts w:ascii="Times New Roman" w:hAnsi="Times New Roman" w:cs="Times New Roman"/>
          <w:color w:val="000000"/>
          <w:sz w:val="28"/>
          <w:szCs w:val="28"/>
          <w:shd w:val="clear" w:color="auto" w:fill="FFFFFF"/>
        </w:rPr>
        <w:t xml:space="preserve"> проекта, 25</w:t>
      </w:r>
      <w:r w:rsidR="001C3B37">
        <w:rPr>
          <w:rStyle w:val="ab"/>
          <w:rFonts w:ascii="Times New Roman" w:hAnsi="Times New Roman" w:cs="Times New Roman"/>
          <w:color w:val="000000"/>
          <w:sz w:val="28"/>
          <w:szCs w:val="28"/>
          <w:shd w:val="clear" w:color="auto" w:fill="FFFFFF"/>
        </w:rPr>
        <w:footnoteReference w:id="148"/>
      </w:r>
      <w:r w:rsidRPr="006F0D72">
        <w:rPr>
          <w:rFonts w:ascii="Times New Roman" w:hAnsi="Times New Roman" w:cs="Times New Roman"/>
          <w:color w:val="000000"/>
          <w:sz w:val="28"/>
          <w:szCs w:val="28"/>
          <w:shd w:val="clear" w:color="auto" w:fill="FFFFFF"/>
        </w:rPr>
        <w:t xml:space="preserve"> проектов – на стадии поиска инвесторов</w:t>
      </w:r>
      <w:r w:rsidR="00E44405">
        <w:rPr>
          <w:rFonts w:ascii="Times New Roman" w:hAnsi="Times New Roman" w:cs="Times New Roman"/>
          <w:color w:val="000000"/>
          <w:sz w:val="28"/>
          <w:szCs w:val="28"/>
          <w:shd w:val="clear" w:color="auto" w:fill="FFFFFF"/>
        </w:rPr>
        <w:t xml:space="preserve"> (осуществляется поиск и отбор инвесторов, готовых и желающих вложить свои средства в данный проект)</w:t>
      </w:r>
      <w:r w:rsidRPr="006F0D72">
        <w:rPr>
          <w:rFonts w:ascii="Times New Roman" w:hAnsi="Times New Roman" w:cs="Times New Roman"/>
          <w:color w:val="000000"/>
          <w:sz w:val="28"/>
          <w:szCs w:val="28"/>
          <w:shd w:val="clear" w:color="auto" w:fill="FFFFFF"/>
        </w:rPr>
        <w:t xml:space="preserve">, 4 </w:t>
      </w:r>
      <w:r w:rsidR="001C3B37">
        <w:rPr>
          <w:rStyle w:val="ab"/>
          <w:rFonts w:ascii="Times New Roman" w:hAnsi="Times New Roman" w:cs="Times New Roman"/>
          <w:color w:val="000000"/>
          <w:sz w:val="28"/>
          <w:szCs w:val="28"/>
          <w:shd w:val="clear" w:color="auto" w:fill="FFFFFF"/>
        </w:rPr>
        <w:footnoteReference w:id="149"/>
      </w:r>
      <w:r w:rsidRPr="006F0D72">
        <w:rPr>
          <w:rFonts w:ascii="Times New Roman" w:hAnsi="Times New Roman" w:cs="Times New Roman"/>
          <w:color w:val="000000"/>
          <w:sz w:val="28"/>
          <w:szCs w:val="28"/>
          <w:shd w:val="clear" w:color="auto" w:fill="FFFFFF"/>
        </w:rPr>
        <w:t>проекта – на стадии технической и нормативно-правовой документации</w:t>
      </w:r>
      <w:proofErr w:type="gramEnd"/>
      <w:r w:rsidR="00E44405">
        <w:rPr>
          <w:rFonts w:ascii="Times New Roman" w:hAnsi="Times New Roman" w:cs="Times New Roman"/>
          <w:color w:val="000000"/>
          <w:sz w:val="28"/>
          <w:szCs w:val="28"/>
          <w:shd w:val="clear" w:color="auto" w:fill="FFFFFF"/>
        </w:rPr>
        <w:t xml:space="preserve"> (осуществляется разработка и корректировка правовой базы в области осуществления данного проекта)</w:t>
      </w:r>
      <w:r w:rsidRPr="006F0D72">
        <w:rPr>
          <w:rFonts w:ascii="Times New Roman" w:hAnsi="Times New Roman" w:cs="Times New Roman"/>
          <w:color w:val="000000"/>
          <w:sz w:val="28"/>
          <w:szCs w:val="28"/>
          <w:shd w:val="clear" w:color="auto" w:fill="FFFFFF"/>
        </w:rPr>
        <w:t xml:space="preserve">, 6 </w:t>
      </w:r>
      <w:r w:rsidR="001C3B37">
        <w:rPr>
          <w:rStyle w:val="ab"/>
          <w:rFonts w:ascii="Times New Roman" w:hAnsi="Times New Roman" w:cs="Times New Roman"/>
          <w:color w:val="000000"/>
          <w:sz w:val="28"/>
          <w:szCs w:val="28"/>
          <w:shd w:val="clear" w:color="auto" w:fill="FFFFFF"/>
        </w:rPr>
        <w:footnoteReference w:id="150"/>
      </w:r>
      <w:r w:rsidRPr="006F0D72">
        <w:rPr>
          <w:rFonts w:ascii="Times New Roman" w:hAnsi="Times New Roman" w:cs="Times New Roman"/>
          <w:color w:val="000000"/>
          <w:sz w:val="28"/>
          <w:szCs w:val="28"/>
          <w:shd w:val="clear" w:color="auto" w:fill="FFFFFF"/>
        </w:rPr>
        <w:t>проектов остановлены по причине отказа инвесторов от их реализации.</w:t>
      </w:r>
    </w:p>
    <w:p w:rsidR="00EB3EE5" w:rsidRDefault="00E44405" w:rsidP="00EB3EE5">
      <w:pPr>
        <w:pStyle w:val="a3"/>
        <w:tabs>
          <w:tab w:val="left" w:pos="851"/>
        </w:tabs>
        <w:autoSpaceDE w:val="0"/>
        <w:autoSpaceDN w:val="0"/>
        <w:adjustRightInd w:val="0"/>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Самыми крупными</w:t>
      </w:r>
      <w:r w:rsidR="00EB3EE5" w:rsidRPr="00F9112C">
        <w:rPr>
          <w:rFonts w:ascii="Times New Roman" w:hAnsi="Times New Roman"/>
          <w:color w:val="000000"/>
          <w:sz w:val="28"/>
          <w:szCs w:val="28"/>
        </w:rPr>
        <w:t xml:space="preserve"> инвестиционными проектами</w:t>
      </w:r>
      <w:r>
        <w:rPr>
          <w:rFonts w:ascii="Times New Roman" w:hAnsi="Times New Roman"/>
          <w:color w:val="000000"/>
          <w:sz w:val="28"/>
          <w:szCs w:val="28"/>
        </w:rPr>
        <w:t xml:space="preserve">, в которых </w:t>
      </w:r>
      <w:proofErr w:type="gramStart"/>
      <w:r>
        <w:rPr>
          <w:rFonts w:ascii="Times New Roman" w:hAnsi="Times New Roman"/>
          <w:color w:val="000000"/>
          <w:sz w:val="28"/>
          <w:szCs w:val="28"/>
        </w:rPr>
        <w:t>принимает участие китайский капитал</w:t>
      </w:r>
      <w:r w:rsidR="00EB3EE5" w:rsidRPr="00F9112C">
        <w:rPr>
          <w:rFonts w:ascii="Times New Roman" w:hAnsi="Times New Roman"/>
          <w:color w:val="000000"/>
          <w:sz w:val="28"/>
          <w:szCs w:val="28"/>
        </w:rPr>
        <w:t xml:space="preserve"> в России являются</w:t>
      </w:r>
      <w:proofErr w:type="gramEnd"/>
      <w:r w:rsidR="00EB3EE5" w:rsidRPr="00F9112C">
        <w:rPr>
          <w:rFonts w:ascii="Times New Roman" w:hAnsi="Times New Roman"/>
          <w:color w:val="000000"/>
          <w:sz w:val="28"/>
          <w:szCs w:val="28"/>
        </w:rPr>
        <w:t xml:space="preserve"> строительство района "Балтийская Жемчужина" в Санкт-Петербурге,</w:t>
      </w:r>
      <w:r w:rsidR="00EB3EE5">
        <w:rPr>
          <w:rFonts w:ascii="Times New Roman" w:hAnsi="Times New Roman"/>
          <w:color w:val="000000"/>
          <w:sz w:val="28"/>
          <w:szCs w:val="28"/>
        </w:rPr>
        <w:t xml:space="preserve"> </w:t>
      </w:r>
      <w:r w:rsidR="00EB3EE5" w:rsidRPr="00F9112C">
        <w:rPr>
          <w:rFonts w:ascii="Times New Roman" w:hAnsi="Times New Roman"/>
          <w:color w:val="000000"/>
          <w:sz w:val="28"/>
          <w:szCs w:val="28"/>
        </w:rPr>
        <w:t xml:space="preserve">строительство двух целлюлозно-бумажных комбинатов в Хабаровском крае и Читинской области, </w:t>
      </w:r>
      <w:r w:rsidR="00EB3EE5" w:rsidRPr="00F9112C">
        <w:rPr>
          <w:rFonts w:ascii="Times New Roman" w:hAnsi="Times New Roman"/>
          <w:color w:val="000000"/>
          <w:sz w:val="28"/>
          <w:szCs w:val="28"/>
        </w:rPr>
        <w:lastRenderedPageBreak/>
        <w:t xml:space="preserve">а также строительство в Москве высотного здания "Башня Федерации". </w:t>
      </w:r>
      <w:r>
        <w:rPr>
          <w:rFonts w:ascii="Times New Roman" w:hAnsi="Times New Roman"/>
          <w:color w:val="000000"/>
          <w:sz w:val="28"/>
          <w:szCs w:val="28"/>
        </w:rPr>
        <w:t>М</w:t>
      </w:r>
      <w:r w:rsidR="00EB3EE5" w:rsidRPr="00F9112C">
        <w:rPr>
          <w:rFonts w:ascii="Times New Roman" w:hAnsi="Times New Roman"/>
          <w:color w:val="000000"/>
          <w:sz w:val="28"/>
          <w:szCs w:val="28"/>
        </w:rPr>
        <w:t>асштабы привлечения китайских компаний для выполнения строительных и иных подрядных работ</w:t>
      </w:r>
      <w:r>
        <w:rPr>
          <w:rFonts w:ascii="Times New Roman" w:hAnsi="Times New Roman"/>
          <w:color w:val="000000"/>
          <w:sz w:val="28"/>
          <w:szCs w:val="28"/>
        </w:rPr>
        <w:t xml:space="preserve"> у</w:t>
      </w:r>
      <w:r w:rsidRPr="00F9112C">
        <w:rPr>
          <w:rFonts w:ascii="Times New Roman" w:hAnsi="Times New Roman"/>
          <w:color w:val="000000"/>
          <w:sz w:val="28"/>
          <w:szCs w:val="28"/>
        </w:rPr>
        <w:t>величиваются</w:t>
      </w:r>
      <w:r w:rsidR="00EB3EE5" w:rsidRPr="00F9112C">
        <w:rPr>
          <w:rFonts w:ascii="Times New Roman" w:hAnsi="Times New Roman"/>
          <w:color w:val="000000"/>
          <w:sz w:val="28"/>
          <w:szCs w:val="28"/>
        </w:rPr>
        <w:t>. В 2005 г.</w:t>
      </w:r>
      <w:r>
        <w:rPr>
          <w:rStyle w:val="ab"/>
          <w:rFonts w:ascii="Times New Roman" w:hAnsi="Times New Roman"/>
          <w:color w:val="000000"/>
          <w:sz w:val="28"/>
          <w:szCs w:val="28"/>
        </w:rPr>
        <w:footnoteReference w:id="151"/>
      </w:r>
      <w:r w:rsidR="00EB3EE5" w:rsidRPr="00F9112C">
        <w:rPr>
          <w:rFonts w:ascii="Times New Roman" w:hAnsi="Times New Roman"/>
          <w:color w:val="000000"/>
          <w:sz w:val="28"/>
          <w:szCs w:val="28"/>
        </w:rPr>
        <w:t xml:space="preserve"> </w:t>
      </w:r>
      <w:r w:rsidR="00EB3EE5">
        <w:rPr>
          <w:rFonts w:ascii="Times New Roman" w:hAnsi="Times New Roman"/>
          <w:color w:val="000000"/>
          <w:sz w:val="28"/>
          <w:szCs w:val="28"/>
        </w:rPr>
        <w:t xml:space="preserve">было </w:t>
      </w:r>
      <w:r w:rsidR="00EB3EE5" w:rsidRPr="00F9112C">
        <w:rPr>
          <w:rFonts w:ascii="Times New Roman" w:hAnsi="Times New Roman"/>
          <w:color w:val="000000"/>
          <w:sz w:val="28"/>
          <w:szCs w:val="28"/>
        </w:rPr>
        <w:t xml:space="preserve">подписано контрактов на общую сумму 660 </w:t>
      </w:r>
      <w:r w:rsidR="00EB3EE5">
        <w:rPr>
          <w:rFonts w:ascii="Times New Roman" w:hAnsi="Times New Roman"/>
          <w:color w:val="000000"/>
          <w:sz w:val="28"/>
          <w:szCs w:val="28"/>
        </w:rPr>
        <w:t>млн. долл.</w:t>
      </w:r>
      <w:r w:rsidR="001C3B37">
        <w:rPr>
          <w:rStyle w:val="ab"/>
          <w:rFonts w:ascii="Times New Roman" w:hAnsi="Times New Roman"/>
          <w:color w:val="000000"/>
          <w:sz w:val="28"/>
          <w:szCs w:val="28"/>
        </w:rPr>
        <w:footnoteReference w:id="152"/>
      </w:r>
      <w:r w:rsidR="00EB3EE5" w:rsidRPr="00F9112C">
        <w:rPr>
          <w:rFonts w:ascii="Times New Roman" w:hAnsi="Times New Roman"/>
          <w:color w:val="000000"/>
          <w:sz w:val="28"/>
          <w:szCs w:val="28"/>
        </w:rPr>
        <w:t xml:space="preserve"> на выполнение трудовых и строительных подрядных работ в России, объем выполненных работ составил порядка 450 млн</w:t>
      </w:r>
      <w:r w:rsidR="00EB3EE5">
        <w:rPr>
          <w:rFonts w:ascii="Times New Roman" w:hAnsi="Times New Roman"/>
          <w:color w:val="000000"/>
          <w:sz w:val="28"/>
          <w:szCs w:val="28"/>
        </w:rPr>
        <w:t>. долл.</w:t>
      </w:r>
      <w:r w:rsidR="001C3B37">
        <w:rPr>
          <w:rStyle w:val="ab"/>
          <w:rFonts w:ascii="Times New Roman" w:hAnsi="Times New Roman"/>
          <w:color w:val="000000"/>
          <w:sz w:val="28"/>
          <w:szCs w:val="28"/>
        </w:rPr>
        <w:footnoteReference w:id="153"/>
      </w:r>
      <w:r w:rsidR="00EB3EE5" w:rsidRPr="00F9112C">
        <w:rPr>
          <w:rFonts w:ascii="Times New Roman" w:hAnsi="Times New Roman"/>
          <w:color w:val="000000"/>
          <w:sz w:val="28"/>
          <w:szCs w:val="28"/>
        </w:rPr>
        <w:t xml:space="preserve"> (+32,3%).</w:t>
      </w:r>
      <w:r w:rsidR="001C3B37">
        <w:rPr>
          <w:rStyle w:val="ab"/>
          <w:rFonts w:ascii="Times New Roman" w:hAnsi="Times New Roman"/>
          <w:color w:val="000000"/>
          <w:sz w:val="28"/>
          <w:szCs w:val="28"/>
        </w:rPr>
        <w:footnoteReference w:id="154"/>
      </w:r>
      <w:r w:rsidR="00EB3EE5" w:rsidRPr="00F9112C">
        <w:rPr>
          <w:rFonts w:ascii="Times New Roman" w:hAnsi="Times New Roman"/>
          <w:color w:val="000000"/>
          <w:sz w:val="28"/>
          <w:szCs w:val="28"/>
        </w:rPr>
        <w:t xml:space="preserve"> В течение года для выполнения указанных работ в России находилось 18 тыс.</w:t>
      </w:r>
      <w:r w:rsidR="001C3B37">
        <w:rPr>
          <w:rStyle w:val="ab"/>
          <w:rFonts w:ascii="Times New Roman" w:hAnsi="Times New Roman"/>
          <w:color w:val="000000"/>
          <w:sz w:val="28"/>
          <w:szCs w:val="28"/>
        </w:rPr>
        <w:footnoteReference w:id="155"/>
      </w:r>
      <w:r w:rsidR="00EB3EE5" w:rsidRPr="00F9112C">
        <w:rPr>
          <w:rFonts w:ascii="Times New Roman" w:hAnsi="Times New Roman"/>
          <w:color w:val="000000"/>
          <w:sz w:val="28"/>
          <w:szCs w:val="28"/>
        </w:rPr>
        <w:t xml:space="preserve"> граждан КНР (в 2004 г. — 14759 чел.)</w:t>
      </w:r>
      <w:r w:rsidR="001C3B37">
        <w:rPr>
          <w:rStyle w:val="ab"/>
          <w:rFonts w:ascii="Times New Roman" w:hAnsi="Times New Roman"/>
          <w:color w:val="000000"/>
          <w:sz w:val="28"/>
          <w:szCs w:val="28"/>
        </w:rPr>
        <w:footnoteReference w:id="156"/>
      </w:r>
      <w:r w:rsidR="00EB3EE5" w:rsidRPr="00F9112C">
        <w:rPr>
          <w:rFonts w:ascii="Times New Roman" w:hAnsi="Times New Roman"/>
          <w:color w:val="000000"/>
          <w:sz w:val="28"/>
          <w:szCs w:val="28"/>
        </w:rPr>
        <w:t>. Основными регионами применения сельскохозяйственных и строительных работ, заготовки и переработки древесины, пошива одежды и пр. стали Дальний Восток и Сибирь.</w:t>
      </w:r>
    </w:p>
    <w:p w:rsidR="00CA4150" w:rsidRPr="00901DA9" w:rsidRDefault="00CA4150" w:rsidP="00EB3EE5">
      <w:pPr>
        <w:pStyle w:val="a3"/>
        <w:tabs>
          <w:tab w:val="left" w:pos="851"/>
        </w:tabs>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proofErr w:type="spellStart"/>
      <w:r w:rsidRPr="00765341">
        <w:rPr>
          <w:rFonts w:ascii="Times New Roman" w:hAnsi="Times New Roman" w:cs="Times New Roman"/>
          <w:sz w:val="28"/>
          <w:szCs w:val="28"/>
          <w:shd w:val="clear" w:color="auto" w:fill="FFFFFF"/>
        </w:rPr>
        <w:t>PetroChina</w:t>
      </w:r>
      <w:proofErr w:type="spellEnd"/>
      <w:r w:rsidRPr="00765341">
        <w:rPr>
          <w:rFonts w:ascii="Times New Roman" w:hAnsi="Times New Roman" w:cs="Times New Roman"/>
          <w:sz w:val="28"/>
          <w:szCs w:val="28"/>
          <w:shd w:val="clear" w:color="auto" w:fill="FFFFFF"/>
        </w:rPr>
        <w:t xml:space="preserve"> и </w:t>
      </w:r>
      <w:proofErr w:type="spellStart"/>
      <w:r w:rsidRPr="00765341">
        <w:rPr>
          <w:rFonts w:ascii="Times New Roman" w:hAnsi="Times New Roman" w:cs="Times New Roman"/>
          <w:sz w:val="28"/>
          <w:szCs w:val="28"/>
          <w:shd w:val="clear" w:color="auto" w:fill="FFFFFF"/>
        </w:rPr>
        <w:t>Sinopec</w:t>
      </w:r>
      <w:proofErr w:type="spellEnd"/>
      <w:r w:rsidRPr="00765341">
        <w:rPr>
          <w:rFonts w:ascii="Times New Roman" w:hAnsi="Times New Roman" w:cs="Times New Roman"/>
          <w:sz w:val="28"/>
          <w:szCs w:val="28"/>
          <w:shd w:val="clear" w:color="auto" w:fill="FFFFFF"/>
        </w:rPr>
        <w:t xml:space="preserve"> </w:t>
      </w:r>
      <w:r w:rsidR="00765341" w:rsidRPr="00765341">
        <w:rPr>
          <w:rFonts w:ascii="Times New Roman" w:hAnsi="Times New Roman" w:cs="Times New Roman"/>
          <w:sz w:val="28"/>
          <w:szCs w:val="28"/>
          <w:shd w:val="clear" w:color="auto" w:fill="FFFFFF"/>
        </w:rPr>
        <w:t xml:space="preserve"> в отношении инвестиций в сферу нефти и газа, в которой работает компания «</w:t>
      </w:r>
      <w:r w:rsidR="00765341" w:rsidRPr="00765341">
        <w:rPr>
          <w:rFonts w:ascii="Times New Roman" w:hAnsi="Times New Roman" w:cs="Times New Roman"/>
          <w:sz w:val="28"/>
          <w:szCs w:val="28"/>
          <w:shd w:val="clear" w:color="auto" w:fill="FFFFFF"/>
          <w:lang w:val="en-US"/>
        </w:rPr>
        <w:t>CNPC</w:t>
      </w:r>
      <w:r w:rsidR="00765341" w:rsidRPr="00765341">
        <w:rPr>
          <w:rFonts w:ascii="Times New Roman" w:hAnsi="Times New Roman" w:cs="Times New Roman"/>
          <w:sz w:val="28"/>
          <w:szCs w:val="28"/>
          <w:shd w:val="clear" w:color="auto" w:fill="FFFFFF"/>
        </w:rPr>
        <w:t>»</w:t>
      </w:r>
      <w:r w:rsidR="00765341">
        <w:rPr>
          <w:rFonts w:ascii="Times New Roman" w:hAnsi="Times New Roman" w:cs="Times New Roman"/>
          <w:sz w:val="28"/>
          <w:szCs w:val="28"/>
          <w:shd w:val="clear" w:color="auto" w:fill="FFFFFF"/>
        </w:rPr>
        <w:t>,</w:t>
      </w:r>
      <w:r w:rsidR="00765341" w:rsidRPr="00765341">
        <w:rPr>
          <w:rFonts w:ascii="Times New Roman" w:hAnsi="Times New Roman" w:cs="Times New Roman"/>
          <w:sz w:val="28"/>
          <w:szCs w:val="28"/>
          <w:shd w:val="clear" w:color="auto" w:fill="FFFFFF"/>
        </w:rPr>
        <w:t xml:space="preserve"> обсуждают ряд вопросов о покупке </w:t>
      </w:r>
      <w:r w:rsidRPr="00765341">
        <w:rPr>
          <w:rFonts w:ascii="Times New Roman" w:hAnsi="Times New Roman" w:cs="Times New Roman"/>
          <w:sz w:val="28"/>
          <w:szCs w:val="28"/>
          <w:shd w:val="clear" w:color="auto" w:fill="FFFFFF"/>
        </w:rPr>
        <w:t>нефтегазовых месторождений</w:t>
      </w:r>
      <w:r w:rsidR="00765341" w:rsidRPr="00765341">
        <w:rPr>
          <w:rFonts w:ascii="Times New Roman" w:hAnsi="Times New Roman" w:cs="Times New Roman"/>
          <w:sz w:val="28"/>
          <w:szCs w:val="28"/>
          <w:shd w:val="clear" w:color="auto" w:fill="FFFFFF"/>
        </w:rPr>
        <w:t>, расположенных в области, где ведутся работы по строительству</w:t>
      </w:r>
      <w:r w:rsidRPr="00765341">
        <w:rPr>
          <w:rFonts w:ascii="Times New Roman" w:hAnsi="Times New Roman" w:cs="Times New Roman"/>
          <w:sz w:val="28"/>
          <w:szCs w:val="28"/>
          <w:shd w:val="clear" w:color="auto" w:fill="FFFFFF"/>
        </w:rPr>
        <w:t xml:space="preserve"> нефтепровода «Восточная </w:t>
      </w:r>
      <w:proofErr w:type="gramStart"/>
      <w:r w:rsidRPr="00765341">
        <w:rPr>
          <w:rFonts w:ascii="Times New Roman" w:hAnsi="Times New Roman" w:cs="Times New Roman"/>
          <w:sz w:val="28"/>
          <w:szCs w:val="28"/>
          <w:shd w:val="clear" w:color="auto" w:fill="FFFFFF"/>
        </w:rPr>
        <w:t>Сибирь–Тихий</w:t>
      </w:r>
      <w:proofErr w:type="gramEnd"/>
      <w:r w:rsidRPr="00765341">
        <w:rPr>
          <w:rFonts w:ascii="Times New Roman" w:hAnsi="Times New Roman" w:cs="Times New Roman"/>
          <w:sz w:val="28"/>
          <w:szCs w:val="28"/>
          <w:shd w:val="clear" w:color="auto" w:fill="FFFFFF"/>
        </w:rPr>
        <w:t xml:space="preserve"> океан». </w:t>
      </w:r>
      <w:r w:rsidR="001C639F" w:rsidRPr="00901DA9">
        <w:rPr>
          <w:rFonts w:ascii="Times New Roman" w:hAnsi="Times New Roman" w:cs="Times New Roman"/>
          <w:sz w:val="28"/>
          <w:szCs w:val="28"/>
          <w:shd w:val="clear" w:color="auto" w:fill="FFFFFF"/>
        </w:rPr>
        <w:t>Компании</w:t>
      </w:r>
      <w:r w:rsidRPr="00901DA9">
        <w:rPr>
          <w:rFonts w:ascii="Times New Roman" w:hAnsi="Times New Roman" w:cs="Times New Roman"/>
          <w:sz w:val="28"/>
          <w:szCs w:val="28"/>
          <w:shd w:val="clear" w:color="auto" w:fill="FFFFFF"/>
        </w:rPr>
        <w:t xml:space="preserve"> </w:t>
      </w:r>
      <w:r w:rsidR="00901DA9" w:rsidRPr="00901DA9">
        <w:rPr>
          <w:rFonts w:ascii="Times New Roman" w:hAnsi="Times New Roman" w:cs="Times New Roman"/>
          <w:sz w:val="28"/>
          <w:szCs w:val="28"/>
          <w:shd w:val="clear" w:color="auto" w:fill="FFFFFF"/>
        </w:rPr>
        <w:t>«</w:t>
      </w:r>
      <w:proofErr w:type="spellStart"/>
      <w:r w:rsidRPr="00901DA9">
        <w:rPr>
          <w:rFonts w:ascii="Times New Roman" w:hAnsi="Times New Roman" w:cs="Times New Roman"/>
          <w:sz w:val="28"/>
          <w:szCs w:val="28"/>
          <w:shd w:val="clear" w:color="auto" w:fill="FFFFFF"/>
        </w:rPr>
        <w:t>Sinopec</w:t>
      </w:r>
      <w:proofErr w:type="spellEnd"/>
      <w:r w:rsidR="00901DA9" w:rsidRPr="00901DA9">
        <w:rPr>
          <w:rFonts w:ascii="Times New Roman" w:hAnsi="Times New Roman" w:cs="Times New Roman"/>
          <w:sz w:val="28"/>
          <w:szCs w:val="28"/>
          <w:shd w:val="clear" w:color="auto" w:fill="FFFFFF"/>
        </w:rPr>
        <w:t>»</w:t>
      </w:r>
      <w:r w:rsidRPr="00901DA9">
        <w:rPr>
          <w:rFonts w:ascii="Times New Roman" w:hAnsi="Times New Roman" w:cs="Times New Roman"/>
          <w:sz w:val="28"/>
          <w:szCs w:val="28"/>
          <w:shd w:val="clear" w:color="auto" w:fill="FFFFFF"/>
        </w:rPr>
        <w:t xml:space="preserve"> </w:t>
      </w:r>
      <w:r w:rsidR="001C639F" w:rsidRPr="00901DA9">
        <w:rPr>
          <w:rFonts w:ascii="Times New Roman" w:hAnsi="Times New Roman" w:cs="Times New Roman"/>
          <w:sz w:val="28"/>
          <w:szCs w:val="28"/>
          <w:shd w:val="clear" w:color="auto" w:fill="FFFFFF"/>
        </w:rPr>
        <w:t xml:space="preserve"> удалось заполучить </w:t>
      </w:r>
      <w:r w:rsidRPr="00901DA9">
        <w:rPr>
          <w:rFonts w:ascii="Times New Roman" w:hAnsi="Times New Roman" w:cs="Times New Roman"/>
          <w:sz w:val="28"/>
          <w:szCs w:val="28"/>
          <w:shd w:val="clear" w:color="auto" w:fill="FFFFFF"/>
        </w:rPr>
        <w:t xml:space="preserve">долю в </w:t>
      </w:r>
      <w:r w:rsidR="00901DA9" w:rsidRPr="00901DA9">
        <w:rPr>
          <w:rFonts w:ascii="Times New Roman" w:hAnsi="Times New Roman" w:cs="Times New Roman"/>
          <w:sz w:val="28"/>
          <w:szCs w:val="28"/>
          <w:shd w:val="clear" w:color="auto" w:fill="FFFFFF"/>
        </w:rPr>
        <w:t xml:space="preserve"> рамках проекта</w:t>
      </w:r>
      <w:r w:rsidRPr="00901DA9">
        <w:rPr>
          <w:rFonts w:ascii="Times New Roman" w:hAnsi="Times New Roman" w:cs="Times New Roman"/>
          <w:sz w:val="28"/>
          <w:szCs w:val="28"/>
          <w:shd w:val="clear" w:color="auto" w:fill="FFFFFF"/>
        </w:rPr>
        <w:t xml:space="preserve"> «Сахалин-3», </w:t>
      </w:r>
      <w:r w:rsidR="00901DA9" w:rsidRPr="00901DA9">
        <w:rPr>
          <w:rFonts w:ascii="Times New Roman" w:hAnsi="Times New Roman" w:cs="Times New Roman"/>
          <w:sz w:val="28"/>
          <w:szCs w:val="28"/>
          <w:shd w:val="clear" w:color="auto" w:fill="FFFFFF"/>
        </w:rPr>
        <w:t xml:space="preserve"> позже  она  приобрела компанию «</w:t>
      </w:r>
      <w:proofErr w:type="spellStart"/>
      <w:r w:rsidR="00901DA9" w:rsidRPr="00901DA9">
        <w:rPr>
          <w:rFonts w:ascii="Times New Roman" w:hAnsi="Times New Roman" w:cs="Times New Roman"/>
          <w:sz w:val="28"/>
          <w:szCs w:val="28"/>
          <w:shd w:val="clear" w:color="auto" w:fill="FFFFFF"/>
        </w:rPr>
        <w:t>Удмуртнефть</w:t>
      </w:r>
      <w:proofErr w:type="spellEnd"/>
      <w:r w:rsidR="00901DA9" w:rsidRPr="00901DA9">
        <w:rPr>
          <w:rFonts w:ascii="Times New Roman" w:hAnsi="Times New Roman" w:cs="Times New Roman"/>
          <w:sz w:val="28"/>
          <w:szCs w:val="28"/>
          <w:shd w:val="clear" w:color="auto" w:fill="FFFFFF"/>
        </w:rPr>
        <w:t xml:space="preserve">» за 3,5 </w:t>
      </w:r>
      <w:proofErr w:type="spellStart"/>
      <w:proofErr w:type="gramStart"/>
      <w:r w:rsidR="00901DA9" w:rsidRPr="00901DA9">
        <w:rPr>
          <w:rFonts w:ascii="Times New Roman" w:hAnsi="Times New Roman" w:cs="Times New Roman"/>
          <w:sz w:val="28"/>
          <w:szCs w:val="28"/>
          <w:shd w:val="clear" w:color="auto" w:fill="FFFFFF"/>
        </w:rPr>
        <w:t>млрд</w:t>
      </w:r>
      <w:proofErr w:type="spellEnd"/>
      <w:proofErr w:type="gramEnd"/>
      <w:r w:rsidR="00901DA9" w:rsidRPr="00901DA9">
        <w:rPr>
          <w:rFonts w:ascii="Times New Roman" w:hAnsi="Times New Roman" w:cs="Times New Roman"/>
          <w:sz w:val="28"/>
          <w:szCs w:val="28"/>
          <w:shd w:val="clear" w:color="auto" w:fill="FFFFFF"/>
        </w:rPr>
        <w:t xml:space="preserve"> долл.</w:t>
      </w:r>
      <w:r w:rsidR="00901DA9" w:rsidRPr="00901DA9">
        <w:rPr>
          <w:rStyle w:val="ab"/>
          <w:rFonts w:ascii="Times New Roman" w:hAnsi="Times New Roman" w:cs="Times New Roman"/>
          <w:sz w:val="28"/>
          <w:szCs w:val="28"/>
          <w:shd w:val="clear" w:color="auto" w:fill="FFFFFF"/>
        </w:rPr>
        <w:footnoteReference w:id="157"/>
      </w:r>
      <w:r w:rsidR="00901DA9" w:rsidRPr="00901DA9">
        <w:rPr>
          <w:rFonts w:ascii="Times New Roman" w:hAnsi="Times New Roman" w:cs="Times New Roman"/>
          <w:sz w:val="28"/>
          <w:szCs w:val="28"/>
          <w:shd w:val="clear" w:color="auto" w:fill="FFFFFF"/>
        </w:rPr>
        <w:t xml:space="preserve">  </w:t>
      </w:r>
      <w:r w:rsidRPr="00901DA9">
        <w:rPr>
          <w:rFonts w:ascii="Times New Roman" w:hAnsi="Times New Roman" w:cs="Times New Roman"/>
          <w:sz w:val="28"/>
          <w:szCs w:val="28"/>
          <w:shd w:val="clear" w:color="auto" w:fill="FFFFFF"/>
        </w:rPr>
        <w:t xml:space="preserve">у </w:t>
      </w:r>
      <w:r w:rsidR="00901DA9" w:rsidRPr="00901DA9">
        <w:rPr>
          <w:rFonts w:ascii="Times New Roman" w:hAnsi="Times New Roman" w:cs="Times New Roman"/>
          <w:sz w:val="28"/>
          <w:szCs w:val="28"/>
          <w:shd w:val="clear" w:color="auto" w:fill="FFFFFF"/>
        </w:rPr>
        <w:t xml:space="preserve"> компании «</w:t>
      </w:r>
      <w:r w:rsidRPr="00901DA9">
        <w:rPr>
          <w:rFonts w:ascii="Times New Roman" w:hAnsi="Times New Roman" w:cs="Times New Roman"/>
          <w:sz w:val="28"/>
          <w:szCs w:val="28"/>
          <w:shd w:val="clear" w:color="auto" w:fill="FFFFFF"/>
        </w:rPr>
        <w:t>ТНК-BP</w:t>
      </w:r>
      <w:r w:rsidR="00901DA9" w:rsidRPr="00901DA9">
        <w:rPr>
          <w:rFonts w:ascii="Times New Roman" w:hAnsi="Times New Roman" w:cs="Times New Roman"/>
          <w:sz w:val="28"/>
          <w:szCs w:val="28"/>
          <w:shd w:val="clear" w:color="auto" w:fill="FFFFFF"/>
        </w:rPr>
        <w:t>»</w:t>
      </w:r>
      <w:r w:rsidRPr="00901DA9">
        <w:rPr>
          <w:rFonts w:ascii="Times New Roman" w:hAnsi="Times New Roman" w:cs="Times New Roman"/>
          <w:sz w:val="28"/>
          <w:szCs w:val="28"/>
          <w:shd w:val="clear" w:color="auto" w:fill="FFFFFF"/>
        </w:rPr>
        <w:t xml:space="preserve"> </w:t>
      </w:r>
      <w:r w:rsidR="00901DA9" w:rsidRPr="00901DA9">
        <w:rPr>
          <w:rFonts w:ascii="Times New Roman" w:hAnsi="Times New Roman" w:cs="Times New Roman"/>
          <w:sz w:val="28"/>
          <w:szCs w:val="28"/>
          <w:shd w:val="clear" w:color="auto" w:fill="FFFFFF"/>
        </w:rPr>
        <w:t>.</w:t>
      </w:r>
      <w:r w:rsidRPr="00901DA9">
        <w:rPr>
          <w:rFonts w:ascii="Times New Roman" w:hAnsi="Times New Roman" w:cs="Times New Roman"/>
          <w:sz w:val="28"/>
          <w:szCs w:val="28"/>
          <w:shd w:val="clear" w:color="auto" w:fill="FFFFFF"/>
        </w:rPr>
        <w:t>CNPC же получила 49%</w:t>
      </w:r>
      <w:r w:rsidR="00E53F7D" w:rsidRPr="00901DA9">
        <w:rPr>
          <w:rStyle w:val="ab"/>
          <w:rFonts w:ascii="Times New Roman" w:hAnsi="Times New Roman" w:cs="Times New Roman"/>
          <w:sz w:val="28"/>
          <w:szCs w:val="28"/>
          <w:shd w:val="clear" w:color="auto" w:fill="FFFFFF"/>
        </w:rPr>
        <w:footnoteReference w:id="158"/>
      </w:r>
      <w:r w:rsidRPr="00901DA9">
        <w:rPr>
          <w:rFonts w:ascii="Times New Roman" w:hAnsi="Times New Roman" w:cs="Times New Roman"/>
          <w:sz w:val="28"/>
          <w:szCs w:val="28"/>
          <w:shd w:val="clear" w:color="auto" w:fill="FFFFFF"/>
        </w:rPr>
        <w:t xml:space="preserve"> в созданном совместно с «Роснефтью» предприятии «</w:t>
      </w:r>
      <w:proofErr w:type="spellStart"/>
      <w:r w:rsidRPr="00901DA9">
        <w:rPr>
          <w:rFonts w:ascii="Times New Roman" w:hAnsi="Times New Roman" w:cs="Times New Roman"/>
          <w:sz w:val="28"/>
          <w:szCs w:val="28"/>
          <w:shd w:val="clear" w:color="auto" w:fill="FFFFFF"/>
        </w:rPr>
        <w:t>Восток-Энерджи</w:t>
      </w:r>
      <w:proofErr w:type="spellEnd"/>
      <w:r w:rsidRPr="00901DA9">
        <w:rPr>
          <w:rFonts w:ascii="Times New Roman" w:hAnsi="Times New Roman" w:cs="Times New Roman"/>
          <w:sz w:val="28"/>
          <w:szCs w:val="28"/>
          <w:shd w:val="clear" w:color="auto" w:fill="FFFFFF"/>
        </w:rPr>
        <w:t>».</w:t>
      </w:r>
    </w:p>
    <w:p w:rsidR="006F0D72" w:rsidRPr="006F0D72" w:rsidRDefault="006F0D72" w:rsidP="00EB3EE5">
      <w:pPr>
        <w:pStyle w:val="a3"/>
        <w:tabs>
          <w:tab w:val="left" w:pos="851"/>
        </w:tabs>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901DA9">
        <w:rPr>
          <w:rFonts w:ascii="Times New Roman" w:hAnsi="Times New Roman" w:cs="Times New Roman"/>
          <w:color w:val="000000"/>
          <w:sz w:val="28"/>
          <w:szCs w:val="28"/>
          <w:shd w:val="clear" w:color="auto" w:fill="FFFFFF"/>
        </w:rPr>
        <w:t>К наиболее</w:t>
      </w:r>
      <w:r w:rsidRPr="006F0D72">
        <w:rPr>
          <w:rFonts w:ascii="Times New Roman" w:hAnsi="Times New Roman" w:cs="Times New Roman"/>
          <w:color w:val="000000"/>
          <w:sz w:val="28"/>
          <w:szCs w:val="28"/>
          <w:shd w:val="clear" w:color="auto" w:fill="FFFFFF"/>
        </w:rPr>
        <w:t xml:space="preserve"> успешным проектам программы можно отнести следующие: поставки электроэнергии из Амурской области в Китай (в</w:t>
      </w:r>
      <w:r w:rsidR="00EC1AA1">
        <w:rPr>
          <w:rFonts w:ascii="Times New Roman" w:hAnsi="Times New Roman" w:cs="Times New Roman"/>
          <w:color w:val="000000"/>
          <w:sz w:val="28"/>
          <w:szCs w:val="28"/>
          <w:shd w:val="clear" w:color="auto" w:fill="FFFFFF"/>
        </w:rPr>
        <w:t xml:space="preserve"> </w:t>
      </w:r>
      <w:r w:rsidRPr="006F0D72">
        <w:rPr>
          <w:rFonts w:ascii="Times New Roman" w:hAnsi="Times New Roman" w:cs="Times New Roman"/>
          <w:color w:val="000000"/>
          <w:sz w:val="28"/>
          <w:szCs w:val="28"/>
          <w:shd w:val="clear" w:color="auto" w:fill="FFFFFF"/>
        </w:rPr>
        <w:t>2013 г.</w:t>
      </w:r>
      <w:r w:rsidR="00E53F7D">
        <w:rPr>
          <w:rStyle w:val="ab"/>
          <w:rFonts w:ascii="Times New Roman" w:hAnsi="Times New Roman" w:cs="Times New Roman"/>
          <w:color w:val="000000"/>
          <w:sz w:val="28"/>
          <w:szCs w:val="28"/>
          <w:shd w:val="clear" w:color="auto" w:fill="FFFFFF"/>
        </w:rPr>
        <w:footnoteReference w:id="159"/>
      </w:r>
      <w:r w:rsidRPr="006F0D72">
        <w:rPr>
          <w:rFonts w:ascii="Times New Roman" w:hAnsi="Times New Roman" w:cs="Times New Roman"/>
          <w:color w:val="000000"/>
          <w:sz w:val="28"/>
          <w:szCs w:val="28"/>
          <w:shd w:val="clear" w:color="auto" w:fill="FFFFFF"/>
        </w:rPr>
        <w:t xml:space="preserve"> увеличились на 32,8%</w:t>
      </w:r>
      <w:r w:rsidR="00E53F7D">
        <w:rPr>
          <w:rStyle w:val="ab"/>
          <w:rFonts w:ascii="Times New Roman" w:hAnsi="Times New Roman" w:cs="Times New Roman"/>
          <w:color w:val="000000"/>
          <w:sz w:val="28"/>
          <w:szCs w:val="28"/>
          <w:shd w:val="clear" w:color="auto" w:fill="FFFFFF"/>
        </w:rPr>
        <w:footnoteReference w:id="160"/>
      </w:r>
      <w:r w:rsidRPr="006F0D72">
        <w:rPr>
          <w:rFonts w:ascii="Times New Roman" w:hAnsi="Times New Roman" w:cs="Times New Roman"/>
          <w:color w:val="000000"/>
          <w:sz w:val="28"/>
          <w:szCs w:val="28"/>
          <w:shd w:val="clear" w:color="auto" w:fill="FFFFFF"/>
        </w:rPr>
        <w:t xml:space="preserve"> до 3,49 млрд. кВт/ч</w:t>
      </w:r>
      <w:r w:rsidR="00E53F7D">
        <w:rPr>
          <w:rStyle w:val="ab"/>
          <w:rFonts w:ascii="Times New Roman" w:hAnsi="Times New Roman" w:cs="Times New Roman"/>
          <w:color w:val="000000"/>
          <w:sz w:val="28"/>
          <w:szCs w:val="28"/>
          <w:shd w:val="clear" w:color="auto" w:fill="FFFFFF"/>
        </w:rPr>
        <w:footnoteReference w:id="161"/>
      </w:r>
      <w:r w:rsidRPr="006F0D72">
        <w:rPr>
          <w:rFonts w:ascii="Times New Roman" w:hAnsi="Times New Roman" w:cs="Times New Roman"/>
          <w:color w:val="000000"/>
          <w:sz w:val="28"/>
          <w:szCs w:val="28"/>
          <w:shd w:val="clear" w:color="auto" w:fill="FFFFFF"/>
        </w:rPr>
        <w:t xml:space="preserve">, в частности, за счет ввода в </w:t>
      </w:r>
      <w:r w:rsidRPr="006F0D72">
        <w:rPr>
          <w:rFonts w:ascii="Times New Roman" w:hAnsi="Times New Roman" w:cs="Times New Roman"/>
          <w:color w:val="000000"/>
          <w:sz w:val="28"/>
          <w:szCs w:val="28"/>
          <w:shd w:val="clear" w:color="auto" w:fill="FFFFFF"/>
        </w:rPr>
        <w:lastRenderedPageBreak/>
        <w:t>строй межгосударственной ЛЭП</w:t>
      </w:r>
      <w:r>
        <w:rPr>
          <w:rFonts w:ascii="Times New Roman" w:hAnsi="Times New Roman" w:cs="Times New Roman"/>
          <w:color w:val="000000"/>
          <w:sz w:val="28"/>
          <w:szCs w:val="28"/>
          <w:shd w:val="clear" w:color="auto" w:fill="FFFFFF"/>
        </w:rPr>
        <w:t xml:space="preserve"> (линии электропередачи)</w:t>
      </w:r>
      <w:r w:rsidRPr="006F0D72">
        <w:rPr>
          <w:rFonts w:ascii="Times New Roman" w:hAnsi="Times New Roman" w:cs="Times New Roman"/>
          <w:color w:val="000000"/>
          <w:sz w:val="28"/>
          <w:szCs w:val="28"/>
          <w:shd w:val="clear" w:color="auto" w:fill="FFFFFF"/>
        </w:rPr>
        <w:t xml:space="preserve"> 500 кВт</w:t>
      </w:r>
      <w:r w:rsidR="00E53F7D">
        <w:rPr>
          <w:rStyle w:val="ab"/>
          <w:rFonts w:ascii="Times New Roman" w:hAnsi="Times New Roman" w:cs="Times New Roman"/>
          <w:color w:val="000000"/>
          <w:sz w:val="28"/>
          <w:szCs w:val="28"/>
          <w:shd w:val="clear" w:color="auto" w:fill="FFFFFF"/>
        </w:rPr>
        <w:footnoteReference w:id="162"/>
      </w:r>
      <w:r w:rsidRPr="006F0D72">
        <w:rPr>
          <w:rFonts w:ascii="Times New Roman" w:hAnsi="Times New Roman" w:cs="Times New Roman"/>
          <w:color w:val="000000"/>
          <w:sz w:val="28"/>
          <w:szCs w:val="28"/>
          <w:shd w:val="clear" w:color="auto" w:fill="FFFFFF"/>
        </w:rPr>
        <w:t xml:space="preserve"> «Амурская – </w:t>
      </w:r>
      <w:proofErr w:type="spellStart"/>
      <w:r w:rsidRPr="006F0D72">
        <w:rPr>
          <w:rFonts w:ascii="Times New Roman" w:hAnsi="Times New Roman" w:cs="Times New Roman"/>
          <w:color w:val="000000"/>
          <w:sz w:val="28"/>
          <w:szCs w:val="28"/>
          <w:shd w:val="clear" w:color="auto" w:fill="FFFFFF"/>
        </w:rPr>
        <w:t>Хэйхэ</w:t>
      </w:r>
      <w:proofErr w:type="spellEnd"/>
      <w:r w:rsidRPr="006F0D72">
        <w:rPr>
          <w:rFonts w:ascii="Times New Roman" w:hAnsi="Times New Roman" w:cs="Times New Roman"/>
          <w:color w:val="000000"/>
          <w:sz w:val="28"/>
          <w:szCs w:val="28"/>
          <w:shd w:val="clear" w:color="auto" w:fill="FFFFFF"/>
        </w:rPr>
        <w:t xml:space="preserve">»); освоение Березовского железорудного и </w:t>
      </w:r>
      <w:proofErr w:type="spellStart"/>
      <w:r w:rsidRPr="006F0D72">
        <w:rPr>
          <w:rFonts w:ascii="Times New Roman" w:hAnsi="Times New Roman" w:cs="Times New Roman"/>
          <w:color w:val="000000"/>
          <w:sz w:val="28"/>
          <w:szCs w:val="28"/>
          <w:shd w:val="clear" w:color="auto" w:fill="FFFFFF"/>
        </w:rPr>
        <w:t>Нойон-Тологойского</w:t>
      </w:r>
      <w:proofErr w:type="spellEnd"/>
      <w:r w:rsidRPr="006F0D72">
        <w:rPr>
          <w:rFonts w:ascii="Times New Roman" w:hAnsi="Times New Roman" w:cs="Times New Roman"/>
          <w:color w:val="000000"/>
          <w:sz w:val="28"/>
          <w:szCs w:val="28"/>
          <w:shd w:val="clear" w:color="auto" w:fill="FFFFFF"/>
        </w:rPr>
        <w:t xml:space="preserve"> полиметаллического месторождений в Забайкальском крае (накопленные инвестиции КНР в оба проекта – 96,31млн. долл.</w:t>
      </w:r>
      <w:r w:rsidR="00E53F7D">
        <w:rPr>
          <w:rStyle w:val="ab"/>
          <w:rFonts w:ascii="Times New Roman" w:hAnsi="Times New Roman" w:cs="Times New Roman"/>
          <w:color w:val="000000"/>
          <w:sz w:val="28"/>
          <w:szCs w:val="28"/>
          <w:shd w:val="clear" w:color="auto" w:fill="FFFFFF"/>
        </w:rPr>
        <w:footnoteReference w:id="163"/>
      </w:r>
      <w:r w:rsidRPr="006F0D72">
        <w:rPr>
          <w:rFonts w:ascii="Times New Roman" w:hAnsi="Times New Roman" w:cs="Times New Roman"/>
          <w:color w:val="000000"/>
          <w:sz w:val="28"/>
          <w:szCs w:val="28"/>
          <w:shd w:val="clear" w:color="auto" w:fill="FFFFFF"/>
        </w:rPr>
        <w:t xml:space="preserve">); строительство железнодорожного моста через р. Амур  на участке </w:t>
      </w:r>
      <w:proofErr w:type="spellStart"/>
      <w:r w:rsidRPr="006F0D72">
        <w:rPr>
          <w:rFonts w:ascii="Times New Roman" w:hAnsi="Times New Roman" w:cs="Times New Roman"/>
          <w:color w:val="000000"/>
          <w:sz w:val="28"/>
          <w:szCs w:val="28"/>
          <w:shd w:val="clear" w:color="auto" w:fill="FFFFFF"/>
        </w:rPr>
        <w:t>Нижнеленинское</w:t>
      </w:r>
      <w:proofErr w:type="spellEnd"/>
      <w:r w:rsidRPr="006F0D72">
        <w:rPr>
          <w:rFonts w:ascii="Times New Roman" w:hAnsi="Times New Roman" w:cs="Times New Roman"/>
          <w:color w:val="000000"/>
          <w:sz w:val="28"/>
          <w:szCs w:val="28"/>
          <w:shd w:val="clear" w:color="auto" w:fill="FFFFFF"/>
        </w:rPr>
        <w:t>–</w:t>
      </w:r>
      <w:proofErr w:type="spellStart"/>
      <w:r w:rsidRPr="006F0D72">
        <w:rPr>
          <w:rFonts w:ascii="Times New Roman" w:hAnsi="Times New Roman" w:cs="Times New Roman"/>
          <w:color w:val="000000"/>
          <w:sz w:val="28"/>
          <w:szCs w:val="28"/>
          <w:shd w:val="clear" w:color="auto" w:fill="FFFFFF"/>
        </w:rPr>
        <w:t>Тунцзян</w:t>
      </w:r>
      <w:proofErr w:type="spellEnd"/>
      <w:r w:rsidRPr="006F0D72">
        <w:rPr>
          <w:rFonts w:ascii="Times New Roman" w:hAnsi="Times New Roman" w:cs="Times New Roman"/>
          <w:color w:val="000000"/>
          <w:sz w:val="28"/>
          <w:szCs w:val="28"/>
          <w:shd w:val="clear" w:color="auto" w:fill="FFFFFF"/>
        </w:rPr>
        <w:t xml:space="preserve"> (26 февраля</w:t>
      </w:r>
      <w:r>
        <w:rPr>
          <w:rFonts w:ascii="Times New Roman" w:hAnsi="Times New Roman" w:cs="Times New Roman"/>
          <w:color w:val="000000"/>
          <w:sz w:val="28"/>
          <w:szCs w:val="28"/>
          <w:shd w:val="clear" w:color="auto" w:fill="FFFFFF"/>
        </w:rPr>
        <w:t xml:space="preserve"> </w:t>
      </w:r>
      <w:r w:rsidRPr="006F0D72">
        <w:rPr>
          <w:rFonts w:ascii="Times New Roman" w:hAnsi="Times New Roman" w:cs="Times New Roman"/>
          <w:color w:val="000000"/>
          <w:sz w:val="28"/>
          <w:szCs w:val="28"/>
          <w:shd w:val="clear" w:color="auto" w:fill="FFFFFF"/>
        </w:rPr>
        <w:t>2014 г.</w:t>
      </w:r>
      <w:r w:rsidR="00E53F7D">
        <w:rPr>
          <w:rStyle w:val="ab"/>
          <w:rFonts w:ascii="Times New Roman" w:hAnsi="Times New Roman" w:cs="Times New Roman"/>
          <w:color w:val="000000"/>
          <w:sz w:val="28"/>
          <w:szCs w:val="28"/>
          <w:shd w:val="clear" w:color="auto" w:fill="FFFFFF"/>
        </w:rPr>
        <w:footnoteReference w:id="164"/>
      </w:r>
      <w:r w:rsidRPr="006F0D72">
        <w:rPr>
          <w:rFonts w:ascii="Times New Roman" w:hAnsi="Times New Roman" w:cs="Times New Roman"/>
          <w:color w:val="000000"/>
          <w:sz w:val="28"/>
          <w:szCs w:val="28"/>
          <w:shd w:val="clear" w:color="auto" w:fill="FFFFFF"/>
        </w:rPr>
        <w:t xml:space="preserve"> состоялась торжественная церемония начала строительства); действует совместный промышленный район «</w:t>
      </w:r>
      <w:proofErr w:type="spellStart"/>
      <w:r w:rsidRPr="006F0D72">
        <w:rPr>
          <w:rFonts w:ascii="Times New Roman" w:hAnsi="Times New Roman" w:cs="Times New Roman"/>
          <w:color w:val="000000"/>
          <w:sz w:val="28"/>
          <w:szCs w:val="28"/>
          <w:shd w:val="clear" w:color="auto" w:fill="FFFFFF"/>
        </w:rPr>
        <w:t>Канцзи</w:t>
      </w:r>
      <w:proofErr w:type="spellEnd"/>
      <w:r w:rsidRPr="006F0D72">
        <w:rPr>
          <w:rFonts w:ascii="Times New Roman" w:hAnsi="Times New Roman" w:cs="Times New Roman"/>
          <w:color w:val="000000"/>
          <w:sz w:val="28"/>
          <w:szCs w:val="28"/>
          <w:shd w:val="clear" w:color="auto" w:fill="FFFFFF"/>
        </w:rPr>
        <w:t xml:space="preserve">» в  г. Уссурийске; </w:t>
      </w:r>
      <w:proofErr w:type="gramStart"/>
      <w:r w:rsidRPr="006F0D72">
        <w:rPr>
          <w:rFonts w:ascii="Times New Roman" w:hAnsi="Times New Roman" w:cs="Times New Roman"/>
          <w:color w:val="000000"/>
          <w:sz w:val="28"/>
          <w:szCs w:val="28"/>
          <w:shd w:val="clear" w:color="auto" w:fill="FFFFFF"/>
        </w:rPr>
        <w:t>реализуется проект комплексного освоения сельхозугодий в Еврейской АО с участием 22</w:t>
      </w:r>
      <w:r w:rsidR="00E53F7D">
        <w:rPr>
          <w:rStyle w:val="ab"/>
          <w:rFonts w:ascii="Times New Roman" w:hAnsi="Times New Roman" w:cs="Times New Roman"/>
          <w:color w:val="000000"/>
          <w:sz w:val="28"/>
          <w:szCs w:val="28"/>
          <w:shd w:val="clear" w:color="auto" w:fill="FFFFFF"/>
        </w:rPr>
        <w:footnoteReference w:id="165"/>
      </w:r>
      <w:r w:rsidRPr="006F0D72">
        <w:rPr>
          <w:rFonts w:ascii="Times New Roman" w:hAnsi="Times New Roman" w:cs="Times New Roman"/>
          <w:color w:val="000000"/>
          <w:sz w:val="28"/>
          <w:szCs w:val="28"/>
          <w:shd w:val="clear" w:color="auto" w:fill="FFFFFF"/>
        </w:rPr>
        <w:t xml:space="preserve"> предприятий из провинции </w:t>
      </w:r>
      <w:proofErr w:type="spellStart"/>
      <w:r w:rsidRPr="006F0D72">
        <w:rPr>
          <w:rFonts w:ascii="Times New Roman" w:hAnsi="Times New Roman" w:cs="Times New Roman"/>
          <w:color w:val="000000"/>
          <w:sz w:val="28"/>
          <w:szCs w:val="28"/>
          <w:shd w:val="clear" w:color="auto" w:fill="FFFFFF"/>
        </w:rPr>
        <w:t>Хэйлунцзян</w:t>
      </w:r>
      <w:proofErr w:type="spellEnd"/>
      <w:r w:rsidRPr="006F0D72">
        <w:rPr>
          <w:rFonts w:ascii="Times New Roman" w:hAnsi="Times New Roman" w:cs="Times New Roman"/>
          <w:color w:val="000000"/>
          <w:sz w:val="28"/>
          <w:szCs w:val="28"/>
          <w:shd w:val="clear" w:color="auto" w:fill="FFFFFF"/>
        </w:rPr>
        <w:t xml:space="preserve"> и др.</w:t>
      </w:r>
      <w:proofErr w:type="gramEnd"/>
    </w:p>
    <w:p w:rsidR="00097EC8" w:rsidRDefault="00CA4150" w:rsidP="00097EC8">
      <w:pPr>
        <w:pStyle w:val="a3"/>
        <w:tabs>
          <w:tab w:val="left" w:pos="851"/>
        </w:tabs>
        <w:autoSpaceDE w:val="0"/>
        <w:autoSpaceDN w:val="0"/>
        <w:adjustRightInd w:val="0"/>
        <w:spacing w:after="0" w:line="360" w:lineRule="auto"/>
        <w:ind w:left="0" w:firstLine="709"/>
        <w:jc w:val="both"/>
        <w:rPr>
          <w:rFonts w:ascii="Times New Roman" w:hAnsi="Times New Roman" w:cs="Times New Roman"/>
          <w:color w:val="111111"/>
          <w:sz w:val="28"/>
          <w:szCs w:val="28"/>
          <w:shd w:val="clear" w:color="auto" w:fill="FFFFFF"/>
        </w:rPr>
      </w:pPr>
      <w:r w:rsidRPr="004F5E52">
        <w:rPr>
          <w:rFonts w:ascii="Times New Roman" w:hAnsi="Times New Roman" w:cs="Times New Roman"/>
          <w:color w:val="111111"/>
          <w:sz w:val="28"/>
          <w:szCs w:val="28"/>
          <w:shd w:val="clear" w:color="auto" w:fill="FFFFFF"/>
        </w:rPr>
        <w:t>Также важным направлением для инвестиционной деятельности является сотрудничество в области освоения и использования лесных ресурсов. Темпы роста количества совместных</w:t>
      </w:r>
      <w:r w:rsidR="004D6A22">
        <w:rPr>
          <w:rFonts w:ascii="Times New Roman" w:hAnsi="Times New Roman" w:cs="Times New Roman"/>
          <w:color w:val="111111"/>
          <w:sz w:val="28"/>
          <w:szCs w:val="28"/>
          <w:shd w:val="clear" w:color="auto" w:fill="FFFFFF"/>
        </w:rPr>
        <w:t xml:space="preserve"> планов в области фуражировки и обработки древесины, которые осуществляются на территории Российской Федерации, </w:t>
      </w:r>
      <w:r w:rsidRPr="004F5E52">
        <w:rPr>
          <w:rFonts w:ascii="Times New Roman" w:hAnsi="Times New Roman" w:cs="Times New Roman"/>
          <w:color w:val="111111"/>
          <w:sz w:val="28"/>
          <w:szCs w:val="28"/>
          <w:shd w:val="clear" w:color="auto" w:fill="FFFFFF"/>
        </w:rPr>
        <w:t xml:space="preserve"> </w:t>
      </w:r>
      <w:r w:rsidR="004D6A22">
        <w:rPr>
          <w:rFonts w:ascii="Times New Roman" w:hAnsi="Times New Roman" w:cs="Times New Roman"/>
          <w:color w:val="111111"/>
          <w:sz w:val="28"/>
          <w:szCs w:val="28"/>
          <w:shd w:val="clear" w:color="auto" w:fill="FFFFFF"/>
        </w:rPr>
        <w:t xml:space="preserve">а также наращивание объемов  продукции переработки </w:t>
      </w:r>
      <w:r w:rsidRPr="004F5E52">
        <w:rPr>
          <w:rFonts w:ascii="Times New Roman" w:hAnsi="Times New Roman" w:cs="Times New Roman"/>
          <w:color w:val="111111"/>
          <w:sz w:val="28"/>
          <w:szCs w:val="28"/>
          <w:shd w:val="clear" w:color="auto" w:fill="FFFFFF"/>
        </w:rPr>
        <w:t>показывают устойчивый интерес китайских предпринимателей к инвестированию в данную отрасль. В проекты по заготовке и переработке лес</w:t>
      </w:r>
      <w:r w:rsidR="00E53F7D">
        <w:rPr>
          <w:rFonts w:ascii="Times New Roman" w:hAnsi="Times New Roman" w:cs="Times New Roman"/>
          <w:color w:val="111111"/>
          <w:sz w:val="28"/>
          <w:szCs w:val="28"/>
          <w:shd w:val="clear" w:color="auto" w:fill="FFFFFF"/>
        </w:rPr>
        <w:t xml:space="preserve">а инвестировано более 1,45 млрд. </w:t>
      </w:r>
      <w:r w:rsidRPr="004F5E52">
        <w:rPr>
          <w:rFonts w:ascii="Times New Roman" w:hAnsi="Times New Roman" w:cs="Times New Roman"/>
          <w:color w:val="111111"/>
          <w:sz w:val="28"/>
          <w:szCs w:val="28"/>
          <w:shd w:val="clear" w:color="auto" w:fill="FFFFFF"/>
        </w:rPr>
        <w:t>долл.</w:t>
      </w:r>
      <w:r w:rsidR="004F5E52" w:rsidRPr="004F5E52">
        <w:rPr>
          <w:rStyle w:val="ab"/>
          <w:rFonts w:ascii="Times New Roman" w:hAnsi="Times New Roman" w:cs="Times New Roman"/>
          <w:color w:val="111111"/>
          <w:sz w:val="28"/>
          <w:szCs w:val="28"/>
          <w:shd w:val="clear" w:color="auto" w:fill="FFFFFF"/>
        </w:rPr>
        <w:footnoteReference w:id="166"/>
      </w:r>
      <w:r w:rsidRPr="004F5E52">
        <w:rPr>
          <w:rFonts w:ascii="Times New Roman" w:hAnsi="Times New Roman" w:cs="Times New Roman"/>
          <w:color w:val="111111"/>
          <w:sz w:val="28"/>
          <w:szCs w:val="28"/>
          <w:shd w:val="clear" w:color="auto" w:fill="FFFFFF"/>
        </w:rPr>
        <w:t xml:space="preserve"> В целях стимулирования инвестиций в лесопромышленный комплекс, в России повышены пошлины на экспорт круглого леса и </w:t>
      </w:r>
      <w:r w:rsidR="004D6A22">
        <w:rPr>
          <w:rFonts w:ascii="Times New Roman" w:hAnsi="Times New Roman" w:cs="Times New Roman"/>
          <w:color w:val="111111"/>
          <w:sz w:val="28"/>
          <w:szCs w:val="28"/>
          <w:shd w:val="clear" w:color="auto" w:fill="FFFFFF"/>
        </w:rPr>
        <w:t xml:space="preserve"> уменьшены тарифы на импортную продукцию, в частности на </w:t>
      </w:r>
      <w:r w:rsidRPr="004F5E52">
        <w:rPr>
          <w:rFonts w:ascii="Times New Roman" w:hAnsi="Times New Roman" w:cs="Times New Roman"/>
          <w:color w:val="111111"/>
          <w:sz w:val="28"/>
          <w:szCs w:val="28"/>
          <w:shd w:val="clear" w:color="auto" w:fill="FFFFFF"/>
        </w:rPr>
        <w:t xml:space="preserve">ввоз </w:t>
      </w:r>
      <w:r w:rsidR="004D6A22" w:rsidRPr="0059355D">
        <w:rPr>
          <w:rFonts w:ascii="Times New Roman" w:hAnsi="Times New Roman" w:cs="Times New Roman"/>
          <w:color w:val="111111"/>
          <w:sz w:val="28"/>
          <w:szCs w:val="28"/>
          <w:shd w:val="clear" w:color="auto" w:fill="FFFFFF"/>
        </w:rPr>
        <w:t xml:space="preserve">техники и </w:t>
      </w:r>
      <w:r w:rsidRPr="0059355D">
        <w:rPr>
          <w:rFonts w:ascii="Times New Roman" w:hAnsi="Times New Roman" w:cs="Times New Roman"/>
          <w:color w:val="111111"/>
          <w:sz w:val="28"/>
          <w:szCs w:val="28"/>
          <w:shd w:val="clear" w:color="auto" w:fill="FFFFFF"/>
        </w:rPr>
        <w:t xml:space="preserve"> оборудования</w:t>
      </w:r>
      <w:r w:rsidR="0059355D" w:rsidRPr="0059355D">
        <w:rPr>
          <w:rFonts w:ascii="Times New Roman" w:hAnsi="Times New Roman" w:cs="Times New Roman"/>
          <w:color w:val="111111"/>
          <w:sz w:val="28"/>
          <w:szCs w:val="28"/>
          <w:shd w:val="clear" w:color="auto" w:fill="FFFFFF"/>
        </w:rPr>
        <w:t xml:space="preserve"> с целью обработки </w:t>
      </w:r>
      <w:r w:rsidR="0059355D">
        <w:rPr>
          <w:rFonts w:ascii="Times New Roman" w:hAnsi="Times New Roman" w:cs="Times New Roman"/>
          <w:color w:val="111111"/>
          <w:sz w:val="28"/>
          <w:szCs w:val="28"/>
          <w:shd w:val="clear" w:color="auto" w:fill="FFFFFF"/>
        </w:rPr>
        <w:t xml:space="preserve"> </w:t>
      </w:r>
      <w:r w:rsidRPr="004F5E52">
        <w:rPr>
          <w:rFonts w:ascii="Times New Roman" w:hAnsi="Times New Roman" w:cs="Times New Roman"/>
          <w:color w:val="111111"/>
          <w:sz w:val="28"/>
          <w:szCs w:val="28"/>
          <w:shd w:val="clear" w:color="auto" w:fill="FFFFFF"/>
        </w:rPr>
        <w:t>древесины.</w:t>
      </w:r>
    </w:p>
    <w:p w:rsidR="00F65BC8" w:rsidRPr="00F65BC8" w:rsidRDefault="00F65BC8" w:rsidP="00E53F7D">
      <w:pPr>
        <w:tabs>
          <w:tab w:val="left" w:pos="851"/>
        </w:tabs>
        <w:autoSpaceDE w:val="0"/>
        <w:autoSpaceDN w:val="0"/>
        <w:adjustRightInd w:val="0"/>
        <w:spacing w:after="0" w:line="360" w:lineRule="auto"/>
        <w:ind w:firstLine="709"/>
        <w:jc w:val="both"/>
        <w:rPr>
          <w:rFonts w:ascii="Times New Roman" w:hAnsi="Times New Roman" w:cs="Times New Roman"/>
          <w:color w:val="111111"/>
          <w:sz w:val="28"/>
          <w:szCs w:val="28"/>
          <w:shd w:val="clear" w:color="auto" w:fill="FFFFFF"/>
        </w:rPr>
      </w:pPr>
      <w:r w:rsidRPr="004F5E52">
        <w:rPr>
          <w:rFonts w:ascii="Times New Roman" w:hAnsi="Times New Roman" w:cs="Times New Roman"/>
          <w:color w:val="111111"/>
          <w:sz w:val="28"/>
          <w:szCs w:val="28"/>
          <w:shd w:val="clear" w:color="auto" w:fill="FFFFFF"/>
        </w:rPr>
        <w:t>В развитии</w:t>
      </w:r>
      <w:r w:rsidR="0059355D">
        <w:rPr>
          <w:rFonts w:ascii="Times New Roman" w:hAnsi="Times New Roman" w:cs="Times New Roman"/>
          <w:color w:val="111111"/>
          <w:sz w:val="28"/>
          <w:szCs w:val="28"/>
          <w:shd w:val="clear" w:color="auto" w:fill="FFFFFF"/>
        </w:rPr>
        <w:t xml:space="preserve"> взаимодействия России и Китая в сфере инвестиций существует по-прежнему ряд сдерживающих факторов,</w:t>
      </w:r>
      <w:r w:rsidRPr="004F5E52">
        <w:rPr>
          <w:rFonts w:ascii="Times New Roman" w:hAnsi="Times New Roman" w:cs="Times New Roman"/>
          <w:color w:val="111111"/>
          <w:sz w:val="28"/>
          <w:szCs w:val="28"/>
          <w:shd w:val="clear" w:color="auto" w:fill="FFFFFF"/>
        </w:rPr>
        <w:t xml:space="preserve"> </w:t>
      </w:r>
      <w:r w:rsidR="0059355D">
        <w:rPr>
          <w:rFonts w:ascii="Times New Roman" w:hAnsi="Times New Roman" w:cs="Times New Roman"/>
          <w:color w:val="111111"/>
          <w:sz w:val="28"/>
          <w:szCs w:val="28"/>
          <w:shd w:val="clear" w:color="auto" w:fill="FFFFFF"/>
        </w:rPr>
        <w:t>среди них выделя</w:t>
      </w:r>
      <w:r w:rsidR="00626095">
        <w:rPr>
          <w:rFonts w:ascii="Times New Roman" w:hAnsi="Times New Roman" w:cs="Times New Roman"/>
          <w:color w:val="111111"/>
          <w:sz w:val="28"/>
          <w:szCs w:val="28"/>
          <w:shd w:val="clear" w:color="auto" w:fill="FFFFFF"/>
        </w:rPr>
        <w:t>ю</w:t>
      </w:r>
      <w:r w:rsidR="0059355D">
        <w:rPr>
          <w:rFonts w:ascii="Times New Roman" w:hAnsi="Times New Roman" w:cs="Times New Roman"/>
          <w:color w:val="111111"/>
          <w:sz w:val="28"/>
          <w:szCs w:val="28"/>
          <w:shd w:val="clear" w:color="auto" w:fill="FFFFFF"/>
        </w:rPr>
        <w:t>тся</w:t>
      </w:r>
      <w:r w:rsidR="00626095">
        <w:rPr>
          <w:rFonts w:ascii="Times New Roman" w:hAnsi="Times New Roman" w:cs="Times New Roman"/>
          <w:color w:val="111111"/>
          <w:sz w:val="28"/>
          <w:szCs w:val="28"/>
          <w:shd w:val="clear" w:color="auto" w:fill="FFFFFF"/>
        </w:rPr>
        <w:t>:</w:t>
      </w:r>
      <w:r w:rsidR="0059355D">
        <w:rPr>
          <w:rFonts w:ascii="Times New Roman" w:hAnsi="Times New Roman" w:cs="Times New Roman"/>
          <w:color w:val="111111"/>
          <w:sz w:val="28"/>
          <w:szCs w:val="28"/>
          <w:shd w:val="clear" w:color="auto" w:fill="FFFFFF"/>
        </w:rPr>
        <w:t xml:space="preserve"> низкий уровень осведомленности</w:t>
      </w:r>
      <w:r w:rsidR="00626095">
        <w:rPr>
          <w:rFonts w:ascii="Times New Roman" w:hAnsi="Times New Roman" w:cs="Times New Roman"/>
          <w:color w:val="111111"/>
          <w:sz w:val="28"/>
          <w:szCs w:val="28"/>
          <w:shd w:val="clear" w:color="auto" w:fill="FFFFFF"/>
        </w:rPr>
        <w:t xml:space="preserve"> предпринимателей двух государств о состоянии инвестиционного климата,  о специфичности </w:t>
      </w:r>
      <w:r w:rsidR="00626095">
        <w:rPr>
          <w:rFonts w:ascii="Times New Roman" w:hAnsi="Times New Roman" w:cs="Times New Roman"/>
          <w:color w:val="111111"/>
          <w:sz w:val="28"/>
          <w:szCs w:val="28"/>
          <w:shd w:val="clear" w:color="auto" w:fill="FFFFFF"/>
        </w:rPr>
        <w:lastRenderedPageBreak/>
        <w:t xml:space="preserve">технологии ведения дел, о перспективах инвестиций, </w:t>
      </w:r>
      <w:r w:rsidR="00626095" w:rsidRPr="00B07756">
        <w:rPr>
          <w:rFonts w:ascii="Times New Roman" w:hAnsi="Times New Roman" w:cs="Times New Roman"/>
          <w:color w:val="111111"/>
          <w:sz w:val="28"/>
          <w:szCs w:val="28"/>
          <w:shd w:val="clear" w:color="auto" w:fill="FFFFFF"/>
        </w:rPr>
        <w:t xml:space="preserve"> что препятствует</w:t>
      </w:r>
      <w:r w:rsidRPr="00B07756">
        <w:rPr>
          <w:rFonts w:ascii="Times New Roman" w:hAnsi="Times New Roman" w:cs="Times New Roman"/>
          <w:color w:val="111111"/>
          <w:sz w:val="28"/>
          <w:szCs w:val="28"/>
          <w:shd w:val="clear" w:color="auto" w:fill="FFFFFF"/>
        </w:rPr>
        <w:t xml:space="preserve"> </w:t>
      </w:r>
      <w:r w:rsidR="00742E98">
        <w:rPr>
          <w:rFonts w:ascii="Times New Roman" w:hAnsi="Times New Roman" w:cs="Times New Roman"/>
          <w:color w:val="111111"/>
          <w:sz w:val="28"/>
          <w:szCs w:val="28"/>
          <w:shd w:val="clear" w:color="auto" w:fill="FFFFFF"/>
        </w:rPr>
        <w:t xml:space="preserve">обоюдной уверенности и способствует </w:t>
      </w:r>
      <w:r w:rsidRPr="004F5E52">
        <w:rPr>
          <w:rFonts w:ascii="Times New Roman" w:hAnsi="Times New Roman" w:cs="Times New Roman"/>
          <w:color w:val="111111"/>
          <w:sz w:val="28"/>
          <w:szCs w:val="28"/>
          <w:shd w:val="clear" w:color="auto" w:fill="FFFFFF"/>
        </w:rPr>
        <w:t>усложнению и удорожанию сделок и их обслуживания в банках. Необходимо учитывать, что интерес китайского инвестиционного капитала не всегда совпадает с интересом российского государства. Решения о направлениях инвесторами потоков капитала носят прагматичный характер и ориентируются, прежде всего, на максимизацию отдачи. Они идут не туда, где это больше всего необходимо для экономики, а туда, где больше всего отдача. А эти точки приложения как раз далеко не всегда совпадают. Сейчас отдача больше в обрабатывающей промышленности России, и поток китайских инвестиций устремлен в эту отрасль. Кроме того, с ростом инвестиций укрепляется рубль, вследствие чего растет импорт, а основной импорт из Китая – это машины и оборудование. Это не позволяет развиваться российской машиностроительной отрасли, поскольку ввоз китайского оборудования обходится дешевле, чем отечественное производство. Еще одна отрасль, испытывающая  давление Китая из-за увеличения в</w:t>
      </w:r>
      <w:r w:rsidR="00E53F7D">
        <w:rPr>
          <w:rFonts w:ascii="Times New Roman" w:hAnsi="Times New Roman" w:cs="Times New Roman"/>
          <w:color w:val="111111"/>
          <w:sz w:val="28"/>
          <w:szCs w:val="28"/>
          <w:shd w:val="clear" w:color="auto" w:fill="FFFFFF"/>
        </w:rPr>
        <w:t>воза легковых машин – российская</w:t>
      </w:r>
      <w:r w:rsidRPr="004F5E52">
        <w:rPr>
          <w:rFonts w:ascii="Times New Roman" w:hAnsi="Times New Roman" w:cs="Times New Roman"/>
          <w:color w:val="111111"/>
          <w:sz w:val="28"/>
          <w:szCs w:val="28"/>
          <w:shd w:val="clear" w:color="auto" w:fill="FFFFFF"/>
        </w:rPr>
        <w:t xml:space="preserve"> авто</w:t>
      </w:r>
      <w:r w:rsidR="00E53F7D">
        <w:rPr>
          <w:rFonts w:ascii="Times New Roman" w:hAnsi="Times New Roman" w:cs="Times New Roman"/>
          <w:color w:val="111111"/>
          <w:sz w:val="28"/>
          <w:szCs w:val="28"/>
          <w:shd w:val="clear" w:color="auto" w:fill="FFFFFF"/>
        </w:rPr>
        <w:t xml:space="preserve">мобильная </w:t>
      </w:r>
      <w:r w:rsidRPr="004F5E52">
        <w:rPr>
          <w:rFonts w:ascii="Times New Roman" w:hAnsi="Times New Roman" w:cs="Times New Roman"/>
          <w:color w:val="111111"/>
          <w:sz w:val="28"/>
          <w:szCs w:val="28"/>
          <w:shd w:val="clear" w:color="auto" w:fill="FFFFFF"/>
        </w:rPr>
        <w:t>пром</w:t>
      </w:r>
      <w:r w:rsidR="00E53F7D">
        <w:rPr>
          <w:rFonts w:ascii="Times New Roman" w:hAnsi="Times New Roman" w:cs="Times New Roman"/>
          <w:color w:val="111111"/>
          <w:sz w:val="28"/>
          <w:szCs w:val="28"/>
          <w:shd w:val="clear" w:color="auto" w:fill="FFFFFF"/>
        </w:rPr>
        <w:t>ышленность</w:t>
      </w:r>
      <w:r w:rsidRPr="004F5E52">
        <w:rPr>
          <w:rFonts w:ascii="Times New Roman" w:hAnsi="Times New Roman" w:cs="Times New Roman"/>
          <w:color w:val="111111"/>
          <w:sz w:val="28"/>
          <w:szCs w:val="28"/>
          <w:shd w:val="clear" w:color="auto" w:fill="FFFFFF"/>
        </w:rPr>
        <w:t>. Увеличение импорта оказывает негативное воздействие на экономику, так как препятствует модернизации и внедрению новых технологий из-за высоких затрат на осуществление инноваций.</w:t>
      </w:r>
      <w:r w:rsidRPr="004F5E52">
        <w:rPr>
          <w:rStyle w:val="apple-converted-space"/>
          <w:rFonts w:ascii="Times New Roman" w:hAnsi="Times New Roman" w:cs="Times New Roman"/>
          <w:color w:val="111111"/>
          <w:sz w:val="28"/>
          <w:szCs w:val="28"/>
          <w:shd w:val="clear" w:color="auto" w:fill="FFFFFF"/>
        </w:rPr>
        <w:t> </w:t>
      </w:r>
    </w:p>
    <w:p w:rsidR="00270A39" w:rsidRDefault="00270A39" w:rsidP="00EB3EE5">
      <w:pPr>
        <w:tabs>
          <w:tab w:val="left" w:pos="851"/>
        </w:tabs>
        <w:autoSpaceDE w:val="0"/>
        <w:autoSpaceDN w:val="0"/>
        <w:adjustRightInd w:val="0"/>
        <w:spacing w:after="0" w:line="360" w:lineRule="auto"/>
        <w:ind w:firstLine="709"/>
        <w:jc w:val="both"/>
        <w:rPr>
          <w:rFonts w:ascii="Times New Roman" w:hAnsi="Times New Roman" w:cs="Times New Roman"/>
          <w:b/>
          <w:color w:val="000000"/>
          <w:sz w:val="28"/>
          <w:szCs w:val="28"/>
        </w:rPr>
      </w:pPr>
      <w:r w:rsidRPr="00270A39">
        <w:rPr>
          <w:rFonts w:ascii="Times New Roman" w:hAnsi="Times New Roman" w:cs="Times New Roman"/>
          <w:b/>
          <w:color w:val="000000"/>
          <w:sz w:val="28"/>
          <w:szCs w:val="28"/>
        </w:rPr>
        <w:t>Энергетика</w:t>
      </w:r>
    </w:p>
    <w:p w:rsidR="003E741B" w:rsidRPr="0020315C" w:rsidRDefault="003E741B" w:rsidP="003E741B">
      <w:pPr>
        <w:autoSpaceDE w:val="0"/>
        <w:autoSpaceDN w:val="0"/>
        <w:adjustRightInd w:val="0"/>
        <w:spacing w:after="0" w:line="360" w:lineRule="auto"/>
        <w:ind w:firstLine="709"/>
        <w:jc w:val="both"/>
        <w:rPr>
          <w:rFonts w:ascii="Times New Roman" w:hAnsi="Times New Roman"/>
          <w:sz w:val="28"/>
          <w:szCs w:val="28"/>
        </w:rPr>
      </w:pPr>
      <w:r w:rsidRPr="0020315C">
        <w:rPr>
          <w:rFonts w:ascii="Times New Roman" w:hAnsi="Times New Roman"/>
          <w:sz w:val="28"/>
          <w:szCs w:val="28"/>
        </w:rPr>
        <w:t>Россия заинтересована в участии в интег</w:t>
      </w:r>
      <w:r w:rsidR="00742E98">
        <w:rPr>
          <w:rFonts w:ascii="Times New Roman" w:hAnsi="Times New Roman"/>
          <w:sz w:val="28"/>
          <w:szCs w:val="28"/>
        </w:rPr>
        <w:t>рационных проектах в АТР, особая</w:t>
      </w:r>
      <w:r w:rsidRPr="0020315C">
        <w:rPr>
          <w:rFonts w:ascii="Times New Roman" w:hAnsi="Times New Roman"/>
          <w:sz w:val="28"/>
          <w:szCs w:val="28"/>
        </w:rPr>
        <w:t xml:space="preserve"> роль в которых</w:t>
      </w:r>
      <w:r w:rsidR="00742E98">
        <w:rPr>
          <w:rFonts w:ascii="Times New Roman" w:hAnsi="Times New Roman"/>
          <w:sz w:val="28"/>
          <w:szCs w:val="28"/>
        </w:rPr>
        <w:t xml:space="preserve"> принадлежит Сибири и Дальнему Востоку, особенно в сфере энергетики. </w:t>
      </w:r>
      <w:r w:rsidRPr="0020315C">
        <w:rPr>
          <w:rFonts w:ascii="Times New Roman" w:hAnsi="Times New Roman"/>
          <w:sz w:val="28"/>
          <w:szCs w:val="28"/>
        </w:rPr>
        <w:t xml:space="preserve">Крупнейшим экономическим игроком АТР, в стратегическом энергетическом партнерстве с которым заинтересована Россия, является Китай. Торгово-экономические отношения между Россией и Китаем в сфере энергетики регулируются общемировыми правовыми нормами в русле равноправного доверительного взаимодействия, направленного на стратегическое партнерство обоих государств. </w:t>
      </w:r>
      <w:r w:rsidRPr="0020315C">
        <w:rPr>
          <w:rFonts w:ascii="Times New Roman" w:hAnsi="Times New Roman"/>
          <w:sz w:val="28"/>
          <w:szCs w:val="28"/>
        </w:rPr>
        <w:lastRenderedPageBreak/>
        <w:t>Сложившееся в настоящее время партнерство имеет более чем двадцатилетнюю историю.</w:t>
      </w:r>
    </w:p>
    <w:p w:rsidR="00270A39" w:rsidRPr="0020315C" w:rsidRDefault="003E741B" w:rsidP="0019717C">
      <w:pPr>
        <w:autoSpaceDE w:val="0"/>
        <w:autoSpaceDN w:val="0"/>
        <w:adjustRightInd w:val="0"/>
        <w:spacing w:after="0" w:line="360" w:lineRule="auto"/>
        <w:ind w:firstLine="709"/>
        <w:jc w:val="both"/>
        <w:rPr>
          <w:rFonts w:ascii="Times New Roman" w:hAnsi="Times New Roman"/>
          <w:bCs/>
          <w:sz w:val="28"/>
          <w:szCs w:val="28"/>
        </w:rPr>
      </w:pPr>
      <w:r w:rsidRPr="0020315C">
        <w:rPr>
          <w:rFonts w:ascii="Times New Roman" w:hAnsi="Times New Roman"/>
          <w:sz w:val="28"/>
          <w:szCs w:val="28"/>
        </w:rPr>
        <w:t xml:space="preserve">Новый импульс ему был придан подписанием </w:t>
      </w:r>
      <w:r w:rsidR="00742E98" w:rsidRPr="00742E98">
        <w:rPr>
          <w:rFonts w:ascii="Times New Roman" w:hAnsi="Times New Roman"/>
          <w:sz w:val="28"/>
          <w:szCs w:val="28"/>
        </w:rPr>
        <w:t xml:space="preserve">президентами  Российской Федерации и Китайской Народной Республики </w:t>
      </w:r>
      <w:r w:rsidRPr="00742E98">
        <w:rPr>
          <w:rFonts w:ascii="Times New Roman" w:hAnsi="Times New Roman"/>
          <w:sz w:val="28"/>
          <w:szCs w:val="28"/>
        </w:rPr>
        <w:t xml:space="preserve"> В.В. Путиным и Цзян Цзэминем 16</w:t>
      </w:r>
      <w:r w:rsidRPr="0020315C">
        <w:rPr>
          <w:rFonts w:ascii="Times New Roman" w:hAnsi="Times New Roman"/>
          <w:sz w:val="28"/>
          <w:szCs w:val="28"/>
        </w:rPr>
        <w:t xml:space="preserve"> июля 2001 г.</w:t>
      </w:r>
      <w:r w:rsidR="008A1649">
        <w:rPr>
          <w:rStyle w:val="ab"/>
          <w:rFonts w:ascii="Times New Roman" w:hAnsi="Times New Roman"/>
          <w:sz w:val="28"/>
          <w:szCs w:val="28"/>
        </w:rPr>
        <w:footnoteReference w:id="167"/>
      </w:r>
      <w:r w:rsidRPr="0020315C">
        <w:rPr>
          <w:rFonts w:ascii="Times New Roman" w:hAnsi="Times New Roman"/>
          <w:sz w:val="28"/>
          <w:szCs w:val="28"/>
        </w:rPr>
        <w:t xml:space="preserve"> </w:t>
      </w:r>
      <w:r w:rsidRPr="00742E98">
        <w:rPr>
          <w:rFonts w:ascii="Times New Roman" w:hAnsi="Times New Roman"/>
          <w:sz w:val="28"/>
          <w:szCs w:val="28"/>
        </w:rPr>
        <w:t>Договора о</w:t>
      </w:r>
      <w:r w:rsidRPr="00FE1030">
        <w:rPr>
          <w:rFonts w:ascii="Times New Roman" w:hAnsi="Times New Roman"/>
          <w:color w:val="222222"/>
          <w:sz w:val="28"/>
          <w:szCs w:val="28"/>
        </w:rPr>
        <w:t xml:space="preserve"> </w:t>
      </w:r>
      <w:r w:rsidRPr="0020315C">
        <w:rPr>
          <w:rFonts w:ascii="Times New Roman" w:hAnsi="Times New Roman"/>
          <w:sz w:val="28"/>
          <w:szCs w:val="28"/>
        </w:rPr>
        <w:t xml:space="preserve">добрососедстве, дружбе и сотрудничестве между Российской Федерацией и Китайской Народной Республикой. </w:t>
      </w:r>
      <w:r w:rsidR="00742E98">
        <w:rPr>
          <w:rFonts w:ascii="Times New Roman" w:hAnsi="Times New Roman"/>
          <w:sz w:val="28"/>
          <w:szCs w:val="28"/>
        </w:rPr>
        <w:t>Данный документ</w:t>
      </w:r>
      <w:r w:rsidRPr="0020315C">
        <w:rPr>
          <w:rFonts w:ascii="Times New Roman" w:hAnsi="Times New Roman"/>
          <w:sz w:val="28"/>
          <w:szCs w:val="28"/>
        </w:rPr>
        <w:t xml:space="preserve"> явился платформой экономического сотрудничества двух стран, в том числе и в первую очередь – в области энергетики.  Китай повысит надежность и диверсификацию источников энергии, а Россия создаст дополнительный канал для сбыта товара на рынок потенциально успешного региона АТР. </w:t>
      </w:r>
      <w:r w:rsidRPr="0020315C">
        <w:rPr>
          <w:rStyle w:val="af"/>
          <w:rFonts w:ascii="Times New Roman" w:hAnsi="Times New Roman"/>
          <w:b w:val="0"/>
          <w:sz w:val="28"/>
          <w:szCs w:val="28"/>
        </w:rPr>
        <w:t xml:space="preserve">Внешний климат также способствует улучшению сотрудничества между Россией и Китаем. </w:t>
      </w:r>
      <w:r w:rsidRPr="0020315C">
        <w:rPr>
          <w:rFonts w:ascii="Times New Roman" w:hAnsi="Times New Roman"/>
          <w:sz w:val="28"/>
          <w:szCs w:val="28"/>
        </w:rPr>
        <w:t xml:space="preserve">Между странами всегда существовало геополитическое преимущество и </w:t>
      </w:r>
      <w:proofErr w:type="spellStart"/>
      <w:r w:rsidRPr="0020315C">
        <w:rPr>
          <w:rFonts w:ascii="Times New Roman" w:hAnsi="Times New Roman"/>
          <w:sz w:val="28"/>
          <w:szCs w:val="28"/>
        </w:rPr>
        <w:t>взаимодополняемость</w:t>
      </w:r>
      <w:proofErr w:type="spellEnd"/>
      <w:r w:rsidRPr="0020315C">
        <w:rPr>
          <w:rFonts w:ascii="Times New Roman" w:hAnsi="Times New Roman"/>
          <w:sz w:val="28"/>
          <w:szCs w:val="28"/>
        </w:rPr>
        <w:t xml:space="preserve"> экономики, что становится более заметно в последнее время, и лучше всего виден прогресс в энергетической сфере. </w:t>
      </w:r>
      <w:r w:rsidRPr="0020315C">
        <w:rPr>
          <w:rStyle w:val="af"/>
          <w:rFonts w:ascii="Times New Roman" w:hAnsi="Times New Roman"/>
          <w:b w:val="0"/>
          <w:sz w:val="28"/>
          <w:szCs w:val="28"/>
        </w:rPr>
        <w:t>Высокие технологии помогают укрепить сотрудничество.</w:t>
      </w:r>
    </w:p>
    <w:p w:rsidR="003E741B" w:rsidRPr="0020315C" w:rsidRDefault="003E741B" w:rsidP="003E741B">
      <w:pPr>
        <w:autoSpaceDE w:val="0"/>
        <w:autoSpaceDN w:val="0"/>
        <w:adjustRightInd w:val="0"/>
        <w:spacing w:after="0" w:line="360" w:lineRule="auto"/>
        <w:ind w:firstLine="709"/>
        <w:jc w:val="both"/>
        <w:rPr>
          <w:rFonts w:ascii="Times New Roman" w:hAnsi="Times New Roman"/>
          <w:i/>
          <w:sz w:val="28"/>
          <w:szCs w:val="28"/>
          <w:shd w:val="clear" w:color="auto" w:fill="FFFFFF"/>
        </w:rPr>
      </w:pPr>
      <w:r w:rsidRPr="0020315C">
        <w:rPr>
          <w:rFonts w:ascii="Times New Roman" w:hAnsi="Times New Roman"/>
          <w:i/>
          <w:sz w:val="28"/>
          <w:szCs w:val="28"/>
          <w:shd w:val="clear" w:color="auto" w:fill="FFFFFF"/>
        </w:rPr>
        <w:t>Энергетический потенциал сторон:</w:t>
      </w:r>
    </w:p>
    <w:p w:rsidR="003E741B" w:rsidRPr="0020315C" w:rsidRDefault="003E741B" w:rsidP="003E741B">
      <w:pPr>
        <w:autoSpaceDE w:val="0"/>
        <w:autoSpaceDN w:val="0"/>
        <w:adjustRightInd w:val="0"/>
        <w:spacing w:after="0" w:line="360" w:lineRule="auto"/>
        <w:ind w:firstLine="709"/>
        <w:jc w:val="both"/>
        <w:rPr>
          <w:rFonts w:ascii="Times New Roman" w:hAnsi="Times New Roman"/>
          <w:sz w:val="28"/>
          <w:szCs w:val="28"/>
        </w:rPr>
      </w:pPr>
      <w:r w:rsidRPr="0020315C">
        <w:t xml:space="preserve">    </w:t>
      </w:r>
      <w:hyperlink r:id="rId19" w:tgtFrame="_blank" w:history="1">
        <w:r w:rsidRPr="0020315C">
          <w:rPr>
            <w:rStyle w:val="ac"/>
            <w:rFonts w:ascii="Times New Roman" w:hAnsi="Times New Roman"/>
            <w:color w:val="auto"/>
            <w:sz w:val="28"/>
            <w:szCs w:val="28"/>
            <w:u w:val="none"/>
          </w:rPr>
          <w:t>Китайская экономика –</w:t>
        </w:r>
      </w:hyperlink>
      <w:r w:rsidRPr="0020315C">
        <w:rPr>
          <w:rStyle w:val="ac"/>
          <w:rFonts w:ascii="Times New Roman" w:hAnsi="Times New Roman"/>
          <w:color w:val="auto"/>
          <w:sz w:val="28"/>
          <w:szCs w:val="28"/>
          <w:u w:val="none"/>
        </w:rPr>
        <w:t xml:space="preserve"> </w:t>
      </w:r>
      <w:r w:rsidRPr="0020315C">
        <w:rPr>
          <w:rFonts w:ascii="Times New Roman" w:hAnsi="Times New Roman"/>
          <w:sz w:val="28"/>
          <w:szCs w:val="28"/>
        </w:rPr>
        <w:t>первая  по совокупному объему ВВП, самая быстроразвивающаяся из крупных экономик в мире. Китай – глобальный потребитель энергетических ресурсов, что представляет особый интерес для российской экономики.</w:t>
      </w:r>
    </w:p>
    <w:p w:rsidR="003E741B" w:rsidRPr="00284951" w:rsidRDefault="003E741B" w:rsidP="0019717C">
      <w:pPr>
        <w:autoSpaceDE w:val="0"/>
        <w:autoSpaceDN w:val="0"/>
        <w:adjustRightInd w:val="0"/>
        <w:spacing w:after="0" w:line="360" w:lineRule="auto"/>
        <w:ind w:firstLine="709"/>
        <w:jc w:val="both"/>
        <w:rPr>
          <w:rFonts w:ascii="Times New Roman" w:hAnsi="Times New Roman"/>
          <w:sz w:val="28"/>
          <w:szCs w:val="28"/>
        </w:rPr>
      </w:pPr>
      <w:r w:rsidRPr="0020315C">
        <w:t xml:space="preserve">   </w:t>
      </w:r>
      <w:hyperlink r:id="rId20" w:tgtFrame="_blank" w:history="1">
        <w:proofErr w:type="gramStart"/>
        <w:r w:rsidRPr="0020315C">
          <w:rPr>
            <w:rStyle w:val="ac"/>
            <w:rFonts w:ascii="Times New Roman" w:hAnsi="Times New Roman"/>
            <w:color w:val="auto"/>
            <w:sz w:val="28"/>
            <w:szCs w:val="28"/>
            <w:u w:val="none"/>
          </w:rPr>
          <w:t>Россия занимает первое место</w:t>
        </w:r>
      </w:hyperlink>
      <w:r w:rsidRPr="0020315C">
        <w:rPr>
          <w:rStyle w:val="apple-converted-space"/>
          <w:rFonts w:ascii="Times New Roman" w:hAnsi="Times New Roman"/>
          <w:sz w:val="28"/>
          <w:szCs w:val="28"/>
        </w:rPr>
        <w:t> </w:t>
      </w:r>
      <w:r w:rsidRPr="0020315C">
        <w:rPr>
          <w:rFonts w:ascii="Times New Roman" w:hAnsi="Times New Roman"/>
          <w:sz w:val="28"/>
          <w:szCs w:val="28"/>
        </w:rPr>
        <w:t>в мире по производству нефти и газа: в 2010 г.</w:t>
      </w:r>
      <w:r w:rsidR="008A1649">
        <w:rPr>
          <w:rStyle w:val="ab"/>
          <w:rFonts w:ascii="Times New Roman" w:hAnsi="Times New Roman"/>
          <w:sz w:val="28"/>
          <w:szCs w:val="28"/>
        </w:rPr>
        <w:footnoteReference w:id="168"/>
      </w:r>
      <w:r w:rsidRPr="0020315C">
        <w:rPr>
          <w:rFonts w:ascii="Times New Roman" w:hAnsi="Times New Roman"/>
          <w:sz w:val="28"/>
          <w:szCs w:val="28"/>
        </w:rPr>
        <w:t xml:space="preserve"> </w:t>
      </w:r>
      <w:r w:rsidR="00425E86">
        <w:rPr>
          <w:rFonts w:ascii="Times New Roman" w:hAnsi="Times New Roman"/>
          <w:sz w:val="28"/>
          <w:szCs w:val="28"/>
        </w:rPr>
        <w:t xml:space="preserve"> объем добычи </w:t>
      </w:r>
      <w:r w:rsidRPr="00425E86">
        <w:rPr>
          <w:rFonts w:ascii="Times New Roman" w:hAnsi="Times New Roman"/>
          <w:sz w:val="28"/>
          <w:szCs w:val="28"/>
        </w:rPr>
        <w:t>нефти и газа</w:t>
      </w:r>
      <w:r w:rsidR="00425E86">
        <w:rPr>
          <w:rFonts w:ascii="Times New Roman" w:hAnsi="Times New Roman"/>
          <w:sz w:val="28"/>
          <w:szCs w:val="28"/>
        </w:rPr>
        <w:t xml:space="preserve"> составил</w:t>
      </w:r>
      <w:r w:rsidRPr="0020315C">
        <w:rPr>
          <w:rFonts w:ascii="Times New Roman" w:hAnsi="Times New Roman"/>
          <w:sz w:val="28"/>
          <w:szCs w:val="28"/>
        </w:rPr>
        <w:t xml:space="preserve"> около 1,1 </w:t>
      </w:r>
      <w:r w:rsidRPr="00F832E8">
        <w:rPr>
          <w:rFonts w:ascii="Times New Roman" w:hAnsi="Times New Roman"/>
          <w:sz w:val="28"/>
          <w:szCs w:val="28"/>
        </w:rPr>
        <w:t>млрд. т</w:t>
      </w:r>
      <w:r w:rsidR="008A1649" w:rsidRPr="00F832E8">
        <w:rPr>
          <w:rStyle w:val="ab"/>
          <w:rFonts w:ascii="Times New Roman" w:hAnsi="Times New Roman"/>
          <w:sz w:val="28"/>
          <w:szCs w:val="28"/>
        </w:rPr>
        <w:footnoteReference w:id="169"/>
      </w:r>
      <w:r w:rsidRPr="00F832E8">
        <w:rPr>
          <w:rFonts w:ascii="Times New Roman" w:hAnsi="Times New Roman"/>
          <w:sz w:val="28"/>
          <w:szCs w:val="28"/>
        </w:rPr>
        <w:t>, в</w:t>
      </w:r>
      <w:r w:rsidR="00F832E8" w:rsidRPr="00F832E8">
        <w:rPr>
          <w:rFonts w:ascii="Times New Roman" w:hAnsi="Times New Roman"/>
          <w:sz w:val="28"/>
          <w:szCs w:val="28"/>
        </w:rPr>
        <w:t xml:space="preserve"> том числе </w:t>
      </w:r>
      <w:r w:rsidRPr="00F832E8">
        <w:rPr>
          <w:rFonts w:ascii="Times New Roman" w:hAnsi="Times New Roman"/>
          <w:sz w:val="28"/>
          <w:szCs w:val="28"/>
        </w:rPr>
        <w:t>505 млн. т</w:t>
      </w:r>
      <w:r w:rsidR="008A1649" w:rsidRPr="00F832E8">
        <w:rPr>
          <w:rStyle w:val="ab"/>
          <w:rFonts w:ascii="Times New Roman" w:hAnsi="Times New Roman"/>
          <w:sz w:val="28"/>
          <w:szCs w:val="28"/>
        </w:rPr>
        <w:footnoteReference w:id="170"/>
      </w:r>
      <w:r w:rsidRPr="00F832E8">
        <w:rPr>
          <w:rFonts w:ascii="Times New Roman" w:hAnsi="Times New Roman"/>
          <w:sz w:val="28"/>
          <w:szCs w:val="28"/>
        </w:rPr>
        <w:t xml:space="preserve"> нефти и 650 млрд. куб. м</w:t>
      </w:r>
      <w:r w:rsidR="008A1649" w:rsidRPr="00F832E8">
        <w:rPr>
          <w:rStyle w:val="ab"/>
          <w:rFonts w:ascii="Times New Roman" w:hAnsi="Times New Roman"/>
          <w:sz w:val="28"/>
          <w:szCs w:val="28"/>
        </w:rPr>
        <w:footnoteReference w:id="171"/>
      </w:r>
      <w:r w:rsidRPr="00F832E8">
        <w:rPr>
          <w:rFonts w:ascii="Times New Roman" w:hAnsi="Times New Roman"/>
          <w:sz w:val="28"/>
          <w:szCs w:val="28"/>
        </w:rPr>
        <w:t xml:space="preserve"> газа</w:t>
      </w:r>
      <w:r w:rsidRPr="0020315C">
        <w:rPr>
          <w:rFonts w:ascii="Times New Roman" w:hAnsi="Times New Roman"/>
          <w:sz w:val="28"/>
          <w:szCs w:val="28"/>
        </w:rPr>
        <w:t>, из которых экспортировано соответственно свыше 370 млн. т</w:t>
      </w:r>
      <w:r w:rsidR="008A1649">
        <w:rPr>
          <w:rStyle w:val="ab"/>
          <w:rFonts w:ascii="Times New Roman" w:hAnsi="Times New Roman"/>
          <w:sz w:val="28"/>
          <w:szCs w:val="28"/>
        </w:rPr>
        <w:footnoteReference w:id="172"/>
      </w:r>
      <w:r w:rsidRPr="0020315C">
        <w:rPr>
          <w:rFonts w:ascii="Times New Roman" w:hAnsi="Times New Roman"/>
          <w:sz w:val="28"/>
          <w:szCs w:val="28"/>
        </w:rPr>
        <w:t xml:space="preserve"> и 185 млрд. куб. м.</w:t>
      </w:r>
      <w:r w:rsidRPr="0020315C">
        <w:rPr>
          <w:rStyle w:val="ab"/>
          <w:rFonts w:ascii="Times New Roman" w:hAnsi="Times New Roman"/>
          <w:sz w:val="28"/>
          <w:szCs w:val="28"/>
        </w:rPr>
        <w:footnoteReference w:id="173"/>
      </w:r>
      <w:r w:rsidR="00284951">
        <w:rPr>
          <w:rFonts w:ascii="Times New Roman" w:hAnsi="Times New Roman" w:hint="eastAsia"/>
          <w:sz w:val="28"/>
          <w:szCs w:val="28"/>
        </w:rPr>
        <w:t xml:space="preserve"> </w:t>
      </w:r>
      <w:r w:rsidR="00284951">
        <w:rPr>
          <w:rFonts w:ascii="Times New Roman" w:hAnsi="Times New Roman"/>
          <w:sz w:val="28"/>
          <w:szCs w:val="28"/>
        </w:rPr>
        <w:t xml:space="preserve">А в </w:t>
      </w:r>
      <w:r w:rsidR="00284951">
        <w:rPr>
          <w:rFonts w:ascii="Times New Roman" w:hAnsi="Times New Roman"/>
          <w:sz w:val="28"/>
          <w:szCs w:val="28"/>
        </w:rPr>
        <w:lastRenderedPageBreak/>
        <w:t>2014 г.</w:t>
      </w:r>
      <w:r w:rsidR="008A1649">
        <w:rPr>
          <w:rStyle w:val="ab"/>
          <w:rFonts w:ascii="Times New Roman" w:hAnsi="Times New Roman"/>
          <w:sz w:val="28"/>
          <w:szCs w:val="28"/>
        </w:rPr>
        <w:footnoteReference w:id="174"/>
      </w:r>
      <w:r w:rsidR="00284951">
        <w:rPr>
          <w:rFonts w:ascii="Times New Roman" w:hAnsi="Times New Roman"/>
          <w:sz w:val="28"/>
          <w:szCs w:val="28"/>
        </w:rPr>
        <w:t xml:space="preserve"> добыча нефти в России достигла рекорда</w:t>
      </w:r>
      <w:proofErr w:type="gramEnd"/>
      <w:r w:rsidR="00284951">
        <w:rPr>
          <w:rFonts w:ascii="Times New Roman" w:hAnsi="Times New Roman"/>
          <w:sz w:val="28"/>
          <w:szCs w:val="28"/>
        </w:rPr>
        <w:t xml:space="preserve"> за всю постсоветскую историю страны. Каждые сутки в 2014 г.</w:t>
      </w:r>
      <w:r w:rsidR="008A1649">
        <w:rPr>
          <w:rStyle w:val="ab"/>
          <w:rFonts w:ascii="Times New Roman" w:hAnsi="Times New Roman"/>
          <w:sz w:val="28"/>
          <w:szCs w:val="28"/>
        </w:rPr>
        <w:footnoteReference w:id="175"/>
      </w:r>
      <w:r w:rsidR="00284951">
        <w:rPr>
          <w:rFonts w:ascii="Times New Roman" w:hAnsi="Times New Roman"/>
          <w:sz w:val="28"/>
          <w:szCs w:val="28"/>
        </w:rPr>
        <w:t xml:space="preserve"> добывали 10,578 млн.</w:t>
      </w:r>
      <w:r w:rsidR="005532B8">
        <w:rPr>
          <w:rFonts w:ascii="Times New Roman" w:hAnsi="Times New Roman"/>
          <w:sz w:val="28"/>
          <w:szCs w:val="28"/>
        </w:rPr>
        <w:t xml:space="preserve"> </w:t>
      </w:r>
      <w:proofErr w:type="spellStart"/>
      <w:r w:rsidR="005532B8">
        <w:rPr>
          <w:rFonts w:ascii="Times New Roman" w:hAnsi="Times New Roman"/>
          <w:sz w:val="28"/>
          <w:szCs w:val="28"/>
        </w:rPr>
        <w:t>барр</w:t>
      </w:r>
      <w:proofErr w:type="spellEnd"/>
      <w:r w:rsidR="005532B8">
        <w:rPr>
          <w:rFonts w:ascii="Times New Roman" w:hAnsi="Times New Roman"/>
          <w:sz w:val="28"/>
          <w:szCs w:val="28"/>
        </w:rPr>
        <w:t>. (</w:t>
      </w:r>
      <w:r w:rsidR="00284951">
        <w:rPr>
          <w:rFonts w:ascii="Times New Roman" w:hAnsi="Times New Roman"/>
          <w:sz w:val="28"/>
          <w:szCs w:val="28"/>
        </w:rPr>
        <w:t>за год-526,753 млн</w:t>
      </w:r>
      <w:proofErr w:type="gramStart"/>
      <w:r w:rsidR="00284951">
        <w:rPr>
          <w:rFonts w:ascii="Times New Roman" w:hAnsi="Times New Roman"/>
          <w:sz w:val="28"/>
          <w:szCs w:val="28"/>
        </w:rPr>
        <w:t>.т</w:t>
      </w:r>
      <w:proofErr w:type="gramEnd"/>
      <w:r w:rsidR="00284951">
        <w:rPr>
          <w:rFonts w:ascii="Times New Roman" w:hAnsi="Times New Roman"/>
          <w:sz w:val="28"/>
          <w:szCs w:val="28"/>
        </w:rPr>
        <w:t>)</w:t>
      </w:r>
      <w:r w:rsidR="008A1649">
        <w:rPr>
          <w:rStyle w:val="ab"/>
          <w:rFonts w:ascii="Times New Roman" w:hAnsi="Times New Roman"/>
          <w:sz w:val="28"/>
          <w:szCs w:val="28"/>
        </w:rPr>
        <w:footnoteReference w:id="176"/>
      </w:r>
      <w:r w:rsidR="00284951">
        <w:rPr>
          <w:rFonts w:ascii="Times New Roman" w:hAnsi="Times New Roman"/>
          <w:sz w:val="28"/>
          <w:szCs w:val="28"/>
        </w:rPr>
        <w:t>. Добыча газа России в 2014</w:t>
      </w:r>
      <w:r w:rsidR="008A1649">
        <w:rPr>
          <w:rFonts w:ascii="Times New Roman" w:hAnsi="Times New Roman"/>
          <w:sz w:val="28"/>
          <w:szCs w:val="28"/>
        </w:rPr>
        <w:t xml:space="preserve"> г.</w:t>
      </w:r>
      <w:r w:rsidR="008A1649">
        <w:rPr>
          <w:rStyle w:val="ab"/>
          <w:rFonts w:ascii="Times New Roman" w:hAnsi="Times New Roman"/>
          <w:sz w:val="28"/>
          <w:szCs w:val="28"/>
        </w:rPr>
        <w:footnoteReference w:id="177"/>
      </w:r>
      <w:r w:rsidR="00284951">
        <w:rPr>
          <w:rFonts w:ascii="Times New Roman" w:hAnsi="Times New Roman"/>
          <w:sz w:val="28"/>
          <w:szCs w:val="28"/>
        </w:rPr>
        <w:t xml:space="preserve"> составили </w:t>
      </w:r>
      <w:r w:rsidR="005532B8">
        <w:rPr>
          <w:rFonts w:ascii="Times New Roman" w:hAnsi="Times New Roman"/>
          <w:sz w:val="28"/>
          <w:szCs w:val="28"/>
        </w:rPr>
        <w:t>640,237 млрд.куб.м.</w:t>
      </w:r>
      <w:r w:rsidR="005532B8">
        <w:rPr>
          <w:rStyle w:val="ab"/>
          <w:rFonts w:ascii="Times New Roman" w:hAnsi="Times New Roman"/>
          <w:sz w:val="28"/>
          <w:szCs w:val="28"/>
        </w:rPr>
        <w:footnoteReference w:id="178"/>
      </w:r>
    </w:p>
    <w:p w:rsidR="003E741B" w:rsidRPr="0020315C" w:rsidRDefault="003E741B" w:rsidP="003E741B">
      <w:pPr>
        <w:autoSpaceDE w:val="0"/>
        <w:autoSpaceDN w:val="0"/>
        <w:adjustRightInd w:val="0"/>
        <w:spacing w:after="0" w:line="360" w:lineRule="auto"/>
        <w:ind w:firstLine="709"/>
        <w:jc w:val="both"/>
        <w:rPr>
          <w:rStyle w:val="af"/>
          <w:rFonts w:ascii="Times New Roman" w:hAnsi="Times New Roman"/>
          <w:b w:val="0"/>
          <w:bCs w:val="0"/>
          <w:sz w:val="28"/>
          <w:szCs w:val="28"/>
        </w:rPr>
      </w:pPr>
      <w:r w:rsidRPr="0020315C">
        <w:rPr>
          <w:rFonts w:ascii="Times New Roman" w:hAnsi="Times New Roman"/>
          <w:sz w:val="28"/>
          <w:szCs w:val="28"/>
        </w:rPr>
        <w:t xml:space="preserve">  В этой связи Россия и Китай заинтересованы во взаимном энергетическом сотрудничестве.</w:t>
      </w:r>
    </w:p>
    <w:p w:rsidR="00996521" w:rsidRDefault="003E741B" w:rsidP="003E741B">
      <w:pPr>
        <w:pStyle w:val="a3"/>
        <w:autoSpaceDE w:val="0"/>
        <w:autoSpaceDN w:val="0"/>
        <w:adjustRightInd w:val="0"/>
        <w:spacing w:after="0" w:line="360" w:lineRule="auto"/>
        <w:ind w:left="0" w:firstLine="709"/>
        <w:jc w:val="both"/>
        <w:rPr>
          <w:rFonts w:ascii="Times New Roman" w:hAnsi="Times New Roman"/>
          <w:sz w:val="28"/>
          <w:szCs w:val="28"/>
        </w:rPr>
      </w:pPr>
      <w:r w:rsidRPr="0020315C">
        <w:rPr>
          <w:rFonts w:ascii="Times New Roman" w:hAnsi="Times New Roman"/>
          <w:sz w:val="28"/>
          <w:szCs w:val="28"/>
        </w:rPr>
        <w:t xml:space="preserve">  В марте 2006 г.</w:t>
      </w:r>
      <w:r w:rsidR="008A1649">
        <w:rPr>
          <w:rStyle w:val="ab"/>
          <w:rFonts w:ascii="Times New Roman" w:hAnsi="Times New Roman"/>
          <w:sz w:val="28"/>
          <w:szCs w:val="28"/>
        </w:rPr>
        <w:footnoteReference w:id="179"/>
      </w:r>
      <w:r w:rsidR="005958AC">
        <w:rPr>
          <w:rFonts w:ascii="Times New Roman" w:hAnsi="Times New Roman"/>
          <w:sz w:val="28"/>
          <w:szCs w:val="28"/>
        </w:rPr>
        <w:t>, во время</w:t>
      </w:r>
      <w:r w:rsidRPr="0020315C">
        <w:rPr>
          <w:rFonts w:ascii="Times New Roman" w:hAnsi="Times New Roman"/>
          <w:sz w:val="28"/>
          <w:szCs w:val="28"/>
        </w:rPr>
        <w:t xml:space="preserve"> очередного</w:t>
      </w:r>
      <w:r w:rsidRPr="003E2787">
        <w:rPr>
          <w:rFonts w:ascii="Times New Roman" w:hAnsi="Times New Roman"/>
          <w:sz w:val="28"/>
          <w:szCs w:val="28"/>
        </w:rPr>
        <w:t xml:space="preserve"> визита президента </w:t>
      </w:r>
      <w:r w:rsidR="005958AC">
        <w:rPr>
          <w:rFonts w:ascii="Times New Roman" w:hAnsi="Times New Roman"/>
          <w:sz w:val="28"/>
          <w:szCs w:val="28"/>
        </w:rPr>
        <w:t>Российской Федерации</w:t>
      </w:r>
      <w:r w:rsidR="00F832E8">
        <w:rPr>
          <w:rFonts w:ascii="Times New Roman" w:hAnsi="Times New Roman"/>
          <w:sz w:val="28"/>
          <w:szCs w:val="28"/>
        </w:rPr>
        <w:t xml:space="preserve"> В. Путина в Китайскую Народную Республику</w:t>
      </w:r>
      <w:r w:rsidRPr="00F832E8">
        <w:rPr>
          <w:rFonts w:ascii="Times New Roman" w:hAnsi="Times New Roman"/>
          <w:sz w:val="28"/>
          <w:szCs w:val="28"/>
        </w:rPr>
        <w:t>,</w:t>
      </w:r>
      <w:r w:rsidR="00F832E8" w:rsidRPr="00F832E8">
        <w:rPr>
          <w:rFonts w:ascii="Times New Roman" w:hAnsi="Times New Roman"/>
          <w:sz w:val="28"/>
          <w:szCs w:val="28"/>
        </w:rPr>
        <w:t xml:space="preserve"> ряд соглашений был заключен, предусматривающий поставку энергоресурсов со стороны России</w:t>
      </w:r>
      <w:r w:rsidRPr="00F832E8">
        <w:rPr>
          <w:rFonts w:ascii="Times New Roman" w:hAnsi="Times New Roman"/>
          <w:sz w:val="28"/>
          <w:szCs w:val="28"/>
        </w:rPr>
        <w:t xml:space="preserve">, </w:t>
      </w:r>
      <w:r w:rsidR="005958AC" w:rsidRPr="00F832E8">
        <w:rPr>
          <w:rFonts w:ascii="Times New Roman" w:hAnsi="Times New Roman"/>
          <w:sz w:val="28"/>
          <w:szCs w:val="28"/>
        </w:rPr>
        <w:t>позволяющих Китаю увеличить</w:t>
      </w:r>
      <w:r w:rsidR="001929E4">
        <w:rPr>
          <w:rFonts w:ascii="Times New Roman" w:hAnsi="Times New Roman"/>
          <w:sz w:val="28"/>
          <w:szCs w:val="28"/>
        </w:rPr>
        <w:t xml:space="preserve"> его устойчивость в области энергетики, а также </w:t>
      </w:r>
      <w:r w:rsidRPr="00F832E8">
        <w:rPr>
          <w:rFonts w:ascii="Times New Roman" w:hAnsi="Times New Roman"/>
          <w:sz w:val="28"/>
          <w:szCs w:val="28"/>
        </w:rPr>
        <w:t xml:space="preserve"> </w:t>
      </w:r>
      <w:r w:rsidR="005958AC" w:rsidRPr="00F832E8">
        <w:rPr>
          <w:rFonts w:ascii="Times New Roman" w:hAnsi="Times New Roman"/>
          <w:sz w:val="28"/>
          <w:szCs w:val="28"/>
        </w:rPr>
        <w:t>добиться</w:t>
      </w:r>
      <w:r w:rsidR="001929E4">
        <w:rPr>
          <w:rFonts w:ascii="Times New Roman" w:hAnsi="Times New Roman"/>
          <w:sz w:val="28"/>
          <w:szCs w:val="28"/>
        </w:rPr>
        <w:t xml:space="preserve"> свободы от политического курса внешней направленности Западноевропейских стран и США.  Компании </w:t>
      </w:r>
      <w:r w:rsidR="001929E4" w:rsidRPr="001929E4">
        <w:rPr>
          <w:rFonts w:ascii="Times New Roman" w:hAnsi="Times New Roman"/>
          <w:sz w:val="28"/>
          <w:szCs w:val="28"/>
        </w:rPr>
        <w:t xml:space="preserve">«Газпромом», «Роснефть» и «РАО ЕЭС» будут осуществлять поставки энергоносителей.  </w:t>
      </w:r>
      <w:r w:rsidRPr="001929E4">
        <w:rPr>
          <w:rFonts w:ascii="Times New Roman" w:hAnsi="Times New Roman"/>
          <w:sz w:val="28"/>
          <w:szCs w:val="28"/>
        </w:rPr>
        <w:t xml:space="preserve"> </w:t>
      </w:r>
      <w:r w:rsidR="005958AC">
        <w:rPr>
          <w:rFonts w:ascii="Times New Roman" w:hAnsi="Times New Roman"/>
          <w:sz w:val="28"/>
          <w:szCs w:val="28"/>
        </w:rPr>
        <w:t>В соответствии с этими меморандумами будет проводиться</w:t>
      </w:r>
      <w:r w:rsidRPr="003E2787">
        <w:rPr>
          <w:rFonts w:ascii="Times New Roman" w:hAnsi="Times New Roman"/>
          <w:sz w:val="28"/>
          <w:szCs w:val="28"/>
        </w:rPr>
        <w:t xml:space="preserve"> </w:t>
      </w:r>
      <w:r w:rsidR="005958AC">
        <w:rPr>
          <w:rFonts w:ascii="Times New Roman" w:hAnsi="Times New Roman"/>
          <w:sz w:val="28"/>
          <w:szCs w:val="28"/>
        </w:rPr>
        <w:t>подготовка</w:t>
      </w:r>
      <w:r w:rsidRPr="003E2787">
        <w:rPr>
          <w:rFonts w:ascii="Times New Roman" w:hAnsi="Times New Roman"/>
          <w:sz w:val="28"/>
          <w:szCs w:val="28"/>
        </w:rPr>
        <w:t xml:space="preserve"> </w:t>
      </w:r>
      <w:r w:rsidR="001929E4">
        <w:rPr>
          <w:rFonts w:ascii="Times New Roman" w:hAnsi="Times New Roman"/>
          <w:sz w:val="28"/>
          <w:szCs w:val="28"/>
        </w:rPr>
        <w:t>соглашений в области нефти и газа, а также электроэнергии, которые будут направляться в Китай на долгосрочной основе, на основе эти документов Российская Федерация на протяжении</w:t>
      </w:r>
      <w:r w:rsidRPr="001929E4">
        <w:rPr>
          <w:rFonts w:ascii="Times New Roman" w:hAnsi="Times New Roman"/>
          <w:sz w:val="28"/>
          <w:szCs w:val="28"/>
        </w:rPr>
        <w:t xml:space="preserve"> 15 лет</w:t>
      </w:r>
      <w:r w:rsidR="005958AC" w:rsidRPr="001929E4">
        <w:rPr>
          <w:rStyle w:val="ab"/>
          <w:rFonts w:ascii="Times New Roman" w:hAnsi="Times New Roman"/>
          <w:sz w:val="28"/>
          <w:szCs w:val="28"/>
        </w:rPr>
        <w:footnoteReference w:id="180"/>
      </w:r>
      <w:r w:rsidR="005958AC" w:rsidRPr="001929E4">
        <w:rPr>
          <w:rFonts w:ascii="Times New Roman" w:hAnsi="Times New Roman"/>
          <w:sz w:val="28"/>
          <w:szCs w:val="28"/>
        </w:rPr>
        <w:t xml:space="preserve"> </w:t>
      </w:r>
      <w:r w:rsidR="001929E4">
        <w:rPr>
          <w:rFonts w:ascii="Times New Roman" w:hAnsi="Times New Roman"/>
          <w:sz w:val="28"/>
          <w:szCs w:val="28"/>
        </w:rPr>
        <w:t xml:space="preserve"> сможет </w:t>
      </w:r>
      <w:r w:rsidR="005958AC">
        <w:rPr>
          <w:rFonts w:ascii="Times New Roman" w:hAnsi="Times New Roman"/>
          <w:sz w:val="28"/>
          <w:szCs w:val="28"/>
        </w:rPr>
        <w:t>превратиться в самого крупного поставщика энергоносителей в Китае</w:t>
      </w:r>
      <w:r w:rsidRPr="003E2787">
        <w:rPr>
          <w:rFonts w:ascii="Times New Roman" w:hAnsi="Times New Roman"/>
          <w:sz w:val="28"/>
          <w:szCs w:val="28"/>
        </w:rPr>
        <w:t>. КНР</w:t>
      </w:r>
      <w:r w:rsidR="005958AC">
        <w:rPr>
          <w:rFonts w:ascii="Times New Roman" w:hAnsi="Times New Roman"/>
          <w:sz w:val="28"/>
          <w:szCs w:val="28"/>
        </w:rPr>
        <w:t xml:space="preserve"> до настоящего момента</w:t>
      </w:r>
      <w:r w:rsidRPr="003E2787">
        <w:rPr>
          <w:rFonts w:ascii="Times New Roman" w:hAnsi="Times New Roman"/>
          <w:sz w:val="28"/>
          <w:szCs w:val="28"/>
        </w:rPr>
        <w:t xml:space="preserve"> </w:t>
      </w:r>
      <w:r w:rsidR="001929E4">
        <w:rPr>
          <w:rFonts w:ascii="Times New Roman" w:hAnsi="Times New Roman"/>
          <w:sz w:val="28"/>
          <w:szCs w:val="28"/>
        </w:rPr>
        <w:t xml:space="preserve"> концентрировала свое внимание на  нефтегазовых поставках</w:t>
      </w:r>
      <w:r w:rsidR="00996521">
        <w:rPr>
          <w:rFonts w:ascii="Times New Roman" w:hAnsi="Times New Roman"/>
          <w:sz w:val="28"/>
          <w:szCs w:val="28"/>
        </w:rPr>
        <w:t xml:space="preserve">, осуществляемых из таких стран Персидского залива, как Иран и Оман, но в последнее время в  Китае </w:t>
      </w:r>
      <w:r w:rsidR="005958AC">
        <w:rPr>
          <w:rFonts w:ascii="Times New Roman" w:hAnsi="Times New Roman"/>
          <w:sz w:val="28"/>
          <w:szCs w:val="28"/>
        </w:rPr>
        <w:t>осуществлялись попытки поиска новых</w:t>
      </w:r>
      <w:r w:rsidR="00996521">
        <w:rPr>
          <w:rFonts w:ascii="Times New Roman" w:hAnsi="Times New Roman"/>
          <w:sz w:val="28"/>
          <w:szCs w:val="28"/>
        </w:rPr>
        <w:t xml:space="preserve"> энергетических каналов, среди них рассматривались трубопроводы из России и Казахстана, носящие континентальный характер. </w:t>
      </w:r>
      <w:r w:rsidRPr="003E2787">
        <w:rPr>
          <w:rFonts w:ascii="Times New Roman" w:hAnsi="Times New Roman"/>
          <w:sz w:val="28"/>
          <w:szCs w:val="28"/>
        </w:rPr>
        <w:t xml:space="preserve"> </w:t>
      </w:r>
      <w:r w:rsidR="00996521" w:rsidRPr="00996521">
        <w:rPr>
          <w:rFonts w:ascii="Times New Roman" w:hAnsi="Times New Roman"/>
          <w:sz w:val="28"/>
          <w:szCs w:val="28"/>
        </w:rPr>
        <w:t>В соответствии с данными соглашениями</w:t>
      </w:r>
      <w:r w:rsidR="00996521">
        <w:rPr>
          <w:rFonts w:ascii="Times New Roman" w:hAnsi="Times New Roman"/>
          <w:sz w:val="28"/>
          <w:szCs w:val="28"/>
        </w:rPr>
        <w:t>:</w:t>
      </w:r>
    </w:p>
    <w:p w:rsidR="003E741B" w:rsidRPr="003E2787" w:rsidRDefault="003E741B" w:rsidP="003E741B">
      <w:pPr>
        <w:pStyle w:val="a3"/>
        <w:autoSpaceDE w:val="0"/>
        <w:autoSpaceDN w:val="0"/>
        <w:adjustRightInd w:val="0"/>
        <w:spacing w:after="0" w:line="360" w:lineRule="auto"/>
        <w:ind w:left="0" w:firstLine="709"/>
        <w:jc w:val="both"/>
        <w:rPr>
          <w:rFonts w:ascii="Times New Roman" w:hAnsi="Times New Roman"/>
          <w:sz w:val="28"/>
          <w:szCs w:val="28"/>
        </w:rPr>
      </w:pPr>
      <w:proofErr w:type="gramStart"/>
      <w:r w:rsidRPr="003E2787">
        <w:rPr>
          <w:rFonts w:ascii="Times New Roman" w:hAnsi="Times New Roman"/>
          <w:sz w:val="28"/>
          <w:szCs w:val="28"/>
        </w:rPr>
        <w:lastRenderedPageBreak/>
        <w:t>1</w:t>
      </w:r>
      <w:r w:rsidR="00996521">
        <w:rPr>
          <w:rFonts w:ascii="Times New Roman" w:hAnsi="Times New Roman"/>
          <w:sz w:val="28"/>
          <w:szCs w:val="28"/>
        </w:rPr>
        <w:t>)</w:t>
      </w:r>
      <w:r w:rsidRPr="003E2787">
        <w:rPr>
          <w:rFonts w:ascii="Times New Roman" w:hAnsi="Times New Roman"/>
          <w:sz w:val="28"/>
          <w:szCs w:val="28"/>
        </w:rPr>
        <w:t xml:space="preserve"> </w:t>
      </w:r>
      <w:r w:rsidR="00996521">
        <w:rPr>
          <w:rFonts w:ascii="Times New Roman" w:hAnsi="Times New Roman"/>
          <w:sz w:val="28"/>
          <w:szCs w:val="28"/>
        </w:rPr>
        <w:t xml:space="preserve">Прокладка </w:t>
      </w:r>
      <w:r w:rsidRPr="003E2787">
        <w:rPr>
          <w:rFonts w:ascii="Times New Roman" w:hAnsi="Times New Roman"/>
          <w:sz w:val="28"/>
          <w:szCs w:val="28"/>
        </w:rPr>
        <w:t>газопроводов</w:t>
      </w:r>
      <w:r w:rsidR="005958AC">
        <w:rPr>
          <w:rFonts w:ascii="Times New Roman" w:hAnsi="Times New Roman"/>
          <w:sz w:val="28"/>
          <w:szCs w:val="28"/>
        </w:rPr>
        <w:t xml:space="preserve">, пропускная способность которых </w:t>
      </w:r>
      <w:r w:rsidR="00996521">
        <w:rPr>
          <w:rFonts w:ascii="Times New Roman" w:hAnsi="Times New Roman"/>
          <w:sz w:val="28"/>
          <w:szCs w:val="28"/>
        </w:rPr>
        <w:t xml:space="preserve"> в ежегодном эквиваленте </w:t>
      </w:r>
      <w:r w:rsidR="005958AC">
        <w:rPr>
          <w:rFonts w:ascii="Times New Roman" w:hAnsi="Times New Roman"/>
          <w:sz w:val="28"/>
          <w:szCs w:val="28"/>
        </w:rPr>
        <w:t>составляет</w:t>
      </w:r>
      <w:r w:rsidRPr="003E2787">
        <w:rPr>
          <w:rFonts w:ascii="Times New Roman" w:hAnsi="Times New Roman"/>
          <w:sz w:val="28"/>
          <w:szCs w:val="28"/>
        </w:rPr>
        <w:t xml:space="preserve"> 60-80 млрд. куб.м.</w:t>
      </w:r>
      <w:r w:rsidR="005958AC">
        <w:rPr>
          <w:rStyle w:val="ab"/>
          <w:rFonts w:ascii="Times New Roman" w:hAnsi="Times New Roman"/>
          <w:sz w:val="28"/>
          <w:szCs w:val="28"/>
        </w:rPr>
        <w:footnoteReference w:id="181"/>
      </w:r>
      <w:r w:rsidRPr="003E2787">
        <w:rPr>
          <w:rFonts w:ascii="Times New Roman" w:hAnsi="Times New Roman"/>
          <w:sz w:val="28"/>
          <w:szCs w:val="28"/>
        </w:rPr>
        <w:t>. В 2009 г.</w:t>
      </w:r>
      <w:r w:rsidR="005958AC">
        <w:rPr>
          <w:rStyle w:val="ab"/>
          <w:rFonts w:ascii="Times New Roman" w:hAnsi="Times New Roman"/>
          <w:sz w:val="28"/>
          <w:szCs w:val="28"/>
        </w:rPr>
        <w:footnoteReference w:id="182"/>
      </w:r>
      <w:r w:rsidRPr="003E2787">
        <w:rPr>
          <w:rFonts w:ascii="Times New Roman" w:hAnsi="Times New Roman"/>
          <w:sz w:val="28"/>
          <w:szCs w:val="28"/>
        </w:rPr>
        <w:t xml:space="preserve"> </w:t>
      </w:r>
      <w:r w:rsidR="00996521">
        <w:rPr>
          <w:rFonts w:ascii="Times New Roman" w:hAnsi="Times New Roman"/>
          <w:sz w:val="28"/>
          <w:szCs w:val="28"/>
        </w:rPr>
        <w:t xml:space="preserve">в КНР объем добычи </w:t>
      </w:r>
      <w:r w:rsidR="005958AC" w:rsidRPr="00996521">
        <w:rPr>
          <w:rFonts w:ascii="Times New Roman" w:hAnsi="Times New Roman"/>
          <w:sz w:val="28"/>
          <w:szCs w:val="28"/>
        </w:rPr>
        <w:t xml:space="preserve">газа  </w:t>
      </w:r>
      <w:r w:rsidR="00996521">
        <w:rPr>
          <w:rFonts w:ascii="Times New Roman" w:hAnsi="Times New Roman"/>
          <w:sz w:val="28"/>
          <w:szCs w:val="28"/>
        </w:rPr>
        <w:t>достиг</w:t>
      </w:r>
      <w:r w:rsidRPr="003E2787">
        <w:rPr>
          <w:rFonts w:ascii="Times New Roman" w:hAnsi="Times New Roman"/>
          <w:sz w:val="28"/>
          <w:szCs w:val="28"/>
        </w:rPr>
        <w:t xml:space="preserve"> </w:t>
      </w:r>
      <w:r>
        <w:rPr>
          <w:rFonts w:ascii="Times New Roman" w:hAnsi="Times New Roman"/>
          <w:sz w:val="28"/>
          <w:szCs w:val="28"/>
        </w:rPr>
        <w:t>85,2 </w:t>
      </w:r>
      <w:r w:rsidRPr="00996521">
        <w:rPr>
          <w:rFonts w:ascii="Times New Roman" w:hAnsi="Times New Roman"/>
          <w:sz w:val="28"/>
          <w:szCs w:val="28"/>
        </w:rPr>
        <w:t>млрд. куб.м</w:t>
      </w:r>
      <w:r w:rsidR="005958AC" w:rsidRPr="00996521">
        <w:rPr>
          <w:rStyle w:val="ab"/>
          <w:rFonts w:ascii="Times New Roman" w:hAnsi="Times New Roman"/>
          <w:sz w:val="28"/>
          <w:szCs w:val="28"/>
        </w:rPr>
        <w:footnoteReference w:id="183"/>
      </w:r>
      <w:r w:rsidRPr="00996521">
        <w:rPr>
          <w:rFonts w:ascii="Times New Roman" w:hAnsi="Times New Roman"/>
          <w:sz w:val="28"/>
          <w:szCs w:val="28"/>
        </w:rPr>
        <w:t xml:space="preserve">., </w:t>
      </w:r>
      <w:r w:rsidR="00996521" w:rsidRPr="00996521">
        <w:rPr>
          <w:rFonts w:ascii="Times New Roman" w:hAnsi="Times New Roman"/>
          <w:sz w:val="28"/>
          <w:szCs w:val="28"/>
        </w:rPr>
        <w:t xml:space="preserve"> а объем его потребления</w:t>
      </w:r>
      <w:r w:rsidRPr="00996521">
        <w:rPr>
          <w:rFonts w:ascii="Times New Roman" w:hAnsi="Times New Roman"/>
          <w:sz w:val="28"/>
          <w:szCs w:val="28"/>
        </w:rPr>
        <w:t> -</w:t>
      </w:r>
      <w:r w:rsidR="005958AC" w:rsidRPr="00996521">
        <w:rPr>
          <w:rFonts w:ascii="Times New Roman" w:hAnsi="Times New Roman"/>
          <w:sz w:val="28"/>
          <w:szCs w:val="28"/>
        </w:rPr>
        <w:t xml:space="preserve"> 88,7 млрд. куб. м.</w:t>
      </w:r>
      <w:r w:rsidR="005958AC">
        <w:rPr>
          <w:rFonts w:ascii="Times New Roman" w:hAnsi="Times New Roman"/>
          <w:sz w:val="28"/>
          <w:szCs w:val="28"/>
        </w:rPr>
        <w:t xml:space="preserve"> Важно принимать во внимание тот факт, что потребление постоянно</w:t>
      </w:r>
      <w:r w:rsidRPr="003E2787">
        <w:rPr>
          <w:rFonts w:ascii="Times New Roman" w:hAnsi="Times New Roman"/>
          <w:sz w:val="28"/>
          <w:szCs w:val="28"/>
        </w:rPr>
        <w:t xml:space="preserve"> растет,</w:t>
      </w:r>
      <w:r w:rsidR="005958AC">
        <w:rPr>
          <w:rFonts w:ascii="Times New Roman" w:hAnsi="Times New Roman"/>
          <w:sz w:val="28"/>
          <w:szCs w:val="28"/>
        </w:rPr>
        <w:t xml:space="preserve"> при этом</w:t>
      </w:r>
      <w:r w:rsidRPr="003E2787">
        <w:rPr>
          <w:rFonts w:ascii="Times New Roman" w:hAnsi="Times New Roman"/>
          <w:sz w:val="28"/>
          <w:szCs w:val="28"/>
        </w:rPr>
        <w:t xml:space="preserve"> значительно опережая возможности внутренней добычи.</w:t>
      </w:r>
      <w:proofErr w:type="gramEnd"/>
      <w:r w:rsidRPr="003E2787">
        <w:rPr>
          <w:rFonts w:ascii="Times New Roman" w:hAnsi="Times New Roman"/>
          <w:sz w:val="28"/>
          <w:szCs w:val="28"/>
        </w:rPr>
        <w:t xml:space="preserve"> Первый газопровод (западный газопровод «Алтай»)</w:t>
      </w:r>
      <w:r w:rsidR="005958AC">
        <w:rPr>
          <w:rFonts w:ascii="Times New Roman" w:hAnsi="Times New Roman"/>
          <w:sz w:val="28"/>
          <w:szCs w:val="28"/>
        </w:rPr>
        <w:t xml:space="preserve"> должен пройти</w:t>
      </w:r>
      <w:r w:rsidR="00442A55">
        <w:rPr>
          <w:rFonts w:ascii="Times New Roman" w:hAnsi="Times New Roman"/>
          <w:sz w:val="28"/>
          <w:szCs w:val="28"/>
        </w:rPr>
        <w:t xml:space="preserve"> по маршруту «Урал-Алтай», западная часть границы России и Китая станет конечной точкой трубопровода. </w:t>
      </w:r>
      <w:r w:rsidR="005958AC">
        <w:rPr>
          <w:rFonts w:ascii="Times New Roman" w:hAnsi="Times New Roman"/>
          <w:sz w:val="28"/>
          <w:szCs w:val="28"/>
        </w:rPr>
        <w:t>Затем</w:t>
      </w:r>
      <w:r>
        <w:rPr>
          <w:rFonts w:ascii="Times New Roman" w:hAnsi="Times New Roman"/>
          <w:sz w:val="28"/>
          <w:szCs w:val="28"/>
        </w:rPr>
        <w:t xml:space="preserve"> он</w:t>
      </w:r>
      <w:r w:rsidR="00442A55">
        <w:rPr>
          <w:rFonts w:ascii="Times New Roman" w:hAnsi="Times New Roman"/>
          <w:sz w:val="28"/>
          <w:szCs w:val="28"/>
        </w:rPr>
        <w:t xml:space="preserve"> продолжит путь в сторону газопровода КНР под названием «Запад-Восток». </w:t>
      </w:r>
      <w:r w:rsidRPr="00442A55">
        <w:rPr>
          <w:rFonts w:ascii="Times New Roman" w:hAnsi="Times New Roman"/>
          <w:sz w:val="28"/>
          <w:szCs w:val="28"/>
        </w:rPr>
        <w:t>Его</w:t>
      </w:r>
      <w:r>
        <w:rPr>
          <w:rFonts w:ascii="Times New Roman" w:hAnsi="Times New Roman"/>
          <w:sz w:val="28"/>
          <w:szCs w:val="28"/>
        </w:rPr>
        <w:t xml:space="preserve"> р</w:t>
      </w:r>
      <w:r w:rsidR="005958AC">
        <w:rPr>
          <w:rFonts w:ascii="Times New Roman" w:hAnsi="Times New Roman"/>
          <w:sz w:val="28"/>
          <w:szCs w:val="28"/>
        </w:rPr>
        <w:t>есурсную базу составляют</w:t>
      </w:r>
      <w:r w:rsidRPr="003E2787">
        <w:rPr>
          <w:rFonts w:ascii="Times New Roman" w:hAnsi="Times New Roman"/>
          <w:sz w:val="28"/>
          <w:szCs w:val="28"/>
        </w:rPr>
        <w:t xml:space="preserve"> </w:t>
      </w:r>
      <w:r w:rsidR="00442A55">
        <w:rPr>
          <w:rFonts w:ascii="Times New Roman" w:hAnsi="Times New Roman"/>
          <w:sz w:val="28"/>
          <w:szCs w:val="28"/>
        </w:rPr>
        <w:t xml:space="preserve">запасы газа, расположенные в Западной Сибири. Также предусматривается восточный маршрут газопровода, который </w:t>
      </w:r>
      <w:r w:rsidR="000737A1">
        <w:rPr>
          <w:rFonts w:ascii="Times New Roman" w:hAnsi="Times New Roman"/>
          <w:sz w:val="28"/>
          <w:szCs w:val="28"/>
        </w:rPr>
        <w:t xml:space="preserve">пройдет в КНР через Хабаровск с о. Сахалин. </w:t>
      </w:r>
      <w:r w:rsidR="000737A1" w:rsidRPr="000737A1">
        <w:rPr>
          <w:rFonts w:ascii="Times New Roman" w:hAnsi="Times New Roman"/>
          <w:sz w:val="28"/>
          <w:szCs w:val="28"/>
        </w:rPr>
        <w:t xml:space="preserve"> Запасы Иркутской области, располагающиеся в  </w:t>
      </w:r>
      <w:proofErr w:type="spellStart"/>
      <w:r w:rsidR="000737A1" w:rsidRPr="000737A1">
        <w:rPr>
          <w:rFonts w:ascii="Times New Roman" w:hAnsi="Times New Roman"/>
          <w:sz w:val="28"/>
          <w:szCs w:val="28"/>
        </w:rPr>
        <w:t>Ковыктинском</w:t>
      </w:r>
      <w:proofErr w:type="spellEnd"/>
      <w:r w:rsidR="00483720" w:rsidRPr="000737A1">
        <w:rPr>
          <w:rFonts w:ascii="Times New Roman" w:hAnsi="Times New Roman"/>
          <w:sz w:val="28"/>
          <w:szCs w:val="28"/>
        </w:rPr>
        <w:t xml:space="preserve"> газок</w:t>
      </w:r>
      <w:r w:rsidR="000737A1" w:rsidRPr="000737A1">
        <w:rPr>
          <w:rFonts w:ascii="Times New Roman" w:hAnsi="Times New Roman"/>
          <w:sz w:val="28"/>
          <w:szCs w:val="28"/>
        </w:rPr>
        <w:t>онденсатном</w:t>
      </w:r>
      <w:r w:rsidR="00483720" w:rsidRPr="000737A1">
        <w:rPr>
          <w:rFonts w:ascii="Times New Roman" w:hAnsi="Times New Roman"/>
          <w:sz w:val="28"/>
          <w:szCs w:val="28"/>
        </w:rPr>
        <w:t xml:space="preserve"> месторождени</w:t>
      </w:r>
      <w:r w:rsidR="000737A1" w:rsidRPr="000737A1">
        <w:rPr>
          <w:rFonts w:ascii="Times New Roman" w:hAnsi="Times New Roman"/>
          <w:sz w:val="28"/>
          <w:szCs w:val="28"/>
        </w:rPr>
        <w:t>и</w:t>
      </w:r>
      <w:r w:rsidR="00483720">
        <w:rPr>
          <w:rFonts w:ascii="Times New Roman" w:hAnsi="Times New Roman"/>
          <w:sz w:val="28"/>
          <w:szCs w:val="28"/>
        </w:rPr>
        <w:t>, которое осваивается</w:t>
      </w:r>
      <w:r w:rsidRPr="003E2787">
        <w:rPr>
          <w:rFonts w:ascii="Times New Roman" w:hAnsi="Times New Roman"/>
          <w:sz w:val="28"/>
          <w:szCs w:val="28"/>
        </w:rPr>
        <w:t xml:space="preserve"> в настоящее время</w:t>
      </w:r>
      <w:r w:rsidR="00483720">
        <w:rPr>
          <w:rFonts w:ascii="Times New Roman" w:hAnsi="Times New Roman"/>
          <w:sz w:val="28"/>
          <w:szCs w:val="28"/>
        </w:rPr>
        <w:t>,</w:t>
      </w:r>
      <w:r w:rsidRPr="003E2787">
        <w:rPr>
          <w:rFonts w:ascii="Times New Roman" w:hAnsi="Times New Roman"/>
          <w:sz w:val="28"/>
          <w:szCs w:val="28"/>
        </w:rPr>
        <w:t xml:space="preserve"> пока задействовать не планируется.</w:t>
      </w:r>
    </w:p>
    <w:p w:rsidR="00483720" w:rsidRDefault="003E741B" w:rsidP="00483720">
      <w:pPr>
        <w:pStyle w:val="a3"/>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3E2787">
        <w:rPr>
          <w:rFonts w:ascii="Times New Roman" w:hAnsi="Times New Roman"/>
          <w:sz w:val="28"/>
          <w:szCs w:val="28"/>
        </w:rPr>
        <w:t>2) Строительство ответвления</w:t>
      </w:r>
      <w:r w:rsidR="00483720" w:rsidRPr="00483720">
        <w:rPr>
          <w:rFonts w:ascii="Times New Roman" w:hAnsi="Times New Roman"/>
          <w:sz w:val="28"/>
          <w:szCs w:val="28"/>
        </w:rPr>
        <w:t xml:space="preserve"> </w:t>
      </w:r>
      <w:r w:rsidR="00483720" w:rsidRPr="003E2787">
        <w:rPr>
          <w:rFonts w:ascii="Times New Roman" w:hAnsi="Times New Roman"/>
          <w:sz w:val="28"/>
          <w:szCs w:val="28"/>
        </w:rPr>
        <w:t>от проектируемого нефтепровода</w:t>
      </w:r>
      <w:r w:rsidR="00483720">
        <w:rPr>
          <w:rFonts w:ascii="Times New Roman" w:hAnsi="Times New Roman"/>
          <w:sz w:val="28"/>
          <w:szCs w:val="28"/>
        </w:rPr>
        <w:t xml:space="preserve"> </w:t>
      </w:r>
      <w:r w:rsidR="00483720" w:rsidRPr="003E2787">
        <w:rPr>
          <w:rFonts w:ascii="Times New Roman" w:hAnsi="Times New Roman"/>
          <w:sz w:val="28"/>
          <w:szCs w:val="28"/>
        </w:rPr>
        <w:t xml:space="preserve"> Восточная Сибирь</w:t>
      </w:r>
      <w:r w:rsidR="00483720">
        <w:rPr>
          <w:rFonts w:ascii="Times New Roman" w:hAnsi="Times New Roman"/>
          <w:sz w:val="28"/>
          <w:szCs w:val="28"/>
        </w:rPr>
        <w:t xml:space="preserve">  </w:t>
      </w:r>
      <w:r w:rsidR="00483720" w:rsidRPr="003E2787">
        <w:rPr>
          <w:rFonts w:ascii="Times New Roman" w:hAnsi="Times New Roman"/>
          <w:sz w:val="28"/>
          <w:szCs w:val="28"/>
        </w:rPr>
        <w:t>-</w:t>
      </w:r>
      <w:r w:rsidR="00483720">
        <w:rPr>
          <w:rFonts w:ascii="Times New Roman" w:hAnsi="Times New Roman"/>
          <w:sz w:val="28"/>
          <w:szCs w:val="28"/>
        </w:rPr>
        <w:t xml:space="preserve"> </w:t>
      </w:r>
      <w:r w:rsidR="00483720" w:rsidRPr="003E2787">
        <w:rPr>
          <w:rFonts w:ascii="Times New Roman" w:hAnsi="Times New Roman"/>
          <w:sz w:val="28"/>
          <w:szCs w:val="28"/>
        </w:rPr>
        <w:t>Тихий океан</w:t>
      </w:r>
      <w:r w:rsidRPr="003E2787">
        <w:rPr>
          <w:rFonts w:ascii="Times New Roman" w:hAnsi="Times New Roman"/>
          <w:sz w:val="28"/>
          <w:szCs w:val="28"/>
        </w:rPr>
        <w:t xml:space="preserve"> на Китай</w:t>
      </w:r>
      <w:r w:rsidR="00483720">
        <w:rPr>
          <w:rFonts w:ascii="Times New Roman" w:hAnsi="Times New Roman"/>
          <w:sz w:val="28"/>
          <w:szCs w:val="28"/>
        </w:rPr>
        <w:t>.</w:t>
      </w:r>
    </w:p>
    <w:p w:rsidR="003E741B" w:rsidRDefault="003E741B" w:rsidP="00483720">
      <w:pPr>
        <w:pStyle w:val="a3"/>
        <w:autoSpaceDE w:val="0"/>
        <w:autoSpaceDN w:val="0"/>
        <w:adjustRightInd w:val="0"/>
        <w:spacing w:after="0" w:line="360" w:lineRule="auto"/>
        <w:ind w:left="0" w:firstLine="709"/>
        <w:jc w:val="both"/>
        <w:rPr>
          <w:rFonts w:ascii="Times New Roman" w:hAnsi="Times New Roman"/>
          <w:sz w:val="28"/>
          <w:szCs w:val="28"/>
        </w:rPr>
      </w:pPr>
      <w:r w:rsidRPr="003E2787">
        <w:rPr>
          <w:rFonts w:ascii="Times New Roman" w:hAnsi="Times New Roman"/>
          <w:sz w:val="28"/>
          <w:szCs w:val="28"/>
        </w:rPr>
        <w:t xml:space="preserve"> </w:t>
      </w:r>
      <w:r w:rsidR="00483720">
        <w:rPr>
          <w:rFonts w:ascii="Times New Roman" w:hAnsi="Times New Roman"/>
          <w:sz w:val="28"/>
          <w:szCs w:val="28"/>
        </w:rPr>
        <w:t>3) Учреждение</w:t>
      </w:r>
      <w:r w:rsidRPr="003E2787">
        <w:rPr>
          <w:rFonts w:ascii="Times New Roman" w:hAnsi="Times New Roman"/>
          <w:sz w:val="28"/>
          <w:szCs w:val="28"/>
        </w:rPr>
        <w:t xml:space="preserve"> совместного предприятия в Китае </w:t>
      </w:r>
      <w:r w:rsidR="00483720">
        <w:rPr>
          <w:rFonts w:ascii="Times New Roman" w:hAnsi="Times New Roman"/>
          <w:sz w:val="28"/>
          <w:szCs w:val="28"/>
        </w:rPr>
        <w:t xml:space="preserve"> с целью строительства АЗС и </w:t>
      </w:r>
      <w:r w:rsidRPr="003E2787">
        <w:rPr>
          <w:rFonts w:ascii="Times New Roman" w:hAnsi="Times New Roman"/>
          <w:sz w:val="28"/>
          <w:szCs w:val="28"/>
        </w:rPr>
        <w:t xml:space="preserve"> завода</w:t>
      </w:r>
      <w:r w:rsidR="00483720">
        <w:rPr>
          <w:rFonts w:ascii="Times New Roman" w:hAnsi="Times New Roman"/>
          <w:sz w:val="28"/>
          <w:szCs w:val="28"/>
        </w:rPr>
        <w:t xml:space="preserve"> по нефтепереработке</w:t>
      </w:r>
      <w:r w:rsidR="000737A1">
        <w:rPr>
          <w:rFonts w:ascii="Times New Roman" w:hAnsi="Times New Roman"/>
          <w:sz w:val="28"/>
          <w:szCs w:val="28"/>
        </w:rPr>
        <w:t xml:space="preserve">, мощность которого достигает </w:t>
      </w:r>
      <w:r w:rsidRPr="003E2787">
        <w:rPr>
          <w:rFonts w:ascii="Times New Roman" w:hAnsi="Times New Roman"/>
          <w:sz w:val="28"/>
          <w:szCs w:val="28"/>
        </w:rPr>
        <w:t xml:space="preserve"> </w:t>
      </w:r>
      <w:r w:rsidRPr="000737A1">
        <w:rPr>
          <w:rFonts w:ascii="Times New Roman" w:hAnsi="Times New Roman"/>
          <w:sz w:val="28"/>
          <w:szCs w:val="28"/>
        </w:rPr>
        <w:t>10 млн.т.</w:t>
      </w:r>
      <w:r w:rsidR="00483720" w:rsidRPr="000737A1">
        <w:rPr>
          <w:rStyle w:val="ab"/>
          <w:rFonts w:ascii="Times New Roman" w:hAnsi="Times New Roman"/>
          <w:sz w:val="28"/>
          <w:szCs w:val="28"/>
        </w:rPr>
        <w:footnoteReference w:id="184"/>
      </w:r>
      <w:r w:rsidRPr="000737A1">
        <w:rPr>
          <w:rFonts w:ascii="Times New Roman" w:hAnsi="Times New Roman"/>
          <w:sz w:val="28"/>
          <w:szCs w:val="28"/>
        </w:rPr>
        <w:t xml:space="preserve"> </w:t>
      </w:r>
      <w:r w:rsidR="000737A1" w:rsidRPr="000737A1">
        <w:rPr>
          <w:rFonts w:ascii="Times New Roman" w:hAnsi="Times New Roman"/>
          <w:sz w:val="28"/>
          <w:szCs w:val="28"/>
        </w:rPr>
        <w:t xml:space="preserve"> в годовом выражении. </w:t>
      </w:r>
      <w:r w:rsidRPr="000737A1">
        <w:rPr>
          <w:rFonts w:ascii="Times New Roman" w:hAnsi="Times New Roman"/>
          <w:sz w:val="28"/>
          <w:szCs w:val="28"/>
        </w:rPr>
        <w:t>Государственная</w:t>
      </w:r>
      <w:r w:rsidR="000737A1" w:rsidRPr="000737A1">
        <w:rPr>
          <w:rFonts w:ascii="Times New Roman" w:hAnsi="Times New Roman"/>
          <w:sz w:val="28"/>
          <w:szCs w:val="28"/>
        </w:rPr>
        <w:t xml:space="preserve"> нефтяная компания Китая </w:t>
      </w:r>
      <w:r w:rsidRPr="000737A1">
        <w:rPr>
          <w:rFonts w:ascii="Times New Roman" w:hAnsi="Times New Roman"/>
          <w:sz w:val="28"/>
          <w:szCs w:val="28"/>
        </w:rPr>
        <w:t xml:space="preserve"> </w:t>
      </w:r>
      <w:r w:rsidR="000737A1" w:rsidRPr="000737A1">
        <w:rPr>
          <w:rFonts w:ascii="Times New Roman" w:hAnsi="Times New Roman"/>
          <w:sz w:val="28"/>
          <w:szCs w:val="28"/>
        </w:rPr>
        <w:t>«</w:t>
      </w:r>
      <w:r w:rsidR="00483720" w:rsidRPr="000737A1">
        <w:rPr>
          <w:rFonts w:ascii="Times New Roman" w:hAnsi="Times New Roman"/>
          <w:sz w:val="28"/>
          <w:szCs w:val="28"/>
        </w:rPr>
        <w:t>CNPC</w:t>
      </w:r>
      <w:r w:rsidR="000737A1" w:rsidRPr="000737A1">
        <w:rPr>
          <w:rFonts w:ascii="Times New Roman" w:hAnsi="Times New Roman"/>
          <w:sz w:val="28"/>
          <w:szCs w:val="28"/>
        </w:rPr>
        <w:t>»</w:t>
      </w:r>
      <w:r w:rsidR="00483720" w:rsidRPr="000737A1">
        <w:rPr>
          <w:rFonts w:ascii="Times New Roman" w:hAnsi="Times New Roman"/>
          <w:sz w:val="28"/>
          <w:szCs w:val="28"/>
        </w:rPr>
        <w:t xml:space="preserve"> </w:t>
      </w:r>
      <w:r w:rsidR="00483720">
        <w:rPr>
          <w:rFonts w:ascii="Times New Roman" w:hAnsi="Times New Roman"/>
          <w:sz w:val="28"/>
          <w:szCs w:val="28"/>
        </w:rPr>
        <w:t>выражает желание</w:t>
      </w:r>
      <w:r w:rsidRPr="003E2787">
        <w:rPr>
          <w:rFonts w:ascii="Times New Roman" w:hAnsi="Times New Roman"/>
          <w:sz w:val="28"/>
          <w:szCs w:val="28"/>
        </w:rPr>
        <w:t xml:space="preserve"> </w:t>
      </w:r>
      <w:r w:rsidR="000737A1">
        <w:rPr>
          <w:rFonts w:ascii="Times New Roman" w:hAnsi="Times New Roman"/>
          <w:sz w:val="28"/>
          <w:szCs w:val="28"/>
        </w:rPr>
        <w:t xml:space="preserve">заполучить государственной компании России «Роснефть» ее </w:t>
      </w:r>
      <w:proofErr w:type="spellStart"/>
      <w:r w:rsidR="000737A1">
        <w:rPr>
          <w:rFonts w:ascii="Times New Roman" w:hAnsi="Times New Roman"/>
          <w:sz w:val="28"/>
          <w:szCs w:val="28"/>
        </w:rPr>
        <w:t>миноритарный</w:t>
      </w:r>
      <w:proofErr w:type="spellEnd"/>
      <w:r w:rsidR="000737A1">
        <w:rPr>
          <w:rFonts w:ascii="Times New Roman" w:hAnsi="Times New Roman"/>
          <w:sz w:val="28"/>
          <w:szCs w:val="28"/>
        </w:rPr>
        <w:t xml:space="preserve">  </w:t>
      </w:r>
      <w:r w:rsidRPr="000737A1">
        <w:rPr>
          <w:rFonts w:ascii="Times New Roman" w:hAnsi="Times New Roman"/>
          <w:sz w:val="28"/>
          <w:szCs w:val="28"/>
        </w:rPr>
        <w:t>пакет акций</w:t>
      </w:r>
      <w:r w:rsidR="000737A1" w:rsidRPr="000737A1">
        <w:rPr>
          <w:rFonts w:ascii="Times New Roman" w:hAnsi="Times New Roman"/>
          <w:sz w:val="28"/>
          <w:szCs w:val="28"/>
        </w:rPr>
        <w:t>.</w:t>
      </w:r>
      <w:r w:rsidRPr="000737A1">
        <w:rPr>
          <w:rFonts w:ascii="Times New Roman" w:hAnsi="Times New Roman"/>
          <w:sz w:val="28"/>
          <w:szCs w:val="28"/>
        </w:rPr>
        <w:t xml:space="preserve"> </w:t>
      </w:r>
    </w:p>
    <w:p w:rsidR="003E741B" w:rsidRPr="003E2787" w:rsidRDefault="003E741B" w:rsidP="003E741B">
      <w:pPr>
        <w:pStyle w:val="a3"/>
        <w:autoSpaceDE w:val="0"/>
        <w:autoSpaceDN w:val="0"/>
        <w:adjustRightInd w:val="0"/>
        <w:spacing w:after="0" w:line="360" w:lineRule="auto"/>
        <w:ind w:left="0" w:firstLine="709"/>
        <w:jc w:val="both"/>
        <w:rPr>
          <w:rFonts w:ascii="Times New Roman" w:hAnsi="Times New Roman"/>
          <w:sz w:val="28"/>
          <w:szCs w:val="28"/>
        </w:rPr>
      </w:pPr>
      <w:r w:rsidRPr="003E2787">
        <w:rPr>
          <w:rFonts w:ascii="Times New Roman" w:hAnsi="Times New Roman"/>
          <w:sz w:val="28"/>
          <w:szCs w:val="28"/>
        </w:rPr>
        <w:t xml:space="preserve">4) </w:t>
      </w:r>
      <w:r w:rsidR="000737A1">
        <w:rPr>
          <w:rFonts w:ascii="Times New Roman" w:hAnsi="Times New Roman"/>
          <w:sz w:val="28"/>
          <w:szCs w:val="28"/>
        </w:rPr>
        <w:t xml:space="preserve">Разработку подготовительного </w:t>
      </w:r>
      <w:r w:rsidRPr="000737A1">
        <w:rPr>
          <w:rFonts w:ascii="Times New Roman" w:hAnsi="Times New Roman"/>
          <w:sz w:val="28"/>
          <w:szCs w:val="28"/>
        </w:rPr>
        <w:t>технико-экономического</w:t>
      </w:r>
      <w:r w:rsidRPr="003E2787">
        <w:rPr>
          <w:rFonts w:ascii="Times New Roman" w:hAnsi="Times New Roman"/>
          <w:sz w:val="28"/>
          <w:szCs w:val="28"/>
        </w:rPr>
        <w:t xml:space="preserve"> основания</w:t>
      </w:r>
      <w:r w:rsidR="000737A1">
        <w:rPr>
          <w:rFonts w:ascii="Times New Roman" w:hAnsi="Times New Roman"/>
          <w:sz w:val="28"/>
          <w:szCs w:val="28"/>
        </w:rPr>
        <w:t xml:space="preserve"> с целью российского экспорта электроэнергии в Китай</w:t>
      </w:r>
      <w:r w:rsidR="007106A4">
        <w:rPr>
          <w:rFonts w:ascii="Times New Roman" w:hAnsi="Times New Roman"/>
          <w:sz w:val="28"/>
          <w:szCs w:val="28"/>
        </w:rPr>
        <w:t xml:space="preserve"> в объеме </w:t>
      </w:r>
      <w:r w:rsidR="007106A4" w:rsidRPr="007106A4">
        <w:rPr>
          <w:rFonts w:ascii="Times New Roman" w:hAnsi="Times New Roman"/>
          <w:sz w:val="28"/>
          <w:szCs w:val="28"/>
        </w:rPr>
        <w:t>60 млрд. кВт·</w:t>
      </w:r>
      <w:proofErr w:type="gramStart"/>
      <w:r w:rsidR="007106A4" w:rsidRPr="007106A4">
        <w:rPr>
          <w:rFonts w:ascii="Times New Roman" w:hAnsi="Times New Roman"/>
          <w:sz w:val="28"/>
          <w:szCs w:val="28"/>
        </w:rPr>
        <w:t>ч</w:t>
      </w:r>
      <w:proofErr w:type="gramEnd"/>
      <w:r w:rsidR="007106A4" w:rsidRPr="007106A4">
        <w:rPr>
          <w:rStyle w:val="ab"/>
          <w:rFonts w:ascii="Times New Roman" w:hAnsi="Times New Roman"/>
          <w:sz w:val="28"/>
          <w:szCs w:val="28"/>
        </w:rPr>
        <w:footnoteReference w:id="185"/>
      </w:r>
      <w:r w:rsidR="007106A4">
        <w:rPr>
          <w:rFonts w:ascii="Times New Roman" w:hAnsi="Times New Roman"/>
          <w:sz w:val="28"/>
          <w:szCs w:val="28"/>
        </w:rPr>
        <w:t xml:space="preserve"> ежегодно.</w:t>
      </w:r>
    </w:p>
    <w:p w:rsidR="003E741B" w:rsidRPr="003E2787" w:rsidRDefault="003E741B" w:rsidP="003E741B">
      <w:pPr>
        <w:pStyle w:val="a3"/>
        <w:autoSpaceDE w:val="0"/>
        <w:autoSpaceDN w:val="0"/>
        <w:adjustRightInd w:val="0"/>
        <w:spacing w:after="0" w:line="360" w:lineRule="auto"/>
        <w:ind w:left="0"/>
        <w:jc w:val="both"/>
        <w:rPr>
          <w:rFonts w:ascii="Times New Roman" w:hAnsi="Times New Roman"/>
          <w:sz w:val="28"/>
          <w:szCs w:val="28"/>
        </w:rPr>
      </w:pPr>
      <w:r w:rsidRPr="003E2787">
        <w:rPr>
          <w:rFonts w:ascii="Times New Roman" w:hAnsi="Times New Roman"/>
          <w:sz w:val="28"/>
          <w:szCs w:val="28"/>
        </w:rPr>
        <w:t>.</w:t>
      </w:r>
    </w:p>
    <w:p w:rsidR="003E741B" w:rsidRPr="008B6862" w:rsidRDefault="003E741B" w:rsidP="003E741B">
      <w:pPr>
        <w:pStyle w:val="a8"/>
        <w:shd w:val="clear" w:color="auto" w:fill="FFFFFF"/>
        <w:spacing w:before="0" w:beforeAutospacing="0" w:after="0" w:afterAutospacing="0" w:line="360" w:lineRule="auto"/>
        <w:ind w:firstLine="709"/>
        <w:jc w:val="both"/>
        <w:rPr>
          <w:color w:val="000000"/>
          <w:sz w:val="28"/>
          <w:szCs w:val="28"/>
        </w:rPr>
      </w:pPr>
      <w:r w:rsidRPr="0048629E">
        <w:rPr>
          <w:sz w:val="28"/>
          <w:szCs w:val="28"/>
        </w:rPr>
        <w:lastRenderedPageBreak/>
        <w:t xml:space="preserve">   </w:t>
      </w:r>
      <w:proofErr w:type="gramStart"/>
      <w:r w:rsidRPr="0048629E">
        <w:rPr>
          <w:sz w:val="28"/>
          <w:szCs w:val="28"/>
        </w:rPr>
        <w:t>Сформированы</w:t>
      </w:r>
      <w:r w:rsidRPr="00FE1030">
        <w:rPr>
          <w:color w:val="222222"/>
          <w:sz w:val="28"/>
          <w:szCs w:val="28"/>
        </w:rPr>
        <w:t xml:space="preserve"> механизмы реализации российско-китайского энергетического сотрудничества, опирающиеся на политические договоренности сторон (16-я</w:t>
      </w:r>
      <w:r w:rsidR="00483720">
        <w:rPr>
          <w:rStyle w:val="ab"/>
          <w:color w:val="222222"/>
          <w:sz w:val="28"/>
          <w:szCs w:val="28"/>
        </w:rPr>
        <w:footnoteReference w:id="186"/>
      </w:r>
      <w:r w:rsidRPr="00FE1030">
        <w:rPr>
          <w:color w:val="222222"/>
          <w:sz w:val="28"/>
          <w:szCs w:val="28"/>
        </w:rPr>
        <w:t xml:space="preserve"> встреча на высшем уровне состоялась в октябре 2011 г.</w:t>
      </w:r>
      <w:r w:rsidR="00483720">
        <w:rPr>
          <w:rStyle w:val="ab"/>
          <w:color w:val="222222"/>
          <w:sz w:val="28"/>
          <w:szCs w:val="28"/>
        </w:rPr>
        <w:footnoteReference w:id="187"/>
      </w:r>
      <w:r w:rsidRPr="00FE1030">
        <w:rPr>
          <w:color w:val="222222"/>
          <w:sz w:val="28"/>
          <w:szCs w:val="28"/>
        </w:rPr>
        <w:t xml:space="preserve"> в Пекине): набирает силу энергетический диалог, к которому подключены представители не только правительственных институтов, но и деловых кругов, </w:t>
      </w:r>
      <w:r w:rsidR="007106A4">
        <w:rPr>
          <w:color w:val="222222"/>
          <w:sz w:val="28"/>
          <w:szCs w:val="28"/>
        </w:rPr>
        <w:t xml:space="preserve"> заключен ряд межправительственных соглашений и договоров между компаниями России и Китая, </w:t>
      </w:r>
      <w:r w:rsidR="00483720">
        <w:rPr>
          <w:color w:val="222222"/>
          <w:sz w:val="28"/>
          <w:szCs w:val="28"/>
        </w:rPr>
        <w:t xml:space="preserve"> ведущими деятельность в энергетическом секторе</w:t>
      </w:r>
      <w:r w:rsidRPr="00FE1030">
        <w:rPr>
          <w:color w:val="222222"/>
          <w:sz w:val="28"/>
          <w:szCs w:val="28"/>
        </w:rPr>
        <w:t>.</w:t>
      </w:r>
      <w:proofErr w:type="gramEnd"/>
      <w:r w:rsidRPr="00FE1030">
        <w:rPr>
          <w:color w:val="222222"/>
          <w:sz w:val="28"/>
          <w:szCs w:val="28"/>
        </w:rPr>
        <w:t xml:space="preserve"> </w:t>
      </w:r>
      <w:r>
        <w:rPr>
          <w:color w:val="222222"/>
          <w:sz w:val="28"/>
          <w:szCs w:val="28"/>
        </w:rPr>
        <w:t xml:space="preserve"> </w:t>
      </w:r>
      <w:proofErr w:type="spellStart"/>
      <w:r w:rsidRPr="008B6862">
        <w:rPr>
          <w:color w:val="000000"/>
          <w:sz w:val="28"/>
          <w:szCs w:val="28"/>
        </w:rPr>
        <w:t>Энергодиалог</w:t>
      </w:r>
      <w:proofErr w:type="spellEnd"/>
      <w:r w:rsidRPr="008B6862">
        <w:rPr>
          <w:color w:val="000000"/>
          <w:sz w:val="28"/>
          <w:szCs w:val="28"/>
        </w:rPr>
        <w:t xml:space="preserve"> Рос</w:t>
      </w:r>
      <w:r>
        <w:rPr>
          <w:color w:val="000000"/>
          <w:sz w:val="28"/>
          <w:szCs w:val="28"/>
        </w:rPr>
        <w:t>сия-Китай сформирован в 2008 г.</w:t>
      </w:r>
      <w:r w:rsidR="00483720">
        <w:rPr>
          <w:rStyle w:val="ab"/>
          <w:color w:val="000000"/>
          <w:sz w:val="28"/>
          <w:szCs w:val="28"/>
        </w:rPr>
        <w:footnoteReference w:id="188"/>
      </w:r>
      <w:r>
        <w:rPr>
          <w:color w:val="000000"/>
          <w:sz w:val="28"/>
          <w:szCs w:val="28"/>
        </w:rPr>
        <w:t xml:space="preserve"> в ходе визита в КНР </w:t>
      </w:r>
      <w:proofErr w:type="gramStart"/>
      <w:r>
        <w:rPr>
          <w:color w:val="000000"/>
          <w:sz w:val="28"/>
          <w:szCs w:val="28"/>
        </w:rPr>
        <w:t>п</w:t>
      </w:r>
      <w:r w:rsidRPr="008B6862">
        <w:rPr>
          <w:color w:val="000000"/>
          <w:sz w:val="28"/>
          <w:szCs w:val="28"/>
        </w:rPr>
        <w:t>резидента Российской Федерации Д</w:t>
      </w:r>
      <w:r>
        <w:rPr>
          <w:color w:val="000000"/>
          <w:sz w:val="28"/>
          <w:szCs w:val="28"/>
        </w:rPr>
        <w:t>митрия Анатольевича</w:t>
      </w:r>
      <w:r w:rsidRPr="008B6862">
        <w:rPr>
          <w:color w:val="000000"/>
          <w:sz w:val="28"/>
          <w:szCs w:val="28"/>
        </w:rPr>
        <w:t xml:space="preserve"> Медведева</w:t>
      </w:r>
      <w:proofErr w:type="gramEnd"/>
      <w:r w:rsidRPr="008B6862">
        <w:rPr>
          <w:color w:val="000000"/>
          <w:sz w:val="28"/>
          <w:szCs w:val="28"/>
        </w:rPr>
        <w:t>. Его сопредседателями были назначены вице-премьеры Правительств обеих стран, курирующие сферу топливно-энергетиче</w:t>
      </w:r>
      <w:r>
        <w:rPr>
          <w:color w:val="000000"/>
          <w:sz w:val="28"/>
          <w:szCs w:val="28"/>
        </w:rPr>
        <w:t>с</w:t>
      </w:r>
      <w:r w:rsidRPr="008B6862">
        <w:rPr>
          <w:color w:val="000000"/>
          <w:sz w:val="28"/>
          <w:szCs w:val="28"/>
        </w:rPr>
        <w:t>кого комплекса.</w:t>
      </w:r>
    </w:p>
    <w:p w:rsidR="003E741B" w:rsidRDefault="003E741B" w:rsidP="00C87E1D">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8B6862">
        <w:rPr>
          <w:color w:val="000000"/>
          <w:sz w:val="28"/>
          <w:szCs w:val="28"/>
        </w:rPr>
        <w:t>Новый механизм позволил вывести обсуждение актуальных вопросов энергетического сотрудничества России и Китая на качественно новый уровень.</w:t>
      </w:r>
      <w:r>
        <w:rPr>
          <w:color w:val="000000"/>
          <w:sz w:val="28"/>
          <w:szCs w:val="28"/>
        </w:rPr>
        <w:t xml:space="preserve"> </w:t>
      </w:r>
      <w:r w:rsidRPr="008B6862">
        <w:rPr>
          <w:color w:val="000000"/>
          <w:sz w:val="28"/>
          <w:szCs w:val="28"/>
        </w:rPr>
        <w:t>Всего проведено 8</w:t>
      </w:r>
      <w:r w:rsidR="00483720">
        <w:rPr>
          <w:rStyle w:val="ab"/>
          <w:color w:val="000000"/>
          <w:sz w:val="28"/>
          <w:szCs w:val="28"/>
        </w:rPr>
        <w:footnoteReference w:id="189"/>
      </w:r>
      <w:r w:rsidRPr="008B6862">
        <w:rPr>
          <w:color w:val="000000"/>
          <w:sz w:val="28"/>
          <w:szCs w:val="28"/>
        </w:rPr>
        <w:t xml:space="preserve"> раундов </w:t>
      </w:r>
      <w:proofErr w:type="spellStart"/>
      <w:r w:rsidRPr="008B6862">
        <w:rPr>
          <w:color w:val="000000"/>
          <w:sz w:val="28"/>
          <w:szCs w:val="28"/>
        </w:rPr>
        <w:t>Энергодиалога</w:t>
      </w:r>
      <w:proofErr w:type="spellEnd"/>
      <w:r w:rsidRPr="00C87E1D">
        <w:rPr>
          <w:color w:val="000000"/>
          <w:sz w:val="28"/>
          <w:szCs w:val="28"/>
        </w:rPr>
        <w:t xml:space="preserve">. </w:t>
      </w:r>
      <w:r w:rsidR="006F0D72" w:rsidRPr="00C87E1D">
        <w:rPr>
          <w:color w:val="000000"/>
          <w:sz w:val="28"/>
          <w:szCs w:val="28"/>
          <w:shd w:val="clear" w:color="auto" w:fill="FFFFFF"/>
        </w:rPr>
        <w:t xml:space="preserve">В настоящее время в рамках </w:t>
      </w:r>
      <w:proofErr w:type="spellStart"/>
      <w:r w:rsidR="006F0D72" w:rsidRPr="00C87E1D">
        <w:rPr>
          <w:color w:val="000000"/>
          <w:sz w:val="28"/>
          <w:szCs w:val="28"/>
          <w:shd w:val="clear" w:color="auto" w:fill="FFFFFF"/>
        </w:rPr>
        <w:t>Энергодиалога</w:t>
      </w:r>
      <w:proofErr w:type="spellEnd"/>
      <w:r w:rsidR="006F0D72" w:rsidRPr="00C87E1D">
        <w:rPr>
          <w:color w:val="000000"/>
          <w:sz w:val="28"/>
          <w:szCs w:val="28"/>
          <w:shd w:val="clear" w:color="auto" w:fill="FFFFFF"/>
        </w:rPr>
        <w:t xml:space="preserve"> обеспечивается взаимодействие по линии профильных ведомств, организаций и компаний России и Китая по всем направлениям российско-китайского сотрудничества в энергетической сфере.</w:t>
      </w:r>
      <w:r w:rsidR="006F0D72" w:rsidRPr="00C87E1D">
        <w:rPr>
          <w:color w:val="000000"/>
          <w:sz w:val="28"/>
          <w:szCs w:val="28"/>
        </w:rPr>
        <w:t xml:space="preserve"> </w:t>
      </w:r>
      <w:r w:rsidR="00C87E1D" w:rsidRPr="00C87E1D">
        <w:rPr>
          <w:color w:val="000000"/>
          <w:sz w:val="28"/>
          <w:szCs w:val="28"/>
        </w:rPr>
        <w:t>Последнее</w:t>
      </w:r>
      <w:r w:rsidRPr="00C87E1D">
        <w:rPr>
          <w:color w:val="000000"/>
          <w:sz w:val="28"/>
          <w:szCs w:val="28"/>
        </w:rPr>
        <w:t xml:space="preserve"> засед</w:t>
      </w:r>
      <w:r w:rsidR="00483720">
        <w:rPr>
          <w:color w:val="000000"/>
          <w:sz w:val="28"/>
          <w:szCs w:val="28"/>
        </w:rPr>
        <w:t>ание состоялось 1 июня 2012 г.</w:t>
      </w:r>
      <w:r w:rsidR="00483720">
        <w:rPr>
          <w:rStyle w:val="ab"/>
          <w:color w:val="000000"/>
          <w:sz w:val="28"/>
          <w:szCs w:val="28"/>
        </w:rPr>
        <w:footnoteReference w:id="190"/>
      </w:r>
      <w:r w:rsidRPr="00C87E1D">
        <w:rPr>
          <w:color w:val="000000"/>
          <w:sz w:val="28"/>
          <w:szCs w:val="28"/>
        </w:rPr>
        <w:t xml:space="preserve"> в г. Пекин. В мероприятии приняли участие Заместитель Председателя Правительства Российской Федерации Аркадий Владимирови</w:t>
      </w:r>
      <w:r>
        <w:rPr>
          <w:color w:val="000000"/>
          <w:sz w:val="28"/>
          <w:szCs w:val="28"/>
        </w:rPr>
        <w:t xml:space="preserve">ч </w:t>
      </w:r>
      <w:proofErr w:type="spellStart"/>
      <w:r w:rsidRPr="008B6862">
        <w:rPr>
          <w:color w:val="000000"/>
          <w:sz w:val="28"/>
          <w:szCs w:val="28"/>
        </w:rPr>
        <w:t>Дворкович</w:t>
      </w:r>
      <w:proofErr w:type="spellEnd"/>
      <w:r w:rsidRPr="008B6862">
        <w:rPr>
          <w:color w:val="000000"/>
          <w:sz w:val="28"/>
          <w:szCs w:val="28"/>
        </w:rPr>
        <w:t xml:space="preserve"> и Заместитель Премьера Государственного Совета Китайской Народной Республики Ван </w:t>
      </w:r>
      <w:proofErr w:type="spellStart"/>
      <w:r w:rsidRPr="008B6862">
        <w:rPr>
          <w:color w:val="000000"/>
          <w:sz w:val="28"/>
          <w:szCs w:val="28"/>
        </w:rPr>
        <w:t>Цишань</w:t>
      </w:r>
      <w:proofErr w:type="spellEnd"/>
      <w:r w:rsidRPr="008B6862">
        <w:rPr>
          <w:color w:val="000000"/>
          <w:sz w:val="28"/>
          <w:szCs w:val="28"/>
        </w:rPr>
        <w:t>. Участники 8-го</w:t>
      </w:r>
      <w:r w:rsidR="00483720">
        <w:rPr>
          <w:rStyle w:val="ab"/>
          <w:color w:val="000000"/>
          <w:sz w:val="28"/>
          <w:szCs w:val="28"/>
        </w:rPr>
        <w:footnoteReference w:id="191"/>
      </w:r>
      <w:r w:rsidRPr="008B6862">
        <w:rPr>
          <w:color w:val="000000"/>
          <w:sz w:val="28"/>
          <w:szCs w:val="28"/>
        </w:rPr>
        <w:t xml:space="preserve"> раунда </w:t>
      </w:r>
      <w:proofErr w:type="spellStart"/>
      <w:r w:rsidRPr="008B6862">
        <w:rPr>
          <w:color w:val="000000"/>
          <w:sz w:val="28"/>
          <w:szCs w:val="28"/>
        </w:rPr>
        <w:t>Энергодиалога</w:t>
      </w:r>
      <w:proofErr w:type="spellEnd"/>
      <w:r w:rsidRPr="008B6862">
        <w:rPr>
          <w:color w:val="000000"/>
          <w:sz w:val="28"/>
          <w:szCs w:val="28"/>
        </w:rPr>
        <w:t xml:space="preserve"> подробно и углубленно обсудили состояние и перспективы двустороннего взаимодействия во всех секторах энергетики и ход выполнения договоренностей,</w:t>
      </w:r>
      <w:r w:rsidR="00483720">
        <w:rPr>
          <w:color w:val="000000"/>
          <w:sz w:val="28"/>
          <w:szCs w:val="28"/>
        </w:rPr>
        <w:t xml:space="preserve"> которые были достигнуты </w:t>
      </w:r>
      <w:r w:rsidRPr="008B6862">
        <w:rPr>
          <w:color w:val="000000"/>
          <w:sz w:val="28"/>
          <w:szCs w:val="28"/>
        </w:rPr>
        <w:t xml:space="preserve">на </w:t>
      </w:r>
      <w:r w:rsidRPr="008B6862">
        <w:rPr>
          <w:color w:val="000000"/>
          <w:sz w:val="28"/>
          <w:szCs w:val="28"/>
        </w:rPr>
        <w:lastRenderedPageBreak/>
        <w:t>предыдущих заседаниях</w:t>
      </w:r>
      <w:r w:rsidRPr="00BA02D0">
        <w:rPr>
          <w:color w:val="000000"/>
          <w:sz w:val="28"/>
          <w:szCs w:val="28"/>
        </w:rPr>
        <w:t xml:space="preserve"> </w:t>
      </w:r>
      <w:proofErr w:type="spellStart"/>
      <w:r w:rsidRPr="008B6862">
        <w:rPr>
          <w:color w:val="000000"/>
          <w:sz w:val="28"/>
          <w:szCs w:val="28"/>
        </w:rPr>
        <w:t>Энергодиалога</w:t>
      </w:r>
      <w:proofErr w:type="spellEnd"/>
      <w:r w:rsidRPr="008B6862">
        <w:rPr>
          <w:color w:val="000000"/>
          <w:sz w:val="28"/>
          <w:szCs w:val="28"/>
        </w:rPr>
        <w:t>.</w:t>
      </w:r>
      <w:r>
        <w:rPr>
          <w:color w:val="000000"/>
          <w:sz w:val="28"/>
          <w:szCs w:val="28"/>
        </w:rPr>
        <w:t xml:space="preserve"> </w:t>
      </w:r>
      <w:r w:rsidRPr="00BA02D0">
        <w:rPr>
          <w:color w:val="000000"/>
          <w:sz w:val="28"/>
          <w:szCs w:val="28"/>
        </w:rPr>
        <w:t xml:space="preserve"> </w:t>
      </w:r>
      <w:r w:rsidRPr="008B6862">
        <w:rPr>
          <w:color w:val="000000"/>
          <w:sz w:val="28"/>
          <w:szCs w:val="28"/>
        </w:rPr>
        <w:t xml:space="preserve">По </w:t>
      </w:r>
      <w:r>
        <w:rPr>
          <w:color w:val="000000"/>
          <w:sz w:val="28"/>
          <w:szCs w:val="28"/>
        </w:rPr>
        <w:t xml:space="preserve"> </w:t>
      </w:r>
      <w:r w:rsidRPr="008B6862">
        <w:rPr>
          <w:color w:val="000000"/>
          <w:sz w:val="28"/>
          <w:szCs w:val="28"/>
        </w:rPr>
        <w:t>итогам</w:t>
      </w:r>
      <w:r>
        <w:rPr>
          <w:color w:val="000000"/>
          <w:sz w:val="28"/>
          <w:szCs w:val="28"/>
        </w:rPr>
        <w:t xml:space="preserve"> </w:t>
      </w:r>
      <w:r w:rsidRPr="008B6862">
        <w:rPr>
          <w:color w:val="000000"/>
          <w:sz w:val="28"/>
          <w:szCs w:val="28"/>
        </w:rPr>
        <w:t xml:space="preserve"> переговоров </w:t>
      </w:r>
      <w:r>
        <w:rPr>
          <w:color w:val="000000"/>
          <w:sz w:val="28"/>
          <w:szCs w:val="28"/>
        </w:rPr>
        <w:t xml:space="preserve"> </w:t>
      </w:r>
      <w:r w:rsidRPr="008B6862">
        <w:rPr>
          <w:color w:val="000000"/>
          <w:sz w:val="28"/>
          <w:szCs w:val="28"/>
        </w:rPr>
        <w:t>стороны</w:t>
      </w:r>
      <w:r>
        <w:rPr>
          <w:color w:val="000000"/>
          <w:sz w:val="28"/>
          <w:szCs w:val="28"/>
        </w:rPr>
        <w:t xml:space="preserve"> </w:t>
      </w:r>
      <w:r w:rsidRPr="008B6862">
        <w:rPr>
          <w:color w:val="000000"/>
          <w:sz w:val="28"/>
          <w:szCs w:val="28"/>
        </w:rPr>
        <w:t xml:space="preserve"> подписали</w:t>
      </w:r>
      <w:r>
        <w:rPr>
          <w:color w:val="000000"/>
          <w:sz w:val="28"/>
          <w:szCs w:val="28"/>
        </w:rPr>
        <w:t xml:space="preserve">  </w:t>
      </w:r>
      <w:r w:rsidRPr="008B6862">
        <w:rPr>
          <w:color w:val="000000"/>
          <w:sz w:val="28"/>
          <w:szCs w:val="28"/>
        </w:rPr>
        <w:t xml:space="preserve"> Протокол 8-го</w:t>
      </w:r>
      <w:r w:rsidR="00483720">
        <w:rPr>
          <w:rStyle w:val="ab"/>
          <w:color w:val="000000"/>
          <w:sz w:val="28"/>
          <w:szCs w:val="28"/>
        </w:rPr>
        <w:footnoteReference w:id="192"/>
      </w:r>
      <w:r w:rsidRPr="008B6862">
        <w:rPr>
          <w:color w:val="000000"/>
          <w:sz w:val="28"/>
          <w:szCs w:val="28"/>
        </w:rPr>
        <w:t xml:space="preserve"> заседания </w:t>
      </w:r>
      <w:proofErr w:type="spellStart"/>
      <w:r w:rsidRPr="008B6862">
        <w:rPr>
          <w:color w:val="000000"/>
          <w:sz w:val="28"/>
          <w:szCs w:val="28"/>
        </w:rPr>
        <w:t>Энергодиалога</w:t>
      </w:r>
      <w:proofErr w:type="spellEnd"/>
      <w:r w:rsidRPr="008B6862">
        <w:rPr>
          <w:color w:val="000000"/>
          <w:sz w:val="28"/>
          <w:szCs w:val="28"/>
        </w:rPr>
        <w:t xml:space="preserve"> Россия-Китай.</w:t>
      </w:r>
    </w:p>
    <w:p w:rsidR="00C87E1D" w:rsidRPr="00C87E1D" w:rsidRDefault="00C87E1D" w:rsidP="00C87E1D">
      <w:pPr>
        <w:pStyle w:val="a8"/>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rPr>
        <w:t>5 декабря</w:t>
      </w:r>
      <w:r w:rsidR="00483720">
        <w:rPr>
          <w:rStyle w:val="ab"/>
          <w:color w:val="000000"/>
          <w:sz w:val="28"/>
          <w:szCs w:val="28"/>
        </w:rPr>
        <w:footnoteReference w:id="193"/>
      </w:r>
      <w:r>
        <w:rPr>
          <w:color w:val="000000"/>
          <w:sz w:val="28"/>
          <w:szCs w:val="28"/>
        </w:rPr>
        <w:t xml:space="preserve"> в Москве </w:t>
      </w:r>
      <w:r w:rsidRPr="00C87E1D">
        <w:rPr>
          <w:color w:val="000000"/>
          <w:sz w:val="28"/>
          <w:szCs w:val="28"/>
          <w:shd w:val="clear" w:color="auto" w:fill="FFFFFF"/>
        </w:rPr>
        <w:t>состоялась 9-я</w:t>
      </w:r>
      <w:r w:rsidR="00483720">
        <w:rPr>
          <w:rStyle w:val="ab"/>
          <w:color w:val="000000"/>
          <w:sz w:val="28"/>
          <w:szCs w:val="28"/>
          <w:shd w:val="clear" w:color="auto" w:fill="FFFFFF"/>
        </w:rPr>
        <w:footnoteReference w:id="194"/>
      </w:r>
      <w:r w:rsidRPr="00C87E1D">
        <w:rPr>
          <w:color w:val="000000"/>
          <w:sz w:val="28"/>
          <w:szCs w:val="28"/>
          <w:shd w:val="clear" w:color="auto" w:fill="FFFFFF"/>
        </w:rPr>
        <w:t xml:space="preserve"> сессия «</w:t>
      </w:r>
      <w:proofErr w:type="spellStart"/>
      <w:r w:rsidRPr="00C87E1D">
        <w:rPr>
          <w:color w:val="000000"/>
          <w:sz w:val="28"/>
          <w:szCs w:val="28"/>
          <w:shd w:val="clear" w:color="auto" w:fill="FFFFFF"/>
        </w:rPr>
        <w:t>Энергодиалога</w:t>
      </w:r>
      <w:proofErr w:type="spellEnd"/>
      <w:r w:rsidRPr="00C87E1D">
        <w:rPr>
          <w:color w:val="000000"/>
          <w:sz w:val="28"/>
          <w:szCs w:val="28"/>
          <w:shd w:val="clear" w:color="auto" w:fill="FFFFFF"/>
        </w:rPr>
        <w:t xml:space="preserve"> Россия-Китай»</w:t>
      </w:r>
      <w:r w:rsidR="00483720">
        <w:rPr>
          <w:color w:val="000000"/>
          <w:sz w:val="28"/>
          <w:szCs w:val="28"/>
          <w:shd w:val="clear" w:color="auto" w:fill="FFFFFF"/>
        </w:rPr>
        <w:t>, где председательство возглавил</w:t>
      </w:r>
      <w:r w:rsidRPr="00C87E1D">
        <w:rPr>
          <w:color w:val="000000"/>
          <w:sz w:val="28"/>
          <w:szCs w:val="28"/>
          <w:shd w:val="clear" w:color="auto" w:fill="FFFFFF"/>
        </w:rPr>
        <w:t xml:space="preserve"> </w:t>
      </w:r>
      <w:r w:rsidR="00483720">
        <w:rPr>
          <w:color w:val="000000"/>
          <w:sz w:val="28"/>
          <w:szCs w:val="28"/>
          <w:shd w:val="clear" w:color="auto" w:fill="FFFFFF"/>
        </w:rPr>
        <w:t>Заместитель</w:t>
      </w:r>
      <w:r w:rsidRPr="00C87E1D">
        <w:rPr>
          <w:color w:val="000000"/>
          <w:sz w:val="28"/>
          <w:szCs w:val="28"/>
          <w:shd w:val="clear" w:color="auto" w:fill="FFFFFF"/>
        </w:rPr>
        <w:t xml:space="preserve"> Предс</w:t>
      </w:r>
      <w:r w:rsidR="00483720">
        <w:rPr>
          <w:color w:val="000000"/>
          <w:sz w:val="28"/>
          <w:szCs w:val="28"/>
          <w:shd w:val="clear" w:color="auto" w:fill="FFFFFF"/>
        </w:rPr>
        <w:t xml:space="preserve">едателя Правительства РФ Аркадий </w:t>
      </w:r>
      <w:proofErr w:type="spellStart"/>
      <w:r w:rsidR="00483720">
        <w:rPr>
          <w:color w:val="000000"/>
          <w:sz w:val="28"/>
          <w:szCs w:val="28"/>
          <w:shd w:val="clear" w:color="auto" w:fill="FFFFFF"/>
        </w:rPr>
        <w:t>Дворкович</w:t>
      </w:r>
      <w:proofErr w:type="spellEnd"/>
      <w:r w:rsidR="00483720">
        <w:rPr>
          <w:color w:val="000000"/>
          <w:sz w:val="28"/>
          <w:szCs w:val="28"/>
          <w:shd w:val="clear" w:color="auto" w:fill="FFFFFF"/>
        </w:rPr>
        <w:t xml:space="preserve"> и Заместитель</w:t>
      </w:r>
      <w:r w:rsidRPr="00C87E1D">
        <w:rPr>
          <w:color w:val="000000"/>
          <w:sz w:val="28"/>
          <w:szCs w:val="28"/>
          <w:shd w:val="clear" w:color="auto" w:fill="FFFFFF"/>
        </w:rPr>
        <w:t xml:space="preserve"> Предс</w:t>
      </w:r>
      <w:r w:rsidR="00483720">
        <w:rPr>
          <w:color w:val="000000"/>
          <w:sz w:val="28"/>
          <w:szCs w:val="28"/>
          <w:shd w:val="clear" w:color="auto" w:fill="FFFFFF"/>
        </w:rPr>
        <w:t xml:space="preserve">едателя Госсовета КНР Ван </w:t>
      </w:r>
      <w:proofErr w:type="spellStart"/>
      <w:r w:rsidR="00483720">
        <w:rPr>
          <w:color w:val="000000"/>
          <w:sz w:val="28"/>
          <w:szCs w:val="28"/>
          <w:shd w:val="clear" w:color="auto" w:fill="FFFFFF"/>
        </w:rPr>
        <w:t>Цишань</w:t>
      </w:r>
      <w:proofErr w:type="spellEnd"/>
      <w:r w:rsidRPr="00C87E1D">
        <w:rPr>
          <w:color w:val="000000"/>
          <w:sz w:val="28"/>
          <w:szCs w:val="28"/>
          <w:shd w:val="clear" w:color="auto" w:fill="FFFFFF"/>
        </w:rPr>
        <w:t>.</w:t>
      </w:r>
      <w:r w:rsidR="00483720" w:rsidRPr="00C87E1D">
        <w:rPr>
          <w:color w:val="000000"/>
          <w:sz w:val="28"/>
          <w:szCs w:val="28"/>
          <w:shd w:val="clear" w:color="auto" w:fill="FFFFFF"/>
        </w:rPr>
        <w:t xml:space="preserve"> </w:t>
      </w:r>
      <w:r w:rsidRPr="00C87E1D">
        <w:rPr>
          <w:color w:val="000000"/>
          <w:sz w:val="28"/>
          <w:szCs w:val="28"/>
          <w:shd w:val="clear" w:color="auto" w:fill="FFFFFF"/>
        </w:rPr>
        <w:t xml:space="preserve">Министр энергетики РФ Александр </w:t>
      </w:r>
      <w:proofErr w:type="spellStart"/>
      <w:r w:rsidRPr="00C87E1D">
        <w:rPr>
          <w:color w:val="000000"/>
          <w:sz w:val="28"/>
          <w:szCs w:val="28"/>
          <w:shd w:val="clear" w:color="auto" w:fill="FFFFFF"/>
        </w:rPr>
        <w:t>Новак</w:t>
      </w:r>
      <w:proofErr w:type="spellEnd"/>
      <w:r w:rsidRPr="00C87E1D">
        <w:rPr>
          <w:color w:val="000000"/>
          <w:sz w:val="28"/>
          <w:szCs w:val="28"/>
          <w:shd w:val="clear" w:color="auto" w:fill="FFFFFF"/>
        </w:rPr>
        <w:t xml:space="preserve"> принял участие во встрече</w:t>
      </w:r>
      <w:r w:rsidR="00483720">
        <w:rPr>
          <w:color w:val="000000"/>
          <w:sz w:val="28"/>
          <w:szCs w:val="28"/>
          <w:shd w:val="clear" w:color="auto" w:fill="FFFFFF"/>
        </w:rPr>
        <w:t>, по итогам которой было подписано много важных документов, которые определяют</w:t>
      </w:r>
      <w:r w:rsidRPr="00C87E1D">
        <w:rPr>
          <w:color w:val="000000"/>
          <w:sz w:val="28"/>
          <w:szCs w:val="28"/>
          <w:shd w:val="clear" w:color="auto" w:fill="FFFFFF"/>
        </w:rPr>
        <w:t xml:space="preserve"> характер </w:t>
      </w:r>
      <w:r w:rsidR="00ED65B8">
        <w:rPr>
          <w:color w:val="000000"/>
          <w:sz w:val="28"/>
          <w:szCs w:val="28"/>
          <w:shd w:val="clear" w:color="auto" w:fill="FFFFFF"/>
        </w:rPr>
        <w:t xml:space="preserve">российско-китайского взаимодействия </w:t>
      </w:r>
      <w:r w:rsidRPr="00C87E1D">
        <w:rPr>
          <w:color w:val="000000"/>
          <w:sz w:val="28"/>
          <w:szCs w:val="28"/>
          <w:shd w:val="clear" w:color="auto" w:fill="FFFFFF"/>
        </w:rPr>
        <w:t xml:space="preserve"> в энергетике на ближайшие годы. </w:t>
      </w:r>
    </w:p>
    <w:p w:rsidR="00C87E1D" w:rsidRPr="00C87E1D" w:rsidRDefault="00ED65B8" w:rsidP="00C87E1D">
      <w:pPr>
        <w:pStyle w:val="a8"/>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Был также заключен</w:t>
      </w:r>
      <w:r w:rsidR="00C87E1D" w:rsidRPr="00C87E1D">
        <w:rPr>
          <w:color w:val="000000"/>
          <w:sz w:val="28"/>
          <w:szCs w:val="28"/>
          <w:shd w:val="clear" w:color="auto" w:fill="FFFFFF"/>
        </w:rPr>
        <w:t xml:space="preserve"> «Меморандум о развитии сотрудничества по вопросам оценки конъюнктуры энергетических рынков»</w:t>
      </w:r>
      <w:r>
        <w:rPr>
          <w:color w:val="000000"/>
          <w:sz w:val="28"/>
          <w:szCs w:val="28"/>
          <w:shd w:val="clear" w:color="auto" w:fill="FFFFFF"/>
        </w:rPr>
        <w:t xml:space="preserve"> между Министерством энергетики Российской Федерации и Государственным энергетическим управлением Китая. В данном</w:t>
      </w:r>
      <w:r w:rsidR="00C87E1D" w:rsidRPr="00C87E1D">
        <w:rPr>
          <w:color w:val="000000"/>
          <w:sz w:val="28"/>
          <w:szCs w:val="28"/>
          <w:shd w:val="clear" w:color="auto" w:fill="FFFFFF"/>
        </w:rPr>
        <w:t xml:space="preserve"> документе </w:t>
      </w:r>
      <w:r>
        <w:rPr>
          <w:color w:val="000000"/>
          <w:sz w:val="28"/>
          <w:szCs w:val="28"/>
          <w:shd w:val="clear" w:color="auto" w:fill="FFFFFF"/>
        </w:rPr>
        <w:t xml:space="preserve">предусмотрена </w:t>
      </w:r>
      <w:r w:rsidR="00C87E1D" w:rsidRPr="00C87E1D">
        <w:rPr>
          <w:color w:val="000000"/>
          <w:sz w:val="28"/>
          <w:szCs w:val="28"/>
          <w:shd w:val="clear" w:color="auto" w:fill="FFFFFF"/>
        </w:rPr>
        <w:t>возм</w:t>
      </w:r>
      <w:r>
        <w:rPr>
          <w:color w:val="000000"/>
          <w:sz w:val="28"/>
          <w:szCs w:val="28"/>
          <w:shd w:val="clear" w:color="auto" w:fill="FFFFFF"/>
        </w:rPr>
        <w:t>ожность значительного наращивания</w:t>
      </w:r>
      <w:r w:rsidR="00C87E1D" w:rsidRPr="00C87E1D">
        <w:rPr>
          <w:color w:val="000000"/>
          <w:sz w:val="28"/>
          <w:szCs w:val="28"/>
          <w:shd w:val="clear" w:color="auto" w:fill="FFFFFF"/>
        </w:rPr>
        <w:t xml:space="preserve"> объема поставок в Китай электроэнергии: с нынешних 2.6 </w:t>
      </w:r>
      <w:proofErr w:type="spellStart"/>
      <w:proofErr w:type="gramStart"/>
      <w:r w:rsidR="00C87E1D" w:rsidRPr="00C87E1D">
        <w:rPr>
          <w:color w:val="000000"/>
          <w:sz w:val="28"/>
          <w:szCs w:val="28"/>
          <w:shd w:val="clear" w:color="auto" w:fill="FFFFFF"/>
        </w:rPr>
        <w:t>млрд</w:t>
      </w:r>
      <w:proofErr w:type="spellEnd"/>
      <w:proofErr w:type="gramEnd"/>
      <w:r w:rsidR="00C87E1D" w:rsidRPr="00C87E1D">
        <w:rPr>
          <w:color w:val="000000"/>
          <w:sz w:val="28"/>
          <w:szCs w:val="28"/>
          <w:shd w:val="clear" w:color="auto" w:fill="FFFFFF"/>
        </w:rPr>
        <w:t xml:space="preserve"> кВт/ч</w:t>
      </w:r>
      <w:r>
        <w:rPr>
          <w:rStyle w:val="ab"/>
          <w:color w:val="000000"/>
          <w:sz w:val="28"/>
          <w:szCs w:val="28"/>
          <w:shd w:val="clear" w:color="auto" w:fill="FFFFFF"/>
        </w:rPr>
        <w:footnoteReference w:id="195"/>
      </w:r>
      <w:r>
        <w:rPr>
          <w:color w:val="000000"/>
          <w:sz w:val="28"/>
          <w:szCs w:val="28"/>
          <w:shd w:val="clear" w:color="auto" w:fill="FFFFFF"/>
        </w:rPr>
        <w:t xml:space="preserve"> (ожидаемый показатель 2012 г.</w:t>
      </w:r>
      <w:r>
        <w:rPr>
          <w:rStyle w:val="ab"/>
          <w:color w:val="000000"/>
          <w:sz w:val="28"/>
          <w:szCs w:val="28"/>
          <w:shd w:val="clear" w:color="auto" w:fill="FFFFFF"/>
        </w:rPr>
        <w:footnoteReference w:id="196"/>
      </w:r>
      <w:r w:rsidR="00C87E1D" w:rsidRPr="00C87E1D">
        <w:rPr>
          <w:color w:val="000000"/>
          <w:sz w:val="28"/>
          <w:szCs w:val="28"/>
          <w:shd w:val="clear" w:color="auto" w:fill="FFFFFF"/>
        </w:rPr>
        <w:t xml:space="preserve">) до 4.5 </w:t>
      </w:r>
      <w:proofErr w:type="spellStart"/>
      <w:r w:rsidR="00C87E1D" w:rsidRPr="00C87E1D">
        <w:rPr>
          <w:color w:val="000000"/>
          <w:sz w:val="28"/>
          <w:szCs w:val="28"/>
          <w:shd w:val="clear" w:color="auto" w:fill="FFFFFF"/>
        </w:rPr>
        <w:t>млрд</w:t>
      </w:r>
      <w:proofErr w:type="spellEnd"/>
      <w:r w:rsidR="00C87E1D" w:rsidRPr="00C87E1D">
        <w:rPr>
          <w:color w:val="000000"/>
          <w:sz w:val="28"/>
          <w:szCs w:val="28"/>
          <w:shd w:val="clear" w:color="auto" w:fill="FFFFFF"/>
        </w:rPr>
        <w:t xml:space="preserve"> кВт/ч</w:t>
      </w:r>
      <w:r>
        <w:rPr>
          <w:rStyle w:val="ab"/>
          <w:color w:val="000000"/>
          <w:sz w:val="28"/>
          <w:szCs w:val="28"/>
          <w:shd w:val="clear" w:color="auto" w:fill="FFFFFF"/>
        </w:rPr>
        <w:footnoteReference w:id="197"/>
      </w:r>
      <w:r>
        <w:rPr>
          <w:color w:val="000000"/>
          <w:sz w:val="28"/>
          <w:szCs w:val="28"/>
          <w:shd w:val="clear" w:color="auto" w:fill="FFFFFF"/>
        </w:rPr>
        <w:t xml:space="preserve"> в 2014 г</w:t>
      </w:r>
      <w:r>
        <w:rPr>
          <w:rStyle w:val="ab"/>
          <w:color w:val="000000"/>
          <w:sz w:val="28"/>
          <w:szCs w:val="28"/>
          <w:shd w:val="clear" w:color="auto" w:fill="FFFFFF"/>
        </w:rPr>
        <w:footnoteReference w:id="198"/>
      </w:r>
      <w:r w:rsidR="00C87E1D" w:rsidRPr="00C87E1D">
        <w:rPr>
          <w:color w:val="000000"/>
          <w:sz w:val="28"/>
          <w:szCs w:val="28"/>
          <w:shd w:val="clear" w:color="auto" w:fill="FFFFFF"/>
        </w:rPr>
        <w:t xml:space="preserve">. Также было подписано Соглашение об объемах и цене </w:t>
      </w:r>
      <w:r>
        <w:rPr>
          <w:color w:val="000000"/>
          <w:sz w:val="28"/>
          <w:szCs w:val="28"/>
          <w:shd w:val="clear" w:color="auto" w:fill="FFFFFF"/>
        </w:rPr>
        <w:t xml:space="preserve"> на поставляемую электроэнергию в 2013 г.</w:t>
      </w:r>
      <w:r w:rsidR="00C87E1D" w:rsidRPr="00C87E1D">
        <w:rPr>
          <w:color w:val="000000"/>
          <w:sz w:val="28"/>
          <w:szCs w:val="28"/>
          <w:shd w:val="clear" w:color="auto" w:fill="FFFFFF"/>
        </w:rPr>
        <w:t xml:space="preserve"> между ОАО «Восточная энергетическая компания» и «Государственной </w:t>
      </w:r>
      <w:proofErr w:type="spellStart"/>
      <w:r w:rsidR="00C87E1D" w:rsidRPr="00C87E1D">
        <w:rPr>
          <w:color w:val="000000"/>
          <w:sz w:val="28"/>
          <w:szCs w:val="28"/>
          <w:shd w:val="clear" w:color="auto" w:fill="FFFFFF"/>
        </w:rPr>
        <w:t>электросетевой</w:t>
      </w:r>
      <w:proofErr w:type="spellEnd"/>
      <w:r w:rsidR="00C87E1D" w:rsidRPr="00C87E1D">
        <w:rPr>
          <w:color w:val="000000"/>
          <w:sz w:val="28"/>
          <w:szCs w:val="28"/>
          <w:shd w:val="clear" w:color="auto" w:fill="FFFFFF"/>
        </w:rPr>
        <w:t xml:space="preserve"> корпорацией» Китая.</w:t>
      </w:r>
      <w:r w:rsidR="00C87E1D" w:rsidRPr="00C87E1D">
        <w:rPr>
          <w:rStyle w:val="ab"/>
          <w:color w:val="000000"/>
          <w:sz w:val="28"/>
          <w:szCs w:val="28"/>
          <w:shd w:val="clear" w:color="auto" w:fill="FFFFFF"/>
        </w:rPr>
        <w:footnoteReference w:id="199"/>
      </w:r>
    </w:p>
    <w:p w:rsidR="00C87E1D" w:rsidRPr="00C87E1D" w:rsidRDefault="00ED65B8" w:rsidP="00C87E1D">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shd w:val="clear" w:color="auto" w:fill="FFFFFF"/>
        </w:rPr>
        <w:t>Помимо подписания этих документов, была разработана</w:t>
      </w:r>
      <w:r w:rsidR="00C87E1D" w:rsidRPr="00C87E1D">
        <w:rPr>
          <w:color w:val="000000"/>
          <w:sz w:val="28"/>
          <w:szCs w:val="28"/>
          <w:shd w:val="clear" w:color="auto" w:fill="FFFFFF"/>
        </w:rPr>
        <w:t xml:space="preserve"> Дорожная карта по развитию Российско-Китайского сотрудничества в</w:t>
      </w:r>
      <w:r>
        <w:rPr>
          <w:color w:val="000000"/>
          <w:sz w:val="28"/>
          <w:szCs w:val="28"/>
          <w:shd w:val="clear" w:color="auto" w:fill="FFFFFF"/>
        </w:rPr>
        <w:t xml:space="preserve"> сфере</w:t>
      </w:r>
      <w:r w:rsidR="00C87E1D" w:rsidRPr="00C87E1D">
        <w:rPr>
          <w:color w:val="000000"/>
          <w:sz w:val="28"/>
          <w:szCs w:val="28"/>
          <w:shd w:val="clear" w:color="auto" w:fill="FFFFFF"/>
        </w:rPr>
        <w:t xml:space="preserve"> угольной</w:t>
      </w:r>
      <w:r>
        <w:rPr>
          <w:color w:val="000000"/>
          <w:sz w:val="28"/>
          <w:szCs w:val="28"/>
          <w:shd w:val="clear" w:color="auto" w:fill="FFFFFF"/>
        </w:rPr>
        <w:t xml:space="preserve"> промышленности с подробным описанием и схемой работы по наращиванию </w:t>
      </w:r>
      <w:r w:rsidR="00C87E1D" w:rsidRPr="00C87E1D">
        <w:rPr>
          <w:color w:val="000000"/>
          <w:sz w:val="28"/>
          <w:szCs w:val="28"/>
          <w:shd w:val="clear" w:color="auto" w:fill="FFFFFF"/>
        </w:rPr>
        <w:t>поставок на китайск</w:t>
      </w:r>
      <w:r>
        <w:rPr>
          <w:color w:val="000000"/>
          <w:sz w:val="28"/>
          <w:szCs w:val="28"/>
          <w:shd w:val="clear" w:color="auto" w:fill="FFFFFF"/>
        </w:rPr>
        <w:t>ий рынок. Стороны также обменялись мнениями касательно экономических отношений</w:t>
      </w:r>
      <w:r w:rsidR="00C87E1D" w:rsidRPr="00C87E1D">
        <w:rPr>
          <w:color w:val="000000"/>
          <w:sz w:val="28"/>
          <w:szCs w:val="28"/>
          <w:shd w:val="clear" w:color="auto" w:fill="FFFFFF"/>
        </w:rPr>
        <w:t xml:space="preserve"> в нефтегазовой сфере, в частности </w:t>
      </w:r>
      <w:r w:rsidR="00C87E1D" w:rsidRPr="00C87E1D">
        <w:rPr>
          <w:color w:val="000000"/>
          <w:sz w:val="28"/>
          <w:szCs w:val="28"/>
          <w:shd w:val="clear" w:color="auto" w:fill="FFFFFF"/>
        </w:rPr>
        <w:lastRenderedPageBreak/>
        <w:t>маршруты, объем и ценовые параметры поста</w:t>
      </w:r>
      <w:r>
        <w:rPr>
          <w:color w:val="000000"/>
          <w:sz w:val="28"/>
          <w:szCs w:val="28"/>
          <w:shd w:val="clear" w:color="auto" w:fill="FFFFFF"/>
        </w:rPr>
        <w:t xml:space="preserve">вок газа в </w:t>
      </w:r>
      <w:proofErr w:type="gramStart"/>
      <w:r>
        <w:rPr>
          <w:color w:val="000000"/>
          <w:sz w:val="28"/>
          <w:szCs w:val="28"/>
          <w:shd w:val="clear" w:color="auto" w:fill="FFFFFF"/>
        </w:rPr>
        <w:t>Китай</w:t>
      </w:r>
      <w:proofErr w:type="gramEnd"/>
      <w:r>
        <w:rPr>
          <w:color w:val="000000"/>
          <w:sz w:val="28"/>
          <w:szCs w:val="28"/>
          <w:shd w:val="clear" w:color="auto" w:fill="FFFFFF"/>
        </w:rPr>
        <w:t xml:space="preserve"> и сотрудничество при воплощении в жизнь</w:t>
      </w:r>
      <w:r w:rsidR="00C87E1D" w:rsidRPr="00C87E1D">
        <w:rPr>
          <w:color w:val="000000"/>
          <w:sz w:val="28"/>
          <w:szCs w:val="28"/>
          <w:shd w:val="clear" w:color="auto" w:fill="FFFFFF"/>
        </w:rPr>
        <w:t xml:space="preserve"> проекта строительства </w:t>
      </w:r>
      <w:proofErr w:type="spellStart"/>
      <w:r w:rsidR="00C87E1D" w:rsidRPr="00C87E1D">
        <w:rPr>
          <w:color w:val="000000"/>
          <w:sz w:val="28"/>
          <w:szCs w:val="28"/>
          <w:shd w:val="clear" w:color="auto" w:fill="FFFFFF"/>
        </w:rPr>
        <w:t>Тяньцзинского</w:t>
      </w:r>
      <w:proofErr w:type="spellEnd"/>
      <w:r w:rsidR="00C87E1D" w:rsidRPr="00C87E1D">
        <w:rPr>
          <w:color w:val="000000"/>
          <w:sz w:val="28"/>
          <w:szCs w:val="28"/>
          <w:shd w:val="clear" w:color="auto" w:fill="FFFFFF"/>
        </w:rPr>
        <w:t xml:space="preserve"> НПЗ.  </w:t>
      </w:r>
    </w:p>
    <w:p w:rsidR="003E741B" w:rsidRDefault="00ED65B8" w:rsidP="003E741B">
      <w:pPr>
        <w:autoSpaceDE w:val="0"/>
        <w:autoSpaceDN w:val="0"/>
        <w:adjustRightInd w:val="0"/>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Принимая во внимание определенные</w:t>
      </w:r>
      <w:r w:rsidR="003E741B" w:rsidRPr="000A628C">
        <w:rPr>
          <w:rFonts w:ascii="Times New Roman" w:hAnsi="Times New Roman"/>
          <w:sz w:val="28"/>
          <w:szCs w:val="28"/>
          <w:shd w:val="clear" w:color="auto" w:fill="FFFFFF"/>
        </w:rPr>
        <w:t xml:space="preserve"> достигнутые результаты</w:t>
      </w:r>
      <w:r>
        <w:rPr>
          <w:rFonts w:ascii="Times New Roman" w:hAnsi="Times New Roman"/>
          <w:sz w:val="28"/>
          <w:szCs w:val="28"/>
          <w:shd w:val="clear" w:color="auto" w:fill="FFFFFF"/>
        </w:rPr>
        <w:t xml:space="preserve"> (подписание ряда соглашений о сотрудничестве и совместные проекты в энергетической сфере)</w:t>
      </w:r>
      <w:proofErr w:type="gramStart"/>
      <w:r>
        <w:rPr>
          <w:rFonts w:ascii="Times New Roman" w:hAnsi="Times New Roman"/>
          <w:sz w:val="28"/>
          <w:szCs w:val="28"/>
          <w:shd w:val="clear" w:color="auto" w:fill="FFFFFF"/>
        </w:rPr>
        <w:t> ,</w:t>
      </w:r>
      <w:proofErr w:type="gramEnd"/>
      <w:r>
        <w:rPr>
          <w:rFonts w:ascii="Times New Roman" w:hAnsi="Times New Roman"/>
          <w:sz w:val="28"/>
          <w:szCs w:val="28"/>
          <w:shd w:val="clear" w:color="auto" w:fill="FFFFFF"/>
        </w:rPr>
        <w:t xml:space="preserve"> а также постепенное активное развитие </w:t>
      </w:r>
      <w:r w:rsidR="00C62FDF">
        <w:rPr>
          <w:rFonts w:ascii="Times New Roman" w:hAnsi="Times New Roman"/>
          <w:sz w:val="28"/>
          <w:szCs w:val="28"/>
          <w:shd w:val="clear" w:color="auto" w:fill="FFFFFF"/>
        </w:rPr>
        <w:t xml:space="preserve">российско-китайское </w:t>
      </w:r>
      <w:r>
        <w:rPr>
          <w:rFonts w:ascii="Times New Roman" w:hAnsi="Times New Roman"/>
          <w:sz w:val="28"/>
          <w:szCs w:val="28"/>
          <w:shd w:val="clear" w:color="auto" w:fill="FFFFFF"/>
        </w:rPr>
        <w:t>взаимодействие</w:t>
      </w:r>
      <w:r w:rsidR="003E741B" w:rsidRPr="000A628C">
        <w:rPr>
          <w:rFonts w:ascii="Times New Roman" w:hAnsi="Times New Roman"/>
          <w:sz w:val="28"/>
          <w:szCs w:val="28"/>
          <w:shd w:val="clear" w:color="auto" w:fill="FFFFFF"/>
        </w:rPr>
        <w:t xml:space="preserve"> в области энергетики, необходимость придания ему  большей </w:t>
      </w:r>
      <w:r w:rsidR="00C62FDF">
        <w:rPr>
          <w:rFonts w:ascii="Times New Roman" w:hAnsi="Times New Roman"/>
          <w:sz w:val="28"/>
          <w:szCs w:val="28"/>
          <w:shd w:val="clear" w:color="auto" w:fill="FFFFFF"/>
        </w:rPr>
        <w:t>целенаправленности, разработки более четко сформулированной</w:t>
      </w:r>
      <w:r w:rsidR="003E741B" w:rsidRPr="000A628C">
        <w:rPr>
          <w:rFonts w:ascii="Times New Roman" w:hAnsi="Times New Roman"/>
          <w:sz w:val="28"/>
          <w:szCs w:val="28"/>
          <w:shd w:val="clear" w:color="auto" w:fill="FFFFFF"/>
        </w:rPr>
        <w:t xml:space="preserve"> договорной</w:t>
      </w:r>
      <w:r w:rsidR="00C62FDF">
        <w:rPr>
          <w:rFonts w:ascii="Times New Roman" w:hAnsi="Times New Roman"/>
          <w:sz w:val="28"/>
          <w:szCs w:val="28"/>
          <w:shd w:val="clear" w:color="auto" w:fill="FFFFFF"/>
        </w:rPr>
        <w:t xml:space="preserve"> и правовой базы  для увеличения контактов и</w:t>
      </w:r>
      <w:r w:rsidR="003E741B" w:rsidRPr="000A628C">
        <w:rPr>
          <w:rFonts w:ascii="Times New Roman" w:hAnsi="Times New Roman"/>
          <w:sz w:val="28"/>
          <w:szCs w:val="28"/>
          <w:shd w:val="clear" w:color="auto" w:fill="FFFFFF"/>
        </w:rPr>
        <w:t xml:space="preserve"> между  уполномоченными</w:t>
      </w:r>
      <w:r w:rsidR="003E741B" w:rsidRPr="00FE1030">
        <w:rPr>
          <w:rFonts w:ascii="Times New Roman" w:hAnsi="Times New Roman"/>
          <w:color w:val="333333"/>
          <w:sz w:val="28"/>
          <w:szCs w:val="28"/>
          <w:shd w:val="clear" w:color="auto" w:fill="FFFFFF"/>
        </w:rPr>
        <w:t xml:space="preserve"> государственными органами, и  </w:t>
      </w:r>
      <w:r w:rsidR="003E741B" w:rsidRPr="003E2787">
        <w:rPr>
          <w:rFonts w:ascii="Times New Roman" w:hAnsi="Times New Roman"/>
          <w:sz w:val="28"/>
          <w:szCs w:val="28"/>
          <w:shd w:val="clear" w:color="auto" w:fill="FFFFFF"/>
        </w:rPr>
        <w:t>компаниями обеих стран,</w:t>
      </w:r>
      <w:r w:rsidR="00C62FDF">
        <w:rPr>
          <w:rFonts w:ascii="Times New Roman" w:hAnsi="Times New Roman"/>
          <w:sz w:val="28"/>
          <w:szCs w:val="28"/>
          <w:shd w:val="clear" w:color="auto" w:fill="FFFFFF"/>
        </w:rPr>
        <w:t xml:space="preserve"> заинтересованными в этом сотрудничестве, </w:t>
      </w:r>
      <w:r w:rsidR="003E741B" w:rsidRPr="003E2787">
        <w:rPr>
          <w:rFonts w:ascii="Times New Roman" w:hAnsi="Times New Roman"/>
          <w:sz w:val="28"/>
          <w:szCs w:val="28"/>
          <w:shd w:val="clear" w:color="auto" w:fill="FFFFFF"/>
        </w:rPr>
        <w:t>правительств</w:t>
      </w:r>
      <w:r w:rsidR="003E741B">
        <w:rPr>
          <w:rFonts w:ascii="Times New Roman" w:hAnsi="Times New Roman"/>
          <w:sz w:val="28"/>
          <w:szCs w:val="28"/>
          <w:shd w:val="clear" w:color="auto" w:fill="FFFFFF"/>
        </w:rPr>
        <w:t>а</w:t>
      </w:r>
      <w:r w:rsidR="003E741B" w:rsidRPr="003E2787">
        <w:rPr>
          <w:rFonts w:ascii="Times New Roman" w:hAnsi="Times New Roman"/>
          <w:sz w:val="28"/>
          <w:szCs w:val="28"/>
          <w:shd w:val="clear" w:color="auto" w:fill="FFFFFF"/>
        </w:rPr>
        <w:t xml:space="preserve"> Рос</w:t>
      </w:r>
      <w:r w:rsidR="00C62FDF">
        <w:rPr>
          <w:rFonts w:ascii="Times New Roman" w:hAnsi="Times New Roman"/>
          <w:sz w:val="28"/>
          <w:szCs w:val="28"/>
          <w:shd w:val="clear" w:color="auto" w:fill="FFFFFF"/>
        </w:rPr>
        <w:t>сийской Федерации</w:t>
      </w:r>
      <w:r w:rsidR="003E741B">
        <w:rPr>
          <w:rFonts w:ascii="Times New Roman" w:hAnsi="Times New Roman"/>
          <w:sz w:val="28"/>
          <w:szCs w:val="28"/>
          <w:shd w:val="clear" w:color="auto" w:fill="FFFFFF"/>
        </w:rPr>
        <w:t xml:space="preserve"> и </w:t>
      </w:r>
      <w:proofErr w:type="gramStart"/>
      <w:r w:rsidR="003E741B">
        <w:rPr>
          <w:rFonts w:ascii="Times New Roman" w:hAnsi="Times New Roman"/>
          <w:sz w:val="28"/>
          <w:szCs w:val="28"/>
          <w:shd w:val="clear" w:color="auto" w:fill="FFFFFF"/>
        </w:rPr>
        <w:t>Кита</w:t>
      </w:r>
      <w:r w:rsidR="00C62FDF">
        <w:rPr>
          <w:rFonts w:ascii="Times New Roman" w:hAnsi="Times New Roman"/>
          <w:sz w:val="28"/>
          <w:szCs w:val="28"/>
          <w:shd w:val="clear" w:color="auto" w:fill="FFFFFF"/>
        </w:rPr>
        <w:t>йской Народной Республики</w:t>
      </w:r>
      <w:r w:rsidR="003E741B">
        <w:rPr>
          <w:rFonts w:ascii="Times New Roman" w:hAnsi="Times New Roman"/>
          <w:sz w:val="28"/>
          <w:szCs w:val="28"/>
          <w:shd w:val="clear" w:color="auto" w:fill="FFFFFF"/>
        </w:rPr>
        <w:t>  приняли в 2007 г.</w:t>
      </w:r>
      <w:r w:rsidR="00C62FDF">
        <w:rPr>
          <w:rStyle w:val="ab"/>
          <w:rFonts w:ascii="Times New Roman" w:hAnsi="Times New Roman"/>
          <w:sz w:val="28"/>
          <w:szCs w:val="28"/>
          <w:shd w:val="clear" w:color="auto" w:fill="FFFFFF"/>
        </w:rPr>
        <w:footnoteReference w:id="200"/>
      </w:r>
      <w:r w:rsidR="003E741B" w:rsidRPr="003E2787">
        <w:rPr>
          <w:rFonts w:ascii="Times New Roman" w:hAnsi="Times New Roman"/>
          <w:sz w:val="28"/>
          <w:szCs w:val="28"/>
          <w:shd w:val="clear" w:color="auto" w:fill="FFFFFF"/>
        </w:rPr>
        <w:t xml:space="preserve"> решение о разработке в формате межправительственного документа  Программы  сотрудничества </w:t>
      </w:r>
      <w:r w:rsidR="00C62FDF">
        <w:rPr>
          <w:rFonts w:ascii="Times New Roman" w:hAnsi="Times New Roman"/>
          <w:sz w:val="28"/>
          <w:szCs w:val="28"/>
          <w:shd w:val="clear" w:color="auto" w:fill="FFFFFF"/>
        </w:rPr>
        <w:t xml:space="preserve">в средне- и долгосрочной перспективе </w:t>
      </w:r>
      <w:r w:rsidR="003E741B" w:rsidRPr="003E2787">
        <w:rPr>
          <w:rFonts w:ascii="Times New Roman" w:hAnsi="Times New Roman"/>
          <w:sz w:val="28"/>
          <w:szCs w:val="28"/>
          <w:shd w:val="clear" w:color="auto" w:fill="FFFFFF"/>
        </w:rPr>
        <w:t>в области эн</w:t>
      </w:r>
      <w:r w:rsidR="003E741B">
        <w:rPr>
          <w:rFonts w:ascii="Times New Roman" w:hAnsi="Times New Roman"/>
          <w:sz w:val="28"/>
          <w:szCs w:val="28"/>
          <w:shd w:val="clear" w:color="auto" w:fill="FFFFFF"/>
        </w:rPr>
        <w:t>ергетики  на период до 2020 г</w:t>
      </w:r>
      <w:r w:rsidR="003E741B" w:rsidRPr="003E2787">
        <w:rPr>
          <w:rFonts w:ascii="Times New Roman" w:hAnsi="Times New Roman"/>
          <w:sz w:val="28"/>
          <w:szCs w:val="28"/>
          <w:shd w:val="clear" w:color="auto" w:fill="FFFFFF"/>
        </w:rPr>
        <w:t>.</w:t>
      </w:r>
      <w:r w:rsidR="00C62FDF">
        <w:rPr>
          <w:rStyle w:val="ab"/>
          <w:rFonts w:ascii="Times New Roman" w:hAnsi="Times New Roman"/>
          <w:sz w:val="28"/>
          <w:szCs w:val="28"/>
          <w:shd w:val="clear" w:color="auto" w:fill="FFFFFF"/>
        </w:rPr>
        <w:footnoteReference w:id="201"/>
      </w:r>
      <w:r w:rsidR="003E741B" w:rsidRPr="003E2787">
        <w:rPr>
          <w:rFonts w:ascii="Times New Roman" w:hAnsi="Times New Roman"/>
          <w:sz w:val="28"/>
          <w:szCs w:val="28"/>
          <w:shd w:val="clear" w:color="auto" w:fill="FFFFFF"/>
        </w:rPr>
        <w:t xml:space="preserve"> Работу по согл</w:t>
      </w:r>
      <w:r w:rsidR="00C62FDF">
        <w:rPr>
          <w:rFonts w:ascii="Times New Roman" w:hAnsi="Times New Roman"/>
          <w:sz w:val="28"/>
          <w:szCs w:val="28"/>
          <w:shd w:val="clear" w:color="auto" w:fill="FFFFFF"/>
        </w:rPr>
        <w:t xml:space="preserve">асованию проекта Программы осуществляется соответствующими уполномоченными государственными органами двух государств </w:t>
      </w:r>
      <w:r w:rsidR="003E741B" w:rsidRPr="003E2787">
        <w:rPr>
          <w:rFonts w:ascii="Times New Roman" w:hAnsi="Times New Roman"/>
          <w:sz w:val="28"/>
          <w:szCs w:val="28"/>
          <w:shd w:val="clear" w:color="auto" w:fill="FFFFFF"/>
        </w:rPr>
        <w:t>– Министерство</w:t>
      </w:r>
      <w:r w:rsidR="00C62FDF">
        <w:rPr>
          <w:rFonts w:ascii="Times New Roman" w:hAnsi="Times New Roman"/>
          <w:sz w:val="28"/>
          <w:szCs w:val="28"/>
          <w:shd w:val="clear" w:color="auto" w:fill="FFFFFF"/>
        </w:rPr>
        <w:t>м</w:t>
      </w:r>
      <w:r w:rsidR="003E741B" w:rsidRPr="003E2787">
        <w:rPr>
          <w:rFonts w:ascii="Times New Roman" w:hAnsi="Times New Roman"/>
          <w:sz w:val="28"/>
          <w:szCs w:val="28"/>
          <w:shd w:val="clear" w:color="auto" w:fill="FFFFFF"/>
        </w:rPr>
        <w:t xml:space="preserve"> энергетики Россий</w:t>
      </w:r>
      <w:r w:rsidR="00C62FDF">
        <w:rPr>
          <w:rFonts w:ascii="Times New Roman" w:hAnsi="Times New Roman"/>
          <w:sz w:val="28"/>
          <w:szCs w:val="28"/>
          <w:shd w:val="clear" w:color="auto" w:fill="FFFFFF"/>
        </w:rPr>
        <w:t>ской Федерации и Государственным</w:t>
      </w:r>
      <w:r w:rsidR="003E741B" w:rsidRPr="003E2787">
        <w:rPr>
          <w:rFonts w:ascii="Times New Roman" w:hAnsi="Times New Roman"/>
          <w:sz w:val="28"/>
          <w:szCs w:val="28"/>
          <w:shd w:val="clear" w:color="auto" w:fill="FFFFFF"/>
        </w:rPr>
        <w:t xml:space="preserve"> комитет</w:t>
      </w:r>
      <w:r w:rsidR="00C62FDF">
        <w:rPr>
          <w:rFonts w:ascii="Times New Roman" w:hAnsi="Times New Roman"/>
          <w:sz w:val="28"/>
          <w:szCs w:val="28"/>
          <w:shd w:val="clear" w:color="auto" w:fill="FFFFFF"/>
        </w:rPr>
        <w:t>ом</w:t>
      </w:r>
      <w:r w:rsidR="003E741B" w:rsidRPr="003E2787">
        <w:rPr>
          <w:rFonts w:ascii="Times New Roman" w:hAnsi="Times New Roman"/>
          <w:sz w:val="28"/>
          <w:szCs w:val="28"/>
          <w:shd w:val="clear" w:color="auto" w:fill="FFFFFF"/>
        </w:rPr>
        <w:t xml:space="preserve"> по развитию и реформе Китайской Народной Республики.</w:t>
      </w:r>
      <w:proofErr w:type="gramEnd"/>
    </w:p>
    <w:p w:rsidR="00C87E1D" w:rsidRPr="006D4BFA" w:rsidRDefault="00C87E1D" w:rsidP="003E741B">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6D4BFA">
        <w:rPr>
          <w:rFonts w:ascii="Times New Roman" w:hAnsi="Times New Roman" w:cs="Times New Roman"/>
          <w:sz w:val="28"/>
          <w:szCs w:val="28"/>
          <w:shd w:val="clear" w:color="auto" w:fill="FFFFFF"/>
        </w:rPr>
        <w:t>В мае 2014 г.</w:t>
      </w:r>
      <w:r w:rsidR="00C62FDF">
        <w:rPr>
          <w:rStyle w:val="ab"/>
          <w:rFonts w:ascii="Times New Roman" w:hAnsi="Times New Roman" w:cs="Times New Roman"/>
          <w:sz w:val="28"/>
          <w:szCs w:val="28"/>
          <w:shd w:val="clear" w:color="auto" w:fill="FFFFFF"/>
        </w:rPr>
        <w:footnoteReference w:id="202"/>
      </w:r>
      <w:r w:rsidRPr="006D4BFA">
        <w:rPr>
          <w:rFonts w:ascii="Times New Roman" w:hAnsi="Times New Roman" w:cs="Times New Roman"/>
          <w:sz w:val="28"/>
          <w:szCs w:val="28"/>
          <w:shd w:val="clear" w:color="auto" w:fill="FFFFFF"/>
        </w:rPr>
        <w:t xml:space="preserve"> российская компания </w:t>
      </w:r>
      <w:r w:rsidR="00C62FDF">
        <w:rPr>
          <w:rFonts w:ascii="Times New Roman" w:hAnsi="Times New Roman" w:cs="Times New Roman"/>
          <w:sz w:val="28"/>
          <w:szCs w:val="28"/>
          <w:shd w:val="clear" w:color="auto" w:fill="FFFFFF"/>
        </w:rPr>
        <w:t>«</w:t>
      </w:r>
      <w:r w:rsidRPr="006D4BFA">
        <w:rPr>
          <w:rFonts w:ascii="Times New Roman" w:hAnsi="Times New Roman" w:cs="Times New Roman"/>
          <w:sz w:val="28"/>
          <w:szCs w:val="28"/>
          <w:shd w:val="clear" w:color="auto" w:fill="FFFFFF"/>
        </w:rPr>
        <w:t>Газпром</w:t>
      </w:r>
      <w:r w:rsidR="00C62FDF">
        <w:rPr>
          <w:rFonts w:ascii="Times New Roman" w:hAnsi="Times New Roman" w:cs="Times New Roman"/>
          <w:sz w:val="28"/>
          <w:szCs w:val="28"/>
          <w:shd w:val="clear" w:color="auto" w:fill="FFFFFF"/>
        </w:rPr>
        <w:t>»</w:t>
      </w:r>
      <w:r w:rsidRPr="006D4BFA">
        <w:rPr>
          <w:rFonts w:ascii="Times New Roman" w:hAnsi="Times New Roman" w:cs="Times New Roman"/>
          <w:sz w:val="28"/>
          <w:szCs w:val="28"/>
          <w:shd w:val="clear" w:color="auto" w:fill="FFFFFF"/>
        </w:rPr>
        <w:t xml:space="preserve"> и китайская национальная нефтегазовая корпорация </w:t>
      </w:r>
      <w:r w:rsidR="00C62FDF">
        <w:rPr>
          <w:rFonts w:ascii="Times New Roman" w:hAnsi="Times New Roman" w:cs="Times New Roman"/>
          <w:sz w:val="28"/>
          <w:szCs w:val="28"/>
          <w:shd w:val="clear" w:color="auto" w:fill="FFFFFF"/>
        </w:rPr>
        <w:t>«</w:t>
      </w:r>
      <w:r w:rsidRPr="006D4BFA">
        <w:rPr>
          <w:rFonts w:ascii="Times New Roman" w:hAnsi="Times New Roman" w:cs="Times New Roman"/>
          <w:sz w:val="28"/>
          <w:szCs w:val="28"/>
          <w:shd w:val="clear" w:color="auto" w:fill="FFFFFF"/>
        </w:rPr>
        <w:t>CNPC</w:t>
      </w:r>
      <w:r w:rsidR="00C62FDF">
        <w:rPr>
          <w:rFonts w:ascii="Times New Roman" w:hAnsi="Times New Roman" w:cs="Times New Roman"/>
          <w:sz w:val="28"/>
          <w:szCs w:val="28"/>
          <w:shd w:val="clear" w:color="auto" w:fill="FFFFFF"/>
        </w:rPr>
        <w:t>»</w:t>
      </w:r>
      <w:r w:rsidRPr="006D4BFA">
        <w:rPr>
          <w:rFonts w:ascii="Times New Roman" w:hAnsi="Times New Roman" w:cs="Times New Roman"/>
          <w:sz w:val="28"/>
          <w:szCs w:val="28"/>
          <w:shd w:val="clear" w:color="auto" w:fill="FFFFFF"/>
        </w:rPr>
        <w:t xml:space="preserve"> в Шанхае подписали контракт</w:t>
      </w:r>
      <w:r w:rsidR="00C62FDF">
        <w:rPr>
          <w:rFonts w:ascii="Times New Roman" w:hAnsi="Times New Roman" w:cs="Times New Roman"/>
          <w:sz w:val="28"/>
          <w:szCs w:val="28"/>
          <w:shd w:val="clear" w:color="auto" w:fill="FFFFFF"/>
        </w:rPr>
        <w:t xml:space="preserve">, предусматривающий </w:t>
      </w:r>
      <w:r w:rsidRPr="006D4BFA">
        <w:rPr>
          <w:rFonts w:ascii="Times New Roman" w:hAnsi="Times New Roman" w:cs="Times New Roman"/>
          <w:sz w:val="28"/>
          <w:szCs w:val="28"/>
          <w:shd w:val="clear" w:color="auto" w:fill="FFFFFF"/>
        </w:rPr>
        <w:t xml:space="preserve"> поставку российского газа в Китай по восточному маршруту. Подписание состоялось в присутствии лидеров двух стран Владимира Путина и Си </w:t>
      </w:r>
      <w:proofErr w:type="spellStart"/>
      <w:r w:rsidRPr="006D4BFA">
        <w:rPr>
          <w:rFonts w:ascii="Times New Roman" w:hAnsi="Times New Roman" w:cs="Times New Roman"/>
          <w:sz w:val="28"/>
          <w:szCs w:val="28"/>
          <w:shd w:val="clear" w:color="auto" w:fill="FFFFFF"/>
        </w:rPr>
        <w:t>Цзиньпина</w:t>
      </w:r>
      <w:proofErr w:type="spellEnd"/>
      <w:r w:rsidRPr="006D4BFA">
        <w:rPr>
          <w:rFonts w:ascii="Times New Roman" w:hAnsi="Times New Roman" w:cs="Times New Roman"/>
          <w:sz w:val="28"/>
          <w:szCs w:val="28"/>
          <w:shd w:val="clear" w:color="auto" w:fill="FFFFFF"/>
        </w:rPr>
        <w:t>.</w:t>
      </w:r>
      <w:r w:rsidR="006D4BFA" w:rsidRPr="006D4BFA">
        <w:rPr>
          <w:rFonts w:ascii="Times New Roman" w:hAnsi="Times New Roman" w:cs="Times New Roman"/>
          <w:sz w:val="28"/>
          <w:szCs w:val="28"/>
          <w:shd w:val="clear" w:color="auto" w:fill="FFFFFF"/>
        </w:rPr>
        <w:t xml:space="preserve"> Данный контракт рассчитан на 30 лет</w:t>
      </w:r>
      <w:r w:rsidR="00807D89">
        <w:rPr>
          <w:rStyle w:val="ab"/>
          <w:rFonts w:ascii="Times New Roman" w:hAnsi="Times New Roman" w:cs="Times New Roman"/>
          <w:sz w:val="28"/>
          <w:szCs w:val="28"/>
          <w:shd w:val="clear" w:color="auto" w:fill="FFFFFF"/>
        </w:rPr>
        <w:footnoteReference w:id="203"/>
      </w:r>
      <w:r w:rsidR="006D4BFA" w:rsidRPr="006D4BFA">
        <w:rPr>
          <w:rFonts w:ascii="Times New Roman" w:hAnsi="Times New Roman" w:cs="Times New Roman"/>
          <w:sz w:val="28"/>
          <w:szCs w:val="28"/>
          <w:shd w:val="clear" w:color="auto" w:fill="FFFFFF"/>
        </w:rPr>
        <w:t xml:space="preserve"> и предусматривает поставку до 38 млрд</w:t>
      </w:r>
      <w:r w:rsidR="00807D89">
        <w:rPr>
          <w:rFonts w:ascii="Times New Roman" w:hAnsi="Times New Roman" w:cs="Times New Roman"/>
          <w:sz w:val="28"/>
          <w:szCs w:val="28"/>
          <w:shd w:val="clear" w:color="auto" w:fill="FFFFFF"/>
        </w:rPr>
        <w:t>.</w:t>
      </w:r>
      <w:r w:rsidR="006D4BFA" w:rsidRPr="006D4BFA">
        <w:rPr>
          <w:rFonts w:ascii="Times New Roman" w:hAnsi="Times New Roman" w:cs="Times New Roman"/>
          <w:sz w:val="28"/>
          <w:szCs w:val="28"/>
          <w:shd w:val="clear" w:color="auto" w:fill="FFFFFF"/>
        </w:rPr>
        <w:t xml:space="preserve"> кубометров</w:t>
      </w:r>
      <w:r w:rsidR="00807D89">
        <w:rPr>
          <w:rStyle w:val="ab"/>
          <w:rFonts w:ascii="Times New Roman" w:hAnsi="Times New Roman" w:cs="Times New Roman"/>
          <w:sz w:val="28"/>
          <w:szCs w:val="28"/>
          <w:shd w:val="clear" w:color="auto" w:fill="FFFFFF"/>
        </w:rPr>
        <w:footnoteReference w:id="204"/>
      </w:r>
      <w:r w:rsidR="006D4BFA" w:rsidRPr="006D4BFA">
        <w:rPr>
          <w:rFonts w:ascii="Times New Roman" w:hAnsi="Times New Roman" w:cs="Times New Roman"/>
          <w:sz w:val="28"/>
          <w:szCs w:val="28"/>
          <w:shd w:val="clear" w:color="auto" w:fill="FFFFFF"/>
        </w:rPr>
        <w:t xml:space="preserve"> газа в год. За </w:t>
      </w:r>
      <w:r w:rsidR="006D4BFA" w:rsidRPr="006D4BFA">
        <w:rPr>
          <w:rFonts w:ascii="Times New Roman" w:hAnsi="Times New Roman" w:cs="Times New Roman"/>
          <w:sz w:val="28"/>
          <w:szCs w:val="28"/>
          <w:shd w:val="clear" w:color="auto" w:fill="FFFFFF"/>
        </w:rPr>
        <w:lastRenderedPageBreak/>
        <w:t xml:space="preserve">все время действия соглашения в Китай будет поставлено более 1 </w:t>
      </w:r>
      <w:proofErr w:type="spellStart"/>
      <w:proofErr w:type="gramStart"/>
      <w:r w:rsidR="006D4BFA" w:rsidRPr="006D4BFA">
        <w:rPr>
          <w:rFonts w:ascii="Times New Roman" w:hAnsi="Times New Roman" w:cs="Times New Roman"/>
          <w:sz w:val="28"/>
          <w:szCs w:val="28"/>
          <w:shd w:val="clear" w:color="auto" w:fill="FFFFFF"/>
        </w:rPr>
        <w:t>трлн</w:t>
      </w:r>
      <w:proofErr w:type="spellEnd"/>
      <w:proofErr w:type="gramEnd"/>
      <w:r w:rsidR="006D4BFA" w:rsidRPr="006D4BFA">
        <w:rPr>
          <w:rFonts w:ascii="Times New Roman" w:hAnsi="Times New Roman" w:cs="Times New Roman"/>
          <w:sz w:val="28"/>
          <w:szCs w:val="28"/>
          <w:shd w:val="clear" w:color="auto" w:fill="FFFFFF"/>
        </w:rPr>
        <w:t xml:space="preserve"> кубометров газа.</w:t>
      </w:r>
      <w:r w:rsidR="006D4BFA" w:rsidRPr="006D4BFA">
        <w:rPr>
          <w:rStyle w:val="ab"/>
          <w:rFonts w:ascii="Times New Roman" w:hAnsi="Times New Roman" w:cs="Times New Roman"/>
          <w:sz w:val="28"/>
          <w:szCs w:val="28"/>
          <w:shd w:val="clear" w:color="auto" w:fill="FFFFFF"/>
        </w:rPr>
        <w:footnoteReference w:id="205"/>
      </w:r>
    </w:p>
    <w:p w:rsidR="006D4BFA" w:rsidRPr="006D4BFA" w:rsidRDefault="006D4BFA" w:rsidP="003E741B">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6D4BFA">
        <w:rPr>
          <w:rFonts w:ascii="Times New Roman" w:hAnsi="Times New Roman" w:cs="Times New Roman"/>
          <w:sz w:val="28"/>
          <w:szCs w:val="28"/>
          <w:shd w:val="clear" w:color="auto" w:fill="FFFFFF"/>
        </w:rPr>
        <w:t>Долгосрочный контракт Пекин и Москва готовили более 10 лет</w:t>
      </w:r>
      <w:r w:rsidR="00807D89">
        <w:rPr>
          <w:rStyle w:val="ab"/>
          <w:rFonts w:ascii="Times New Roman" w:hAnsi="Times New Roman" w:cs="Times New Roman"/>
          <w:sz w:val="28"/>
          <w:szCs w:val="28"/>
          <w:shd w:val="clear" w:color="auto" w:fill="FFFFFF"/>
        </w:rPr>
        <w:footnoteReference w:id="206"/>
      </w:r>
      <w:r w:rsidRPr="006D4BFA">
        <w:rPr>
          <w:rFonts w:ascii="Times New Roman" w:hAnsi="Times New Roman" w:cs="Times New Roman"/>
          <w:sz w:val="28"/>
          <w:szCs w:val="28"/>
          <w:shd w:val="clear" w:color="auto" w:fill="FFFFFF"/>
        </w:rPr>
        <w:t xml:space="preserve">. Это самый большой </w:t>
      </w:r>
      <w:proofErr w:type="gramStart"/>
      <w:r w:rsidRPr="006D4BFA">
        <w:rPr>
          <w:rFonts w:ascii="Times New Roman" w:hAnsi="Times New Roman" w:cs="Times New Roman"/>
          <w:sz w:val="28"/>
          <w:szCs w:val="28"/>
          <w:shd w:val="clear" w:color="auto" w:fill="FFFFFF"/>
        </w:rPr>
        <w:t>контракт</w:t>
      </w:r>
      <w:proofErr w:type="gramEnd"/>
      <w:r w:rsidRPr="006D4BFA">
        <w:rPr>
          <w:rFonts w:ascii="Times New Roman" w:hAnsi="Times New Roman" w:cs="Times New Roman"/>
          <w:sz w:val="28"/>
          <w:szCs w:val="28"/>
          <w:shd w:val="clear" w:color="auto" w:fill="FFFFFF"/>
        </w:rPr>
        <w:t xml:space="preserve"> во всей истории газовой отрасли бывшего СССР и Российской Федерации по объему. О возможности налоговых льгот для</w:t>
      </w:r>
      <w:r w:rsidRPr="006D4BFA">
        <w:rPr>
          <w:rFonts w:ascii="Times New Roman" w:hAnsi="Times New Roman" w:cs="Times New Roman"/>
          <w:color w:val="000000"/>
          <w:sz w:val="28"/>
          <w:szCs w:val="28"/>
          <w:shd w:val="clear" w:color="auto" w:fill="FFFFFF"/>
        </w:rPr>
        <w:t xml:space="preserve"> месторождений, газ с которых будет поставляться в Китай, Путин</w:t>
      </w:r>
      <w:r w:rsidRPr="006D4BFA">
        <w:rPr>
          <w:rStyle w:val="apple-converted-space"/>
          <w:rFonts w:ascii="Times New Roman" w:hAnsi="Times New Roman" w:cs="Times New Roman"/>
          <w:color w:val="000000"/>
          <w:sz w:val="28"/>
          <w:szCs w:val="28"/>
          <w:shd w:val="clear" w:color="auto" w:fill="FFFFFF"/>
        </w:rPr>
        <w:t> </w:t>
      </w:r>
      <w:hyperlink r:id="rId21" w:history="1">
        <w:r w:rsidRPr="006D4BFA">
          <w:rPr>
            <w:rStyle w:val="ac"/>
            <w:rFonts w:ascii="Times New Roman" w:hAnsi="Times New Roman" w:cs="Times New Roman"/>
            <w:color w:val="auto"/>
            <w:sz w:val="28"/>
            <w:szCs w:val="28"/>
            <w:u w:val="none"/>
            <w:bdr w:val="none" w:sz="0" w:space="0" w:color="auto" w:frame="1"/>
            <w:shd w:val="clear" w:color="auto" w:fill="FFFFFF"/>
          </w:rPr>
          <w:t>заявлял</w:t>
        </w:r>
      </w:hyperlink>
      <w:r w:rsidRPr="006D4BFA">
        <w:rPr>
          <w:rStyle w:val="apple-converted-space"/>
          <w:rFonts w:ascii="Times New Roman" w:hAnsi="Times New Roman" w:cs="Times New Roman"/>
          <w:sz w:val="28"/>
          <w:szCs w:val="28"/>
          <w:shd w:val="clear" w:color="auto" w:fill="FFFFFF"/>
        </w:rPr>
        <w:t> </w:t>
      </w:r>
      <w:r w:rsidRPr="006D4BFA">
        <w:rPr>
          <w:rFonts w:ascii="Times New Roman" w:hAnsi="Times New Roman" w:cs="Times New Roman"/>
          <w:color w:val="000000"/>
          <w:sz w:val="28"/>
          <w:szCs w:val="28"/>
          <w:shd w:val="clear" w:color="auto" w:fill="FFFFFF"/>
        </w:rPr>
        <w:t xml:space="preserve">ранее. КНР в ответ готов был отменить импортные пошлины на российский газ. </w:t>
      </w:r>
    </w:p>
    <w:p w:rsidR="006D4BFA" w:rsidRPr="006D4BFA" w:rsidRDefault="006D4BFA" w:rsidP="003E741B">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6D4BFA">
        <w:rPr>
          <w:rFonts w:ascii="Times New Roman" w:hAnsi="Times New Roman" w:cs="Times New Roman"/>
          <w:color w:val="000000"/>
          <w:sz w:val="28"/>
          <w:szCs w:val="28"/>
          <w:shd w:val="clear" w:color="auto" w:fill="FFFFFF"/>
        </w:rPr>
        <w:t xml:space="preserve">Кроме того, в добавление к контракту стороны подписали меморандум о взаимопонимании в сфере поставок газа по восточному маршруту. Документ подписан министром энергетики Александром </w:t>
      </w:r>
      <w:proofErr w:type="spellStart"/>
      <w:r w:rsidRPr="006D4BFA">
        <w:rPr>
          <w:rFonts w:ascii="Times New Roman" w:hAnsi="Times New Roman" w:cs="Times New Roman"/>
          <w:color w:val="000000"/>
          <w:sz w:val="28"/>
          <w:szCs w:val="28"/>
          <w:shd w:val="clear" w:color="auto" w:fill="FFFFFF"/>
        </w:rPr>
        <w:t>Новаком</w:t>
      </w:r>
      <w:proofErr w:type="spellEnd"/>
      <w:r w:rsidRPr="006D4BFA">
        <w:rPr>
          <w:rFonts w:ascii="Times New Roman" w:hAnsi="Times New Roman" w:cs="Times New Roman"/>
          <w:color w:val="000000"/>
          <w:sz w:val="28"/>
          <w:szCs w:val="28"/>
          <w:shd w:val="clear" w:color="auto" w:fill="FFFFFF"/>
        </w:rPr>
        <w:t xml:space="preserve"> и руководителем государственного энергетического управления КНР У </w:t>
      </w:r>
      <w:proofErr w:type="spellStart"/>
      <w:r w:rsidRPr="006D4BFA">
        <w:rPr>
          <w:rFonts w:ascii="Times New Roman" w:hAnsi="Times New Roman" w:cs="Times New Roman"/>
          <w:color w:val="000000"/>
          <w:sz w:val="28"/>
          <w:szCs w:val="28"/>
          <w:shd w:val="clear" w:color="auto" w:fill="FFFFFF"/>
        </w:rPr>
        <w:t>Синьсюнуом</w:t>
      </w:r>
      <w:proofErr w:type="spellEnd"/>
      <w:r w:rsidRPr="006D4BFA">
        <w:rPr>
          <w:rFonts w:ascii="Times New Roman" w:hAnsi="Times New Roman" w:cs="Times New Roman"/>
          <w:color w:val="000000"/>
          <w:sz w:val="28"/>
          <w:szCs w:val="28"/>
          <w:shd w:val="clear" w:color="auto" w:fill="FFFFFF"/>
        </w:rPr>
        <w:t>.</w:t>
      </w:r>
    </w:p>
    <w:p w:rsidR="0019717C" w:rsidRDefault="006D4BFA" w:rsidP="008D7FD3">
      <w:pPr>
        <w:autoSpaceDE w:val="0"/>
        <w:autoSpaceDN w:val="0"/>
        <w:adjustRightInd w:val="0"/>
        <w:spacing w:after="0" w:line="360" w:lineRule="auto"/>
        <w:ind w:firstLine="709"/>
        <w:jc w:val="both"/>
        <w:rPr>
          <w:rFonts w:ascii="Times New Roman" w:hAnsi="Times New Roman" w:cs="Times New Roman"/>
          <w:iCs/>
          <w:color w:val="000000"/>
          <w:sz w:val="28"/>
          <w:szCs w:val="28"/>
          <w:bdr w:val="none" w:sz="0" w:space="0" w:color="auto" w:frame="1"/>
          <w:shd w:val="clear" w:color="auto" w:fill="FFFFFF"/>
        </w:rPr>
      </w:pPr>
      <w:r w:rsidRPr="006D4BFA">
        <w:rPr>
          <w:rFonts w:ascii="Times New Roman" w:hAnsi="Times New Roman" w:cs="Times New Roman"/>
          <w:color w:val="000000"/>
          <w:sz w:val="28"/>
          <w:szCs w:val="28"/>
          <w:shd w:val="clear" w:color="auto" w:fill="FFFFFF"/>
        </w:rPr>
        <w:t>Глава Газпрома Алексей Миллер  отметил, что сразу после успешного подписания контракта по восточному маршруту (Якутия — Хабаровск — Владивосток с ответвлениями в Китай в районе Благовещенска и Дальнереченска), планируется начать переговоры по западному направлению поставок газа (проект "Алтай" с выходом к китайской границе на участке между Казахстаном и Монголией).</w:t>
      </w:r>
      <w:r w:rsidR="008D7FD3">
        <w:rPr>
          <w:rFonts w:ascii="Times New Roman" w:hAnsi="Times New Roman" w:cs="Times New Roman"/>
          <w:color w:val="000000"/>
          <w:sz w:val="28"/>
          <w:szCs w:val="28"/>
          <w:shd w:val="clear" w:color="auto" w:fill="FFFFFF"/>
        </w:rPr>
        <w:t xml:space="preserve"> Также у России имеется ряд </w:t>
      </w:r>
      <w:r w:rsidR="008D7FD3" w:rsidRPr="008D7FD3">
        <w:rPr>
          <w:rFonts w:ascii="Times New Roman" w:hAnsi="Times New Roman" w:cs="Times New Roman"/>
          <w:iCs/>
          <w:color w:val="000000"/>
          <w:sz w:val="28"/>
          <w:szCs w:val="28"/>
          <w:bdr w:val="none" w:sz="0" w:space="0" w:color="auto" w:frame="1"/>
          <w:shd w:val="clear" w:color="auto" w:fill="FFFFFF"/>
        </w:rPr>
        <w:t>проектируемых маршрутов  доставки газа из России в Китай (Приложение 2).</w:t>
      </w:r>
    </w:p>
    <w:p w:rsidR="005B7678" w:rsidRPr="00E963DB" w:rsidRDefault="005B7678" w:rsidP="008D7FD3">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E963DB">
        <w:rPr>
          <w:rFonts w:ascii="Times New Roman" w:hAnsi="Times New Roman" w:cs="Times New Roman"/>
          <w:iCs/>
          <w:color w:val="000000"/>
          <w:sz w:val="28"/>
          <w:szCs w:val="28"/>
          <w:bdr w:val="none" w:sz="0" w:space="0" w:color="auto" w:frame="1"/>
          <w:shd w:val="clear" w:color="auto" w:fill="FFFFFF"/>
        </w:rPr>
        <w:t>В ноябре 2014 г.</w:t>
      </w:r>
      <w:r w:rsidR="00B90606">
        <w:rPr>
          <w:rStyle w:val="ab"/>
          <w:rFonts w:ascii="Times New Roman" w:hAnsi="Times New Roman" w:cs="Times New Roman"/>
          <w:iCs/>
          <w:color w:val="000000"/>
          <w:sz w:val="28"/>
          <w:szCs w:val="28"/>
          <w:bdr w:val="none" w:sz="0" w:space="0" w:color="auto" w:frame="1"/>
          <w:shd w:val="clear" w:color="auto" w:fill="FFFFFF"/>
        </w:rPr>
        <w:footnoteReference w:id="207"/>
      </w:r>
      <w:r w:rsidRPr="00E963DB">
        <w:rPr>
          <w:rFonts w:ascii="Times New Roman" w:hAnsi="Times New Roman" w:cs="Times New Roman"/>
          <w:iCs/>
          <w:color w:val="000000"/>
          <w:sz w:val="28"/>
          <w:szCs w:val="28"/>
          <w:bdr w:val="none" w:sz="0" w:space="0" w:color="auto" w:frame="1"/>
          <w:shd w:val="clear" w:color="auto" w:fill="FFFFFF"/>
        </w:rPr>
        <w:t xml:space="preserve"> в рамках саммита АТЭС, проходившего в Пекине </w:t>
      </w:r>
      <w:r w:rsidRPr="00E963DB">
        <w:rPr>
          <w:rFonts w:ascii="Times New Roman" w:hAnsi="Times New Roman" w:cs="Times New Roman"/>
          <w:color w:val="000000"/>
          <w:sz w:val="28"/>
          <w:szCs w:val="28"/>
          <w:shd w:val="clear" w:color="auto" w:fill="FFFFFF"/>
        </w:rPr>
        <w:t>в присутствии Президента России Владимира Путина и Председателя КНР Си </w:t>
      </w:r>
      <w:proofErr w:type="spellStart"/>
      <w:r w:rsidRPr="00E963DB">
        <w:rPr>
          <w:rFonts w:ascii="Times New Roman" w:hAnsi="Times New Roman" w:cs="Times New Roman"/>
          <w:color w:val="000000"/>
          <w:sz w:val="28"/>
          <w:szCs w:val="28"/>
          <w:shd w:val="clear" w:color="auto" w:fill="FFFFFF"/>
        </w:rPr>
        <w:t>Цзиньпина</w:t>
      </w:r>
      <w:proofErr w:type="spellEnd"/>
      <w:r w:rsidRPr="00E963DB">
        <w:rPr>
          <w:rFonts w:ascii="Times New Roman" w:hAnsi="Times New Roman" w:cs="Times New Roman"/>
          <w:color w:val="000000"/>
          <w:sz w:val="28"/>
          <w:szCs w:val="28"/>
          <w:shd w:val="clear" w:color="auto" w:fill="FFFFFF"/>
        </w:rPr>
        <w:t xml:space="preserve"> подписан ряд документов по развитию </w:t>
      </w:r>
      <w:r w:rsidRPr="00E963DB">
        <w:rPr>
          <w:rFonts w:ascii="Times New Roman" w:hAnsi="Times New Roman" w:cs="Times New Roman"/>
          <w:sz w:val="28"/>
          <w:szCs w:val="28"/>
          <w:shd w:val="clear" w:color="auto" w:fill="FFFFFF"/>
        </w:rPr>
        <w:t>российско-китайского сотрудничества в энергетической сфере. Председатель Правления ОАО «Газпром»</w:t>
      </w:r>
      <w:r w:rsidRPr="00E963DB">
        <w:rPr>
          <w:rStyle w:val="apple-converted-space"/>
          <w:rFonts w:ascii="Times New Roman" w:hAnsi="Times New Roman" w:cs="Times New Roman"/>
          <w:sz w:val="28"/>
          <w:szCs w:val="28"/>
          <w:shd w:val="clear" w:color="auto" w:fill="FFFFFF"/>
        </w:rPr>
        <w:t> </w:t>
      </w:r>
      <w:hyperlink r:id="rId22" w:history="1">
        <w:r w:rsidRPr="00E963DB">
          <w:rPr>
            <w:rStyle w:val="ac"/>
            <w:rFonts w:ascii="Times New Roman" w:hAnsi="Times New Roman" w:cs="Times New Roman"/>
            <w:color w:val="auto"/>
            <w:sz w:val="28"/>
            <w:szCs w:val="28"/>
            <w:u w:val="none"/>
            <w:shd w:val="clear" w:color="auto" w:fill="FFFFFF"/>
          </w:rPr>
          <w:t>Алексей Миллер</w:t>
        </w:r>
      </w:hyperlink>
      <w:r w:rsidRPr="00E963DB">
        <w:rPr>
          <w:rStyle w:val="apple-converted-space"/>
          <w:rFonts w:ascii="Times New Roman" w:hAnsi="Times New Roman" w:cs="Times New Roman"/>
          <w:color w:val="000000"/>
          <w:sz w:val="28"/>
          <w:szCs w:val="28"/>
          <w:shd w:val="clear" w:color="auto" w:fill="FFFFFF"/>
        </w:rPr>
        <w:t> </w:t>
      </w:r>
      <w:r w:rsidRPr="00E963DB">
        <w:rPr>
          <w:rFonts w:ascii="Times New Roman" w:hAnsi="Times New Roman" w:cs="Times New Roman"/>
          <w:color w:val="000000"/>
          <w:sz w:val="28"/>
          <w:szCs w:val="28"/>
          <w:shd w:val="clear" w:color="auto" w:fill="FFFFFF"/>
        </w:rPr>
        <w:t xml:space="preserve">и Председатель Совета директоров </w:t>
      </w:r>
      <w:r w:rsidR="00B90606">
        <w:rPr>
          <w:rFonts w:ascii="Times New Roman" w:hAnsi="Times New Roman" w:cs="Times New Roman"/>
          <w:color w:val="000000"/>
          <w:sz w:val="28"/>
          <w:szCs w:val="28"/>
          <w:shd w:val="clear" w:color="auto" w:fill="FFFFFF"/>
        </w:rPr>
        <w:t xml:space="preserve">«CNPC» </w:t>
      </w:r>
      <w:r w:rsidRPr="00E963DB">
        <w:rPr>
          <w:rFonts w:ascii="Times New Roman" w:hAnsi="Times New Roman" w:cs="Times New Roman"/>
          <w:color w:val="000000"/>
          <w:sz w:val="28"/>
          <w:szCs w:val="28"/>
          <w:shd w:val="clear" w:color="auto" w:fill="FFFFFF"/>
        </w:rPr>
        <w:t xml:space="preserve">Чжоу </w:t>
      </w:r>
      <w:proofErr w:type="spellStart"/>
      <w:r w:rsidRPr="00E963DB">
        <w:rPr>
          <w:rFonts w:ascii="Times New Roman" w:hAnsi="Times New Roman" w:cs="Times New Roman"/>
          <w:color w:val="000000"/>
          <w:sz w:val="28"/>
          <w:szCs w:val="28"/>
          <w:shd w:val="clear" w:color="auto" w:fill="FFFFFF"/>
        </w:rPr>
        <w:t>Цзипин</w:t>
      </w:r>
      <w:proofErr w:type="spellEnd"/>
      <w:r w:rsidRPr="00E963DB">
        <w:rPr>
          <w:rFonts w:ascii="Times New Roman" w:hAnsi="Times New Roman" w:cs="Times New Roman"/>
          <w:color w:val="000000"/>
          <w:sz w:val="28"/>
          <w:szCs w:val="28"/>
          <w:shd w:val="clear" w:color="auto" w:fill="FFFFFF"/>
        </w:rPr>
        <w:t xml:space="preserve"> подписали Рамочное соглашение о поставках природного газа из России в Китай по «западному» маршруту. Документ, </w:t>
      </w:r>
      <w:r w:rsidRPr="00E963DB">
        <w:rPr>
          <w:rFonts w:ascii="Times New Roman" w:hAnsi="Times New Roman" w:cs="Times New Roman"/>
          <w:color w:val="000000"/>
          <w:sz w:val="28"/>
          <w:szCs w:val="28"/>
          <w:shd w:val="clear" w:color="auto" w:fill="FFFFFF"/>
        </w:rPr>
        <w:lastRenderedPageBreak/>
        <w:t xml:space="preserve">в частности, отражает такие условия, как объем и срок поставок, уровень «бери или плати», район расположения точки передачи газа на границе. Рамочное соглашение определяет график работы над договором купли-продажи газа, техническим соглашением и межправительственным соглашением по «западному» маршруту. </w:t>
      </w:r>
    </w:p>
    <w:p w:rsidR="005B7678" w:rsidRPr="00E963DB" w:rsidRDefault="005B7678" w:rsidP="008D7FD3">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E963DB">
        <w:rPr>
          <w:rFonts w:ascii="Times New Roman" w:hAnsi="Times New Roman" w:cs="Times New Roman"/>
          <w:color w:val="000000"/>
          <w:sz w:val="28"/>
          <w:szCs w:val="28"/>
          <w:shd w:val="clear" w:color="auto" w:fill="FFFFFF"/>
        </w:rPr>
        <w:t xml:space="preserve">Позже, в декабре, </w:t>
      </w:r>
      <w:r w:rsidR="00B90606">
        <w:rPr>
          <w:rFonts w:ascii="Times New Roman" w:hAnsi="Times New Roman" w:cs="Times New Roman"/>
          <w:color w:val="000000"/>
          <w:sz w:val="28"/>
          <w:szCs w:val="28"/>
          <w:shd w:val="clear" w:color="auto" w:fill="FFFFFF"/>
        </w:rPr>
        <w:t>«</w:t>
      </w:r>
      <w:r w:rsidRPr="00E963DB">
        <w:rPr>
          <w:rFonts w:ascii="Times New Roman" w:hAnsi="Times New Roman" w:cs="Times New Roman"/>
          <w:color w:val="000000"/>
          <w:sz w:val="28"/>
          <w:szCs w:val="28"/>
          <w:shd w:val="clear" w:color="auto" w:fill="FFFFFF"/>
        </w:rPr>
        <w:t>Газпром</w:t>
      </w:r>
      <w:r w:rsidR="00B90606">
        <w:rPr>
          <w:rFonts w:ascii="Times New Roman" w:hAnsi="Times New Roman" w:cs="Times New Roman"/>
          <w:color w:val="000000"/>
          <w:sz w:val="28"/>
          <w:szCs w:val="28"/>
          <w:shd w:val="clear" w:color="auto" w:fill="FFFFFF"/>
        </w:rPr>
        <w:t>»</w:t>
      </w:r>
      <w:r w:rsidRPr="00E963DB">
        <w:rPr>
          <w:rFonts w:ascii="Times New Roman" w:hAnsi="Times New Roman" w:cs="Times New Roman"/>
          <w:color w:val="000000"/>
          <w:sz w:val="28"/>
          <w:szCs w:val="28"/>
          <w:shd w:val="clear" w:color="auto" w:fill="FFFFFF"/>
        </w:rPr>
        <w:t xml:space="preserve"> и </w:t>
      </w:r>
      <w:r w:rsidR="00B90606">
        <w:rPr>
          <w:rFonts w:ascii="Times New Roman" w:hAnsi="Times New Roman" w:cs="Times New Roman"/>
          <w:color w:val="000000"/>
          <w:sz w:val="28"/>
          <w:szCs w:val="28"/>
          <w:shd w:val="clear" w:color="auto" w:fill="FFFFFF"/>
        </w:rPr>
        <w:t>«</w:t>
      </w:r>
      <w:r w:rsidRPr="00E963DB">
        <w:rPr>
          <w:rFonts w:ascii="Times New Roman" w:hAnsi="Times New Roman" w:cs="Times New Roman"/>
          <w:color w:val="000000"/>
          <w:sz w:val="28"/>
          <w:szCs w:val="28"/>
          <w:shd w:val="clear" w:color="auto" w:fill="FFFFFF"/>
          <w:lang w:val="en-US"/>
        </w:rPr>
        <w:t>CNPC</w:t>
      </w:r>
      <w:r w:rsidR="00B90606">
        <w:rPr>
          <w:rFonts w:ascii="Times New Roman" w:hAnsi="Times New Roman" w:cs="Times New Roman"/>
          <w:color w:val="000000"/>
          <w:sz w:val="28"/>
          <w:szCs w:val="28"/>
          <w:shd w:val="clear" w:color="auto" w:fill="FFFFFF"/>
        </w:rPr>
        <w:t>»</w:t>
      </w:r>
      <w:r w:rsidRPr="00E963DB">
        <w:rPr>
          <w:rFonts w:ascii="Times New Roman" w:hAnsi="Times New Roman" w:cs="Times New Roman"/>
          <w:color w:val="000000"/>
          <w:sz w:val="28"/>
          <w:szCs w:val="28"/>
          <w:shd w:val="clear" w:color="auto" w:fill="FFFFFF"/>
        </w:rPr>
        <w:t xml:space="preserve"> провели заседание Совместного координационного комитета.</w:t>
      </w:r>
      <w:r w:rsidR="00F542C1" w:rsidRPr="00E963DB">
        <w:rPr>
          <w:rFonts w:ascii="Times New Roman" w:hAnsi="Times New Roman" w:cs="Times New Roman"/>
          <w:color w:val="000000"/>
          <w:sz w:val="28"/>
          <w:szCs w:val="28"/>
          <w:shd w:val="clear" w:color="auto" w:fill="FFFFFF"/>
        </w:rPr>
        <w:t xml:space="preserve"> Было отмечено динамичное развитие сотрудничества двух компаний в 2014 г.</w:t>
      </w:r>
      <w:r w:rsidR="00B90606">
        <w:rPr>
          <w:rStyle w:val="ab"/>
          <w:rFonts w:ascii="Times New Roman" w:hAnsi="Times New Roman" w:cs="Times New Roman"/>
          <w:color w:val="000000"/>
          <w:sz w:val="28"/>
          <w:szCs w:val="28"/>
          <w:shd w:val="clear" w:color="auto" w:fill="FFFFFF"/>
        </w:rPr>
        <w:footnoteReference w:id="208"/>
      </w:r>
      <w:r w:rsidR="00F542C1" w:rsidRPr="00E963DB">
        <w:rPr>
          <w:rFonts w:ascii="Times New Roman" w:hAnsi="Times New Roman" w:cs="Times New Roman"/>
          <w:color w:val="000000"/>
          <w:sz w:val="28"/>
          <w:szCs w:val="28"/>
          <w:shd w:val="clear" w:color="auto" w:fill="FFFFFF"/>
        </w:rPr>
        <w:t xml:space="preserve"> в связи с подписанием Договора о купли-продажи природного газа из России в Китай по «восточному» маршруту между ОАО « Газпром» и </w:t>
      </w:r>
      <w:r w:rsidR="00B90606">
        <w:rPr>
          <w:rFonts w:ascii="Times New Roman" w:hAnsi="Times New Roman" w:cs="Times New Roman"/>
          <w:color w:val="000000"/>
          <w:sz w:val="28"/>
          <w:szCs w:val="28"/>
          <w:shd w:val="clear" w:color="auto" w:fill="FFFFFF"/>
        </w:rPr>
        <w:t>«</w:t>
      </w:r>
      <w:r w:rsidR="00F542C1" w:rsidRPr="00E963DB">
        <w:rPr>
          <w:rFonts w:ascii="Times New Roman" w:hAnsi="Times New Roman" w:cs="Times New Roman"/>
          <w:color w:val="000000"/>
          <w:sz w:val="28"/>
          <w:szCs w:val="28"/>
          <w:shd w:val="clear" w:color="auto" w:fill="FFFFFF"/>
          <w:lang w:val="en-US"/>
        </w:rPr>
        <w:t>CNPC</w:t>
      </w:r>
      <w:r w:rsidR="00B90606">
        <w:rPr>
          <w:rFonts w:ascii="Times New Roman" w:hAnsi="Times New Roman" w:cs="Times New Roman"/>
          <w:color w:val="000000"/>
          <w:sz w:val="28"/>
          <w:szCs w:val="28"/>
          <w:shd w:val="clear" w:color="auto" w:fill="FFFFFF"/>
        </w:rPr>
        <w:t>»</w:t>
      </w:r>
      <w:r w:rsidR="00F542C1" w:rsidRPr="00E963DB">
        <w:rPr>
          <w:rFonts w:ascii="Times New Roman" w:hAnsi="Times New Roman" w:cs="Times New Roman"/>
          <w:color w:val="000000"/>
          <w:sz w:val="28"/>
          <w:szCs w:val="28"/>
          <w:shd w:val="clear" w:color="auto" w:fill="FFFFFF"/>
        </w:rPr>
        <w:t xml:space="preserve">, и Рамочного соглашения по организации поставок природного газа из России в Китай по «западному» маршруту. </w:t>
      </w:r>
    </w:p>
    <w:p w:rsidR="00F542C1" w:rsidRPr="00E963DB" w:rsidRDefault="00F542C1" w:rsidP="008D7FD3">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E963DB">
        <w:rPr>
          <w:rFonts w:ascii="Times New Roman" w:hAnsi="Times New Roman" w:cs="Times New Roman"/>
          <w:color w:val="000000"/>
          <w:sz w:val="28"/>
          <w:szCs w:val="28"/>
          <w:shd w:val="clear" w:color="auto" w:fill="FFFFFF"/>
        </w:rPr>
        <w:t xml:space="preserve">Стороны обменялись мнениями по широкому кругу вопросов, представляющих взаимный интерес, в частности, </w:t>
      </w:r>
      <w:r w:rsidR="00F05D2E" w:rsidRPr="00E963DB">
        <w:rPr>
          <w:rFonts w:ascii="Times New Roman" w:hAnsi="Times New Roman" w:cs="Times New Roman"/>
          <w:color w:val="000000"/>
          <w:sz w:val="28"/>
          <w:szCs w:val="28"/>
          <w:shd w:val="clear" w:color="auto" w:fill="FFFFFF"/>
        </w:rPr>
        <w:t xml:space="preserve">о ходе реализации проекта поставок природного газа из Российской Федерации в КНР по « восточному» маршруту. Была отмечена важность развития двустороннего сотрудничества </w:t>
      </w:r>
      <w:proofErr w:type="gramStart"/>
      <w:r w:rsidR="00F05D2E" w:rsidRPr="00E963DB">
        <w:rPr>
          <w:rFonts w:ascii="Times New Roman" w:hAnsi="Times New Roman" w:cs="Times New Roman"/>
          <w:color w:val="000000"/>
          <w:sz w:val="28"/>
          <w:szCs w:val="28"/>
          <w:shd w:val="clear" w:color="auto" w:fill="FFFFFF"/>
        </w:rPr>
        <w:t>в области подземного хранения газа в Китае для обеспечения надежных поставок природного газа из России в Китай</w:t>
      </w:r>
      <w:proofErr w:type="gramEnd"/>
      <w:r w:rsidR="00F05D2E" w:rsidRPr="00E963DB">
        <w:rPr>
          <w:rFonts w:ascii="Times New Roman" w:hAnsi="Times New Roman" w:cs="Times New Roman"/>
          <w:color w:val="000000"/>
          <w:sz w:val="28"/>
          <w:szCs w:val="28"/>
          <w:shd w:val="clear" w:color="auto" w:fill="FFFFFF"/>
        </w:rPr>
        <w:t>.</w:t>
      </w:r>
    </w:p>
    <w:p w:rsidR="00F05D2E" w:rsidRDefault="00B90606" w:rsidP="008D7FD3">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Стороны придают большое значение накопленному</w:t>
      </w:r>
      <w:r w:rsidR="00F05D2E" w:rsidRPr="00E963DB">
        <w:rPr>
          <w:rFonts w:ascii="Times New Roman" w:hAnsi="Times New Roman" w:cs="Times New Roman"/>
          <w:color w:val="000000"/>
          <w:sz w:val="28"/>
          <w:szCs w:val="28"/>
          <w:shd w:val="clear" w:color="auto" w:fill="FFFFFF"/>
        </w:rPr>
        <w:t xml:space="preserve"> опыт</w:t>
      </w:r>
      <w:r>
        <w:rPr>
          <w:rFonts w:ascii="Times New Roman" w:hAnsi="Times New Roman" w:cs="Times New Roman"/>
          <w:color w:val="000000"/>
          <w:sz w:val="28"/>
          <w:szCs w:val="28"/>
          <w:shd w:val="clear" w:color="auto" w:fill="FFFFFF"/>
        </w:rPr>
        <w:t>у</w:t>
      </w:r>
      <w:r w:rsidR="00F05D2E" w:rsidRPr="00E963DB">
        <w:rPr>
          <w:rFonts w:ascii="Times New Roman" w:hAnsi="Times New Roman" w:cs="Times New Roman"/>
          <w:color w:val="000000"/>
          <w:sz w:val="28"/>
          <w:szCs w:val="28"/>
          <w:shd w:val="clear" w:color="auto" w:fill="FFFFFF"/>
        </w:rPr>
        <w:t xml:space="preserve"> научно-технического сотрудничества и договорились продолжать всестороннее взаимодействие в данной сфере в рамках очередной трехлетней программы. Участники выразили желание последовательно расширять области взаимодействия и подтвердили наличие значительных перспектив в таких областях, как газовая генерация, использование газа в качестве моторного топлива, использование космической связи на объектах газовой промышленности, поставки оборудования и предоставление с</w:t>
      </w:r>
      <w:r>
        <w:rPr>
          <w:rFonts w:ascii="Times New Roman" w:hAnsi="Times New Roman" w:cs="Times New Roman"/>
          <w:color w:val="000000"/>
          <w:sz w:val="28"/>
          <w:szCs w:val="28"/>
          <w:shd w:val="clear" w:color="auto" w:fill="FFFFFF"/>
        </w:rPr>
        <w:t>ервисных услуг при реализации со</w:t>
      </w:r>
      <w:r w:rsidR="00F05D2E" w:rsidRPr="00E963DB">
        <w:rPr>
          <w:rFonts w:ascii="Times New Roman" w:hAnsi="Times New Roman" w:cs="Times New Roman"/>
          <w:color w:val="000000"/>
          <w:sz w:val="28"/>
          <w:szCs w:val="28"/>
          <w:shd w:val="clear" w:color="auto" w:fill="FFFFFF"/>
        </w:rPr>
        <w:t>вместных проектов.</w:t>
      </w:r>
    </w:p>
    <w:p w:rsidR="008D7FD3" w:rsidRDefault="00B43918" w:rsidP="008D7FD3">
      <w:pPr>
        <w:autoSpaceDE w:val="0"/>
        <w:autoSpaceDN w:val="0"/>
        <w:adjustRightInd w:val="0"/>
        <w:spacing w:after="0" w:line="360" w:lineRule="auto"/>
        <w:ind w:firstLine="709"/>
        <w:jc w:val="both"/>
        <w:rPr>
          <w:rFonts w:ascii="Arial" w:hAnsi="Arial" w:cs="Arial"/>
          <w:color w:val="333333"/>
          <w:sz w:val="14"/>
          <w:szCs w:val="14"/>
          <w:shd w:val="clear" w:color="auto" w:fill="FFFFFF"/>
        </w:rPr>
      </w:pPr>
      <w:r>
        <w:rPr>
          <w:rFonts w:ascii="Times New Roman" w:hAnsi="Times New Roman" w:cs="Times New Roman"/>
          <w:color w:val="000000"/>
          <w:sz w:val="28"/>
          <w:szCs w:val="28"/>
          <w:shd w:val="clear" w:color="auto" w:fill="FFFFFF"/>
        </w:rPr>
        <w:lastRenderedPageBreak/>
        <w:t>28 марта 2015 г.</w:t>
      </w:r>
      <w:r w:rsidR="00B90606">
        <w:rPr>
          <w:rStyle w:val="ab"/>
          <w:rFonts w:ascii="Times New Roman" w:hAnsi="Times New Roman" w:cs="Times New Roman"/>
          <w:color w:val="000000"/>
          <w:sz w:val="28"/>
          <w:szCs w:val="28"/>
          <w:shd w:val="clear" w:color="auto" w:fill="FFFFFF"/>
        </w:rPr>
        <w:footnoteReference w:id="209"/>
      </w:r>
      <w:r>
        <w:rPr>
          <w:rFonts w:ascii="Times New Roman" w:hAnsi="Times New Roman" w:cs="Times New Roman"/>
          <w:color w:val="000000"/>
          <w:sz w:val="28"/>
          <w:szCs w:val="28"/>
          <w:shd w:val="clear" w:color="auto" w:fill="FFFFFF"/>
        </w:rPr>
        <w:t xml:space="preserve"> на </w:t>
      </w:r>
      <w:r w:rsidRPr="00B43918">
        <w:rPr>
          <w:rFonts w:ascii="Times New Roman" w:hAnsi="Times New Roman" w:cs="Times New Roman"/>
          <w:sz w:val="28"/>
          <w:szCs w:val="28"/>
          <w:shd w:val="clear" w:color="auto" w:fill="FFFFFF"/>
        </w:rPr>
        <w:t>Азиатско</w:t>
      </w:r>
      <w:r w:rsidR="00B90606">
        <w:rPr>
          <w:rFonts w:ascii="Times New Roman" w:hAnsi="Times New Roman" w:cs="Times New Roman"/>
          <w:sz w:val="28"/>
          <w:szCs w:val="28"/>
          <w:shd w:val="clear" w:color="auto" w:fill="FFFFFF"/>
        </w:rPr>
        <w:t xml:space="preserve">м экономическом форуме в </w:t>
      </w:r>
      <w:proofErr w:type="spellStart"/>
      <w:r w:rsidR="00B90606">
        <w:rPr>
          <w:rFonts w:ascii="Times New Roman" w:hAnsi="Times New Roman" w:cs="Times New Roman"/>
          <w:sz w:val="28"/>
          <w:szCs w:val="28"/>
          <w:shd w:val="clear" w:color="auto" w:fill="FFFFFF"/>
        </w:rPr>
        <w:t>Боао</w:t>
      </w:r>
      <w:proofErr w:type="spellEnd"/>
      <w:r w:rsidR="00B90606">
        <w:rPr>
          <w:rFonts w:ascii="Times New Roman" w:hAnsi="Times New Roman" w:cs="Times New Roman"/>
          <w:sz w:val="28"/>
          <w:szCs w:val="28"/>
          <w:shd w:val="clear" w:color="auto" w:fill="FFFFFF"/>
        </w:rPr>
        <w:t xml:space="preserve"> (</w:t>
      </w:r>
      <w:proofErr w:type="spellStart"/>
      <w:r w:rsidRPr="00B43918">
        <w:rPr>
          <w:rFonts w:ascii="Times New Roman" w:hAnsi="Times New Roman" w:cs="Times New Roman"/>
          <w:sz w:val="28"/>
          <w:szCs w:val="28"/>
          <w:shd w:val="clear" w:color="auto" w:fill="FFFFFF"/>
        </w:rPr>
        <w:t>Хайнань</w:t>
      </w:r>
      <w:proofErr w:type="spellEnd"/>
      <w:r w:rsidRPr="00B43918">
        <w:rPr>
          <w:rFonts w:ascii="Times New Roman" w:hAnsi="Times New Roman" w:cs="Times New Roman"/>
          <w:sz w:val="28"/>
          <w:szCs w:val="28"/>
          <w:shd w:val="clear" w:color="auto" w:fill="FFFFFF"/>
        </w:rPr>
        <w:t xml:space="preserve">) первый </w:t>
      </w:r>
      <w:r w:rsidRPr="00B43918">
        <w:rPr>
          <w:rStyle w:val="apple-converted-space"/>
          <w:rFonts w:ascii="Times New Roman" w:hAnsi="Times New Roman" w:cs="Times New Roman"/>
          <w:sz w:val="28"/>
          <w:szCs w:val="28"/>
          <w:shd w:val="clear" w:color="auto" w:fill="FFFFFF"/>
        </w:rPr>
        <w:t> </w:t>
      </w:r>
      <w:r w:rsidRPr="00B43918">
        <w:rPr>
          <w:rFonts w:ascii="Times New Roman" w:hAnsi="Times New Roman" w:cs="Times New Roman"/>
          <w:sz w:val="28"/>
          <w:szCs w:val="28"/>
          <w:shd w:val="clear" w:color="auto" w:fill="FFFFFF"/>
        </w:rPr>
        <w:t>вице-премьер РФ Игорь Шувалов заявил о решении России участвовать в капитале Азиатского банка инфраструктурных инвестиций (АБИИ).  Продолжительное время российское руководство не делало никаких официальных заявлений в отношении создания этой новой финансовой структуры, предложенной Китаем. Российские эксперты начали предполагать, что правительство РФ, не придало этому проекту должного внимания, сосредоточившись на таких форматах сотрудничества, как ШОС, или БРИКС. Осложнила решение этого вопроса и шаткая экономическая ситуация в России.</w:t>
      </w:r>
      <w:r>
        <w:rPr>
          <w:rFonts w:ascii="Arial" w:hAnsi="Arial" w:cs="Arial"/>
          <w:color w:val="333333"/>
          <w:sz w:val="14"/>
          <w:szCs w:val="14"/>
          <w:shd w:val="clear" w:color="auto" w:fill="FFFFFF"/>
        </w:rPr>
        <w:t xml:space="preserve"> </w:t>
      </w:r>
    </w:p>
    <w:p w:rsidR="004E2F2C" w:rsidRDefault="004E2F2C" w:rsidP="008D7FD3">
      <w:pPr>
        <w:autoSpaceDE w:val="0"/>
        <w:autoSpaceDN w:val="0"/>
        <w:adjustRightInd w:val="0"/>
        <w:spacing w:after="0" w:line="360" w:lineRule="auto"/>
        <w:ind w:firstLine="709"/>
        <w:jc w:val="both"/>
        <w:rPr>
          <w:rFonts w:ascii="Arial" w:hAnsi="Arial" w:cs="Arial"/>
          <w:color w:val="333333"/>
          <w:sz w:val="14"/>
          <w:szCs w:val="14"/>
          <w:shd w:val="clear" w:color="auto" w:fill="FFFFFF"/>
        </w:rPr>
      </w:pPr>
      <w:r w:rsidRPr="004E2F2C">
        <w:rPr>
          <w:rFonts w:ascii="Times New Roman" w:hAnsi="Times New Roman" w:cs="Times New Roman"/>
          <w:sz w:val="28"/>
          <w:szCs w:val="28"/>
          <w:shd w:val="clear" w:color="auto" w:fill="FFFFFF"/>
        </w:rPr>
        <w:t>Еще одно важное событие в области инвестиционного сотрудничества России и Китая  произошло в начале 2015 г.</w:t>
      </w:r>
      <w:r w:rsidR="00B90606">
        <w:rPr>
          <w:rStyle w:val="ab"/>
          <w:rFonts w:ascii="Times New Roman" w:hAnsi="Times New Roman" w:cs="Times New Roman"/>
          <w:sz w:val="28"/>
          <w:szCs w:val="28"/>
          <w:shd w:val="clear" w:color="auto" w:fill="FFFFFF"/>
        </w:rPr>
        <w:footnoteReference w:id="210"/>
      </w:r>
      <w:r w:rsidRPr="004E2F2C">
        <w:rPr>
          <w:rFonts w:ascii="Times New Roman" w:hAnsi="Times New Roman" w:cs="Times New Roman"/>
          <w:sz w:val="28"/>
          <w:szCs w:val="28"/>
          <w:shd w:val="clear" w:color="auto" w:fill="FFFFFF"/>
        </w:rPr>
        <w:t>-</w:t>
      </w:r>
      <w:r w:rsidRPr="004E2F2C">
        <w:rPr>
          <w:rFonts w:ascii="Times New Roman" w:hAnsi="Times New Roman" w:cs="Times New Roman"/>
          <w:iCs/>
          <w:sz w:val="28"/>
          <w:szCs w:val="28"/>
          <w:shd w:val="clear" w:color="auto" w:fill="FFFFFF"/>
        </w:rPr>
        <w:t xml:space="preserve"> Холдинг «</w:t>
      </w:r>
      <w:proofErr w:type="spellStart"/>
      <w:r w:rsidRPr="004E2F2C">
        <w:rPr>
          <w:rFonts w:ascii="Times New Roman" w:hAnsi="Times New Roman" w:cs="Times New Roman"/>
          <w:iCs/>
          <w:sz w:val="28"/>
          <w:szCs w:val="28"/>
          <w:shd w:val="clear" w:color="auto" w:fill="FFFFFF"/>
        </w:rPr>
        <w:t>Росэлектроника</w:t>
      </w:r>
      <w:proofErr w:type="spellEnd"/>
      <w:r w:rsidRPr="004E2F2C">
        <w:rPr>
          <w:rFonts w:ascii="Times New Roman" w:hAnsi="Times New Roman" w:cs="Times New Roman"/>
          <w:iCs/>
          <w:sz w:val="28"/>
          <w:szCs w:val="28"/>
          <w:shd w:val="clear" w:color="auto" w:fill="FFFFFF"/>
        </w:rPr>
        <w:t>» заключил соглашение о сотрудничестве с китайским производителем телекоммуникационного оборудования и разработчиком сетевых решений – корпорацией ZTE. Стороны намерены совместно развивать инновационные технологии для таких проектов, как «Умный город», «Интеллектуальная транспортная система» и «Интеллектуальная антенная система».</w:t>
      </w:r>
      <w:r w:rsidRPr="004E2F2C">
        <w:rPr>
          <w:rFonts w:ascii="Arial" w:hAnsi="Arial" w:cs="Arial"/>
          <w:color w:val="333333"/>
          <w:sz w:val="14"/>
          <w:szCs w:val="14"/>
          <w:shd w:val="clear" w:color="auto" w:fill="FFFFFF"/>
        </w:rPr>
        <w:t xml:space="preserve"> </w:t>
      </w:r>
    </w:p>
    <w:p w:rsidR="004E2F2C" w:rsidRPr="004E2F2C" w:rsidRDefault="004E2F2C" w:rsidP="008D7FD3">
      <w:pPr>
        <w:autoSpaceDE w:val="0"/>
        <w:autoSpaceDN w:val="0"/>
        <w:adjustRightInd w:val="0"/>
        <w:spacing w:after="0" w:line="360" w:lineRule="auto"/>
        <w:ind w:firstLine="709"/>
        <w:jc w:val="both"/>
        <w:rPr>
          <w:rFonts w:ascii="Times New Roman" w:hAnsi="Times New Roman" w:cs="Times New Roman"/>
          <w:color w:val="333333"/>
          <w:sz w:val="28"/>
          <w:szCs w:val="28"/>
          <w:shd w:val="clear" w:color="auto" w:fill="FFFFFF"/>
        </w:rPr>
      </w:pPr>
      <w:r w:rsidRPr="004E2F2C">
        <w:rPr>
          <w:rFonts w:ascii="Times New Roman" w:hAnsi="Times New Roman" w:cs="Times New Roman"/>
          <w:color w:val="333333"/>
          <w:sz w:val="28"/>
          <w:szCs w:val="28"/>
          <w:shd w:val="clear" w:color="auto" w:fill="FFFFFF"/>
        </w:rPr>
        <w:t xml:space="preserve">Подписание состоялось в рамках проходящей в Барселоне </w:t>
      </w:r>
      <w:proofErr w:type="spellStart"/>
      <w:r w:rsidRPr="004E2F2C">
        <w:rPr>
          <w:rFonts w:ascii="Times New Roman" w:hAnsi="Times New Roman" w:cs="Times New Roman"/>
          <w:color w:val="333333"/>
          <w:sz w:val="28"/>
          <w:szCs w:val="28"/>
          <w:shd w:val="clear" w:color="auto" w:fill="FFFFFF"/>
        </w:rPr>
        <w:t>Mobile</w:t>
      </w:r>
      <w:proofErr w:type="spellEnd"/>
      <w:r w:rsidRPr="004E2F2C">
        <w:rPr>
          <w:rFonts w:ascii="Times New Roman" w:hAnsi="Times New Roman" w:cs="Times New Roman"/>
          <w:color w:val="333333"/>
          <w:sz w:val="28"/>
          <w:szCs w:val="28"/>
          <w:shd w:val="clear" w:color="auto" w:fill="FFFFFF"/>
        </w:rPr>
        <w:t xml:space="preserve"> </w:t>
      </w:r>
      <w:proofErr w:type="spellStart"/>
      <w:r w:rsidRPr="004E2F2C">
        <w:rPr>
          <w:rFonts w:ascii="Times New Roman" w:hAnsi="Times New Roman" w:cs="Times New Roman"/>
          <w:color w:val="333333"/>
          <w:sz w:val="28"/>
          <w:szCs w:val="28"/>
          <w:shd w:val="clear" w:color="auto" w:fill="FFFFFF"/>
        </w:rPr>
        <w:t>World</w:t>
      </w:r>
      <w:proofErr w:type="spellEnd"/>
      <w:r w:rsidRPr="004E2F2C">
        <w:rPr>
          <w:rFonts w:ascii="Times New Roman" w:hAnsi="Times New Roman" w:cs="Times New Roman"/>
          <w:color w:val="333333"/>
          <w:sz w:val="28"/>
          <w:szCs w:val="28"/>
          <w:shd w:val="clear" w:color="auto" w:fill="FFFFFF"/>
        </w:rPr>
        <w:t xml:space="preserve"> </w:t>
      </w:r>
      <w:proofErr w:type="spellStart"/>
      <w:r w:rsidRPr="004E2F2C">
        <w:rPr>
          <w:rFonts w:ascii="Times New Roman" w:hAnsi="Times New Roman" w:cs="Times New Roman"/>
          <w:color w:val="333333"/>
          <w:sz w:val="28"/>
          <w:szCs w:val="28"/>
          <w:shd w:val="clear" w:color="auto" w:fill="FFFFFF"/>
        </w:rPr>
        <w:t>Congress</w:t>
      </w:r>
      <w:proofErr w:type="spellEnd"/>
      <w:r w:rsidRPr="004E2F2C">
        <w:rPr>
          <w:rFonts w:ascii="Times New Roman" w:hAnsi="Times New Roman" w:cs="Times New Roman"/>
          <w:color w:val="333333"/>
          <w:sz w:val="28"/>
          <w:szCs w:val="28"/>
          <w:shd w:val="clear" w:color="auto" w:fill="FFFFFF"/>
        </w:rPr>
        <w:t xml:space="preserve"> 2015 – крупнейшей в мире выставки мобильных технологий, которая сопровождается конгрессом представителей </w:t>
      </w:r>
      <w:proofErr w:type="spellStart"/>
      <w:r w:rsidRPr="004E2F2C">
        <w:rPr>
          <w:rFonts w:ascii="Times New Roman" w:hAnsi="Times New Roman" w:cs="Times New Roman"/>
          <w:color w:val="333333"/>
          <w:sz w:val="28"/>
          <w:szCs w:val="28"/>
          <w:shd w:val="clear" w:color="auto" w:fill="FFFFFF"/>
        </w:rPr>
        <w:t>ИТ-сектора</w:t>
      </w:r>
      <w:proofErr w:type="spellEnd"/>
      <w:r w:rsidRPr="004E2F2C">
        <w:rPr>
          <w:rFonts w:ascii="Times New Roman" w:hAnsi="Times New Roman" w:cs="Times New Roman"/>
          <w:color w:val="333333"/>
          <w:sz w:val="28"/>
          <w:szCs w:val="28"/>
          <w:shd w:val="clear" w:color="auto" w:fill="FFFFFF"/>
        </w:rPr>
        <w:t xml:space="preserve">, мобильных операторов, производителей </w:t>
      </w:r>
      <w:proofErr w:type="gramStart"/>
      <w:r w:rsidRPr="004E2F2C">
        <w:rPr>
          <w:rFonts w:ascii="Times New Roman" w:hAnsi="Times New Roman" w:cs="Times New Roman"/>
          <w:color w:val="333333"/>
          <w:sz w:val="28"/>
          <w:szCs w:val="28"/>
          <w:shd w:val="clear" w:color="auto" w:fill="FFFFFF"/>
        </w:rPr>
        <w:t>мобильного</w:t>
      </w:r>
      <w:proofErr w:type="gramEnd"/>
      <w:r w:rsidRPr="004E2F2C">
        <w:rPr>
          <w:rFonts w:ascii="Times New Roman" w:hAnsi="Times New Roman" w:cs="Times New Roman"/>
          <w:color w:val="333333"/>
          <w:sz w:val="28"/>
          <w:szCs w:val="28"/>
          <w:shd w:val="clear" w:color="auto" w:fill="FFFFFF"/>
        </w:rPr>
        <w:t xml:space="preserve"> </w:t>
      </w:r>
      <w:proofErr w:type="spellStart"/>
      <w:r w:rsidRPr="004E2F2C">
        <w:rPr>
          <w:rFonts w:ascii="Times New Roman" w:hAnsi="Times New Roman" w:cs="Times New Roman"/>
          <w:color w:val="333333"/>
          <w:sz w:val="28"/>
          <w:szCs w:val="28"/>
          <w:shd w:val="clear" w:color="auto" w:fill="FFFFFF"/>
        </w:rPr>
        <w:t>контента</w:t>
      </w:r>
      <w:proofErr w:type="spellEnd"/>
      <w:r w:rsidRPr="004E2F2C">
        <w:rPr>
          <w:rFonts w:ascii="Times New Roman" w:hAnsi="Times New Roman" w:cs="Times New Roman"/>
          <w:color w:val="333333"/>
          <w:sz w:val="28"/>
          <w:szCs w:val="28"/>
          <w:shd w:val="clear" w:color="auto" w:fill="FFFFFF"/>
        </w:rPr>
        <w:t xml:space="preserve"> и владельцев профильных компаний со всей планеты.</w:t>
      </w:r>
    </w:p>
    <w:p w:rsidR="004E2F2C" w:rsidRDefault="004E2F2C" w:rsidP="008D7FD3">
      <w:pPr>
        <w:autoSpaceDE w:val="0"/>
        <w:autoSpaceDN w:val="0"/>
        <w:adjustRightInd w:val="0"/>
        <w:spacing w:after="0" w:line="360" w:lineRule="auto"/>
        <w:ind w:firstLine="709"/>
        <w:jc w:val="both"/>
        <w:rPr>
          <w:rFonts w:ascii="Times New Roman" w:hAnsi="Times New Roman" w:cs="Times New Roman"/>
          <w:color w:val="333333"/>
          <w:sz w:val="28"/>
          <w:szCs w:val="28"/>
          <w:shd w:val="clear" w:color="auto" w:fill="FFFFFF"/>
        </w:rPr>
      </w:pPr>
      <w:r w:rsidRPr="004E2F2C">
        <w:rPr>
          <w:rFonts w:ascii="Times New Roman" w:hAnsi="Times New Roman" w:cs="Times New Roman"/>
          <w:color w:val="333333"/>
          <w:sz w:val="28"/>
          <w:szCs w:val="28"/>
          <w:shd w:val="clear" w:color="auto" w:fill="FFFFFF"/>
        </w:rPr>
        <w:t xml:space="preserve">Условия соглашения предполагают формирование инновационных фирм и организаций для осуществления совместных проектов по созданию новой техники и технологий. Стороны намерены разрабатывать решения на основе технологии </w:t>
      </w:r>
      <w:proofErr w:type="spellStart"/>
      <w:r w:rsidRPr="004E2F2C">
        <w:rPr>
          <w:rFonts w:ascii="Times New Roman" w:hAnsi="Times New Roman" w:cs="Times New Roman"/>
          <w:color w:val="333333"/>
          <w:sz w:val="28"/>
          <w:szCs w:val="28"/>
          <w:shd w:val="clear" w:color="auto" w:fill="FFFFFF"/>
        </w:rPr>
        <w:t>GoTa</w:t>
      </w:r>
      <w:proofErr w:type="spellEnd"/>
      <w:r w:rsidRPr="004E2F2C">
        <w:rPr>
          <w:rFonts w:ascii="Times New Roman" w:hAnsi="Times New Roman" w:cs="Times New Roman"/>
          <w:color w:val="333333"/>
          <w:sz w:val="28"/>
          <w:szCs w:val="28"/>
          <w:shd w:val="clear" w:color="auto" w:fill="FFFFFF"/>
        </w:rPr>
        <w:t xml:space="preserve"> (</w:t>
      </w:r>
      <w:proofErr w:type="spellStart"/>
      <w:r w:rsidRPr="004E2F2C">
        <w:rPr>
          <w:rFonts w:ascii="Times New Roman" w:hAnsi="Times New Roman" w:cs="Times New Roman"/>
          <w:color w:val="333333"/>
          <w:sz w:val="28"/>
          <w:szCs w:val="28"/>
          <w:shd w:val="clear" w:color="auto" w:fill="FFFFFF"/>
        </w:rPr>
        <w:t>Global</w:t>
      </w:r>
      <w:proofErr w:type="spellEnd"/>
      <w:r w:rsidRPr="004E2F2C">
        <w:rPr>
          <w:rFonts w:ascii="Times New Roman" w:hAnsi="Times New Roman" w:cs="Times New Roman"/>
          <w:color w:val="333333"/>
          <w:sz w:val="28"/>
          <w:szCs w:val="28"/>
          <w:shd w:val="clear" w:color="auto" w:fill="FFFFFF"/>
        </w:rPr>
        <w:t xml:space="preserve"> </w:t>
      </w:r>
      <w:proofErr w:type="spellStart"/>
      <w:proofErr w:type="gramStart"/>
      <w:r w:rsidRPr="004E2F2C">
        <w:rPr>
          <w:rFonts w:ascii="Times New Roman" w:hAnsi="Times New Roman" w:cs="Times New Roman"/>
          <w:color w:val="333333"/>
          <w:sz w:val="28"/>
          <w:szCs w:val="28"/>
          <w:shd w:val="clear" w:color="auto" w:fill="FFFFFF"/>
        </w:rPr>
        <w:t>О</w:t>
      </w:r>
      <w:proofErr w:type="gramEnd"/>
      <w:r w:rsidRPr="004E2F2C">
        <w:rPr>
          <w:rFonts w:ascii="Times New Roman" w:hAnsi="Times New Roman" w:cs="Times New Roman"/>
          <w:color w:val="333333"/>
          <w:sz w:val="28"/>
          <w:szCs w:val="28"/>
          <w:shd w:val="clear" w:color="auto" w:fill="FFFFFF"/>
        </w:rPr>
        <w:t>pen</w:t>
      </w:r>
      <w:proofErr w:type="spellEnd"/>
      <w:r w:rsidRPr="004E2F2C">
        <w:rPr>
          <w:rFonts w:ascii="Times New Roman" w:hAnsi="Times New Roman" w:cs="Times New Roman"/>
          <w:color w:val="333333"/>
          <w:sz w:val="28"/>
          <w:szCs w:val="28"/>
          <w:shd w:val="clear" w:color="auto" w:fill="FFFFFF"/>
        </w:rPr>
        <w:t xml:space="preserve"> </w:t>
      </w:r>
      <w:proofErr w:type="spellStart"/>
      <w:r w:rsidRPr="004E2F2C">
        <w:rPr>
          <w:rFonts w:ascii="Times New Roman" w:hAnsi="Times New Roman" w:cs="Times New Roman"/>
          <w:color w:val="333333"/>
          <w:sz w:val="28"/>
          <w:szCs w:val="28"/>
          <w:shd w:val="clear" w:color="auto" w:fill="FFFFFF"/>
        </w:rPr>
        <w:t>Trunking</w:t>
      </w:r>
      <w:proofErr w:type="spellEnd"/>
      <w:r w:rsidRPr="004E2F2C">
        <w:rPr>
          <w:rFonts w:ascii="Times New Roman" w:hAnsi="Times New Roman" w:cs="Times New Roman"/>
          <w:color w:val="333333"/>
          <w:sz w:val="28"/>
          <w:szCs w:val="28"/>
          <w:shd w:val="clear" w:color="auto" w:fill="FFFFFF"/>
        </w:rPr>
        <w:t xml:space="preserve"> </w:t>
      </w:r>
      <w:proofErr w:type="spellStart"/>
      <w:r w:rsidRPr="004E2F2C">
        <w:rPr>
          <w:rFonts w:ascii="Times New Roman" w:hAnsi="Times New Roman" w:cs="Times New Roman"/>
          <w:color w:val="333333"/>
          <w:sz w:val="28"/>
          <w:szCs w:val="28"/>
          <w:shd w:val="clear" w:color="auto" w:fill="FFFFFF"/>
        </w:rPr>
        <w:t>Architecture</w:t>
      </w:r>
      <w:proofErr w:type="spellEnd"/>
      <w:r w:rsidRPr="004E2F2C">
        <w:rPr>
          <w:rFonts w:ascii="Times New Roman" w:hAnsi="Times New Roman" w:cs="Times New Roman"/>
          <w:color w:val="333333"/>
          <w:sz w:val="28"/>
          <w:szCs w:val="28"/>
          <w:shd w:val="clear" w:color="auto" w:fill="FFFFFF"/>
        </w:rPr>
        <w:t xml:space="preserve">) – цифровые </w:t>
      </w:r>
      <w:proofErr w:type="spellStart"/>
      <w:r w:rsidRPr="004E2F2C">
        <w:rPr>
          <w:rFonts w:ascii="Times New Roman" w:hAnsi="Times New Roman" w:cs="Times New Roman"/>
          <w:color w:val="333333"/>
          <w:sz w:val="28"/>
          <w:szCs w:val="28"/>
          <w:shd w:val="clear" w:color="auto" w:fill="FFFFFF"/>
        </w:rPr>
        <w:t>транкинговые</w:t>
      </w:r>
      <w:proofErr w:type="spellEnd"/>
      <w:r w:rsidRPr="004E2F2C">
        <w:rPr>
          <w:rFonts w:ascii="Times New Roman" w:hAnsi="Times New Roman" w:cs="Times New Roman"/>
          <w:color w:val="333333"/>
          <w:sz w:val="28"/>
          <w:szCs w:val="28"/>
          <w:shd w:val="clear" w:color="auto" w:fill="FFFFFF"/>
        </w:rPr>
        <w:t xml:space="preserve"> продукты (от англ. </w:t>
      </w:r>
      <w:proofErr w:type="spellStart"/>
      <w:r w:rsidRPr="004E2F2C">
        <w:rPr>
          <w:rFonts w:ascii="Times New Roman" w:hAnsi="Times New Roman" w:cs="Times New Roman"/>
          <w:color w:val="333333"/>
          <w:sz w:val="28"/>
          <w:szCs w:val="28"/>
          <w:shd w:val="clear" w:color="auto" w:fill="FFFFFF"/>
        </w:rPr>
        <w:t>trunking</w:t>
      </w:r>
      <w:proofErr w:type="spellEnd"/>
      <w:r w:rsidRPr="004E2F2C">
        <w:rPr>
          <w:rFonts w:ascii="Times New Roman" w:hAnsi="Times New Roman" w:cs="Times New Roman"/>
          <w:color w:val="333333"/>
          <w:sz w:val="28"/>
          <w:szCs w:val="28"/>
          <w:shd w:val="clear" w:color="auto" w:fill="FFFFFF"/>
        </w:rPr>
        <w:t xml:space="preserve"> – предоставление свободных каналов связи). В </w:t>
      </w:r>
      <w:proofErr w:type="spellStart"/>
      <w:r w:rsidRPr="004E2F2C">
        <w:rPr>
          <w:rFonts w:ascii="Times New Roman" w:hAnsi="Times New Roman" w:cs="Times New Roman"/>
          <w:color w:val="333333"/>
          <w:sz w:val="28"/>
          <w:szCs w:val="28"/>
          <w:shd w:val="clear" w:color="auto" w:fill="FFFFFF"/>
        </w:rPr>
        <w:t>транкинговых</w:t>
      </w:r>
      <w:proofErr w:type="spellEnd"/>
      <w:r w:rsidRPr="004E2F2C">
        <w:rPr>
          <w:rFonts w:ascii="Times New Roman" w:hAnsi="Times New Roman" w:cs="Times New Roman"/>
          <w:color w:val="333333"/>
          <w:sz w:val="28"/>
          <w:szCs w:val="28"/>
          <w:shd w:val="clear" w:color="auto" w:fill="FFFFFF"/>
        </w:rPr>
        <w:t xml:space="preserve"> системах из общего выделенного пучка </w:t>
      </w:r>
      <w:r w:rsidRPr="004E2F2C">
        <w:rPr>
          <w:rFonts w:ascii="Times New Roman" w:hAnsi="Times New Roman" w:cs="Times New Roman"/>
          <w:color w:val="333333"/>
          <w:sz w:val="28"/>
          <w:szCs w:val="28"/>
          <w:shd w:val="clear" w:color="auto" w:fill="FFFFFF"/>
        </w:rPr>
        <w:lastRenderedPageBreak/>
        <w:t xml:space="preserve">каналов свободные каналы выделяются абонентам автоматически на время сеанса связи. Впервые эта технология была внедрена для обеспечения безопасности Национальных спортивных игр в </w:t>
      </w:r>
      <w:proofErr w:type="spellStart"/>
      <w:r w:rsidRPr="004E2F2C">
        <w:rPr>
          <w:rFonts w:ascii="Times New Roman" w:hAnsi="Times New Roman" w:cs="Times New Roman"/>
          <w:color w:val="333333"/>
          <w:sz w:val="28"/>
          <w:szCs w:val="28"/>
          <w:shd w:val="clear" w:color="auto" w:fill="FFFFFF"/>
        </w:rPr>
        <w:t>Цзянсу</w:t>
      </w:r>
      <w:proofErr w:type="spellEnd"/>
      <w:r w:rsidRPr="004E2F2C">
        <w:rPr>
          <w:rFonts w:ascii="Times New Roman" w:hAnsi="Times New Roman" w:cs="Times New Roman"/>
          <w:color w:val="333333"/>
          <w:sz w:val="28"/>
          <w:szCs w:val="28"/>
          <w:shd w:val="clear" w:color="auto" w:fill="FFFFFF"/>
        </w:rPr>
        <w:t xml:space="preserve"> (Китай). Специализированная система связи тогда объединяла несколько десятков тысяч абонентов – организаторов соревнований, медицинский персонал, сотрудников службы безопасности и других служб, обеспечивая комплекс мер по защите информации в ней.</w:t>
      </w:r>
    </w:p>
    <w:p w:rsidR="004E2F2C" w:rsidRPr="00DC608E" w:rsidRDefault="004E2F2C" w:rsidP="00DC608E">
      <w:pPr>
        <w:pStyle w:val="bodytext"/>
        <w:shd w:val="clear" w:color="auto" w:fill="FFFFFF"/>
        <w:spacing w:before="0" w:beforeAutospacing="0" w:after="120" w:afterAutospacing="0" w:line="360" w:lineRule="auto"/>
        <w:ind w:firstLine="709"/>
        <w:jc w:val="both"/>
        <w:rPr>
          <w:sz w:val="28"/>
          <w:szCs w:val="28"/>
        </w:rPr>
      </w:pPr>
      <w:r w:rsidRPr="00DC608E">
        <w:rPr>
          <w:sz w:val="28"/>
          <w:szCs w:val="28"/>
        </w:rPr>
        <w:t>Ожидаемый масштаб сотрудничества между холдингом «</w:t>
      </w:r>
      <w:proofErr w:type="spellStart"/>
      <w:r w:rsidRPr="00DC608E">
        <w:rPr>
          <w:sz w:val="28"/>
          <w:szCs w:val="28"/>
        </w:rPr>
        <w:t>Росэлектроника</w:t>
      </w:r>
      <w:proofErr w:type="spellEnd"/>
      <w:r w:rsidRPr="00DC608E">
        <w:rPr>
          <w:sz w:val="28"/>
          <w:szCs w:val="28"/>
        </w:rPr>
        <w:t>» и корпорацией ZTE может достигнуть 1 млрд</w:t>
      </w:r>
      <w:r w:rsidR="00136754">
        <w:rPr>
          <w:sz w:val="28"/>
          <w:szCs w:val="28"/>
        </w:rPr>
        <w:t>. 200 млн.</w:t>
      </w:r>
      <w:r w:rsidR="00B90606">
        <w:rPr>
          <w:rStyle w:val="ab"/>
          <w:sz w:val="28"/>
          <w:szCs w:val="28"/>
        </w:rPr>
        <w:footnoteReference w:id="211"/>
      </w:r>
      <w:r w:rsidR="00136754">
        <w:rPr>
          <w:sz w:val="28"/>
          <w:szCs w:val="28"/>
        </w:rPr>
        <w:t xml:space="preserve"> </w:t>
      </w:r>
      <w:r w:rsidRPr="00DC608E">
        <w:rPr>
          <w:sz w:val="28"/>
          <w:szCs w:val="28"/>
        </w:rPr>
        <w:t>китайских юаней (около 190 млн</w:t>
      </w:r>
      <w:r w:rsidR="00347301">
        <w:rPr>
          <w:sz w:val="28"/>
          <w:szCs w:val="28"/>
        </w:rPr>
        <w:t>.</w:t>
      </w:r>
      <w:r w:rsidRPr="00DC608E">
        <w:rPr>
          <w:sz w:val="28"/>
          <w:szCs w:val="28"/>
        </w:rPr>
        <w:t xml:space="preserve"> долларов США</w:t>
      </w:r>
      <w:r w:rsidR="00B90606">
        <w:rPr>
          <w:rStyle w:val="ab"/>
          <w:sz w:val="28"/>
          <w:szCs w:val="28"/>
        </w:rPr>
        <w:footnoteReference w:id="212"/>
      </w:r>
      <w:r w:rsidRPr="00DC608E">
        <w:rPr>
          <w:sz w:val="28"/>
          <w:szCs w:val="28"/>
        </w:rPr>
        <w:t>). В портфеле холдинга «</w:t>
      </w:r>
      <w:proofErr w:type="spellStart"/>
      <w:r w:rsidRPr="00DC608E">
        <w:rPr>
          <w:sz w:val="28"/>
          <w:szCs w:val="28"/>
        </w:rPr>
        <w:t>Росэлектроника</w:t>
      </w:r>
      <w:proofErr w:type="spellEnd"/>
      <w:r w:rsidRPr="00DC608E">
        <w:rPr>
          <w:sz w:val="28"/>
          <w:szCs w:val="28"/>
        </w:rPr>
        <w:t>» уже есть успешные кейсы внедрения комплексной информационной системы «Безопасный город» в росси</w:t>
      </w:r>
      <w:r w:rsidR="00B90606">
        <w:rPr>
          <w:sz w:val="28"/>
          <w:szCs w:val="28"/>
        </w:rPr>
        <w:t>йских городах. В марте 2013 г.</w:t>
      </w:r>
      <w:r w:rsidR="00B90606">
        <w:rPr>
          <w:rStyle w:val="ab"/>
          <w:sz w:val="28"/>
          <w:szCs w:val="28"/>
        </w:rPr>
        <w:footnoteReference w:id="213"/>
      </w:r>
      <w:r w:rsidRPr="00DC608E">
        <w:rPr>
          <w:sz w:val="28"/>
          <w:szCs w:val="28"/>
        </w:rPr>
        <w:t xml:space="preserve"> такая система была внедрена в Красноярске. Уникальная разработка была создана на базе отечественного программно-аппаратного комплекса и обеспечила эффективное действие оперативных групп, прогнозирование и предупреждение инцидентов и правонарушений.</w:t>
      </w:r>
    </w:p>
    <w:p w:rsidR="004E2F2C" w:rsidRPr="00DC608E" w:rsidRDefault="004E2F2C" w:rsidP="00F92CBC">
      <w:pPr>
        <w:pStyle w:val="bodytext"/>
        <w:shd w:val="clear" w:color="auto" w:fill="FFFFFF"/>
        <w:spacing w:before="0" w:beforeAutospacing="0" w:after="0" w:afterAutospacing="0" w:line="360" w:lineRule="auto"/>
        <w:ind w:firstLine="709"/>
        <w:jc w:val="both"/>
        <w:rPr>
          <w:sz w:val="28"/>
          <w:szCs w:val="28"/>
        </w:rPr>
      </w:pPr>
      <w:r w:rsidRPr="00DC608E">
        <w:rPr>
          <w:sz w:val="28"/>
          <w:szCs w:val="28"/>
        </w:rPr>
        <w:t>Холдинговая компания «</w:t>
      </w:r>
      <w:proofErr w:type="spellStart"/>
      <w:r w:rsidRPr="00DC608E">
        <w:rPr>
          <w:sz w:val="28"/>
          <w:szCs w:val="28"/>
        </w:rPr>
        <w:t>Росэлектроник</w:t>
      </w:r>
      <w:r w:rsidR="00B90606">
        <w:rPr>
          <w:sz w:val="28"/>
          <w:szCs w:val="28"/>
        </w:rPr>
        <w:t>а</w:t>
      </w:r>
      <w:proofErr w:type="spellEnd"/>
      <w:r w:rsidR="00B90606">
        <w:rPr>
          <w:sz w:val="28"/>
          <w:szCs w:val="28"/>
        </w:rPr>
        <w:t>» образована в начале 2009 г</w:t>
      </w:r>
      <w:r w:rsidRPr="00DC608E">
        <w:rPr>
          <w:sz w:val="28"/>
          <w:szCs w:val="28"/>
        </w:rPr>
        <w:t xml:space="preserve">. </w:t>
      </w:r>
      <w:r w:rsidR="00B90606">
        <w:rPr>
          <w:rStyle w:val="ab"/>
          <w:sz w:val="28"/>
          <w:szCs w:val="28"/>
        </w:rPr>
        <w:footnoteReference w:id="214"/>
      </w:r>
      <w:r w:rsidRPr="00DC608E">
        <w:rPr>
          <w:sz w:val="28"/>
          <w:szCs w:val="28"/>
        </w:rPr>
        <w:t>В настоящее время «</w:t>
      </w:r>
      <w:proofErr w:type="spellStart"/>
      <w:r w:rsidRPr="00DC608E">
        <w:rPr>
          <w:sz w:val="28"/>
          <w:szCs w:val="28"/>
        </w:rPr>
        <w:t>Росэлектроника</w:t>
      </w:r>
      <w:proofErr w:type="spellEnd"/>
      <w:r w:rsidRPr="00DC608E">
        <w:rPr>
          <w:sz w:val="28"/>
          <w:szCs w:val="28"/>
        </w:rPr>
        <w:t>» консолидирует 123</w:t>
      </w:r>
      <w:r w:rsidR="00B90606">
        <w:rPr>
          <w:rStyle w:val="ab"/>
          <w:sz w:val="28"/>
          <w:szCs w:val="28"/>
        </w:rPr>
        <w:footnoteReference w:id="215"/>
      </w:r>
      <w:r w:rsidRPr="00DC608E">
        <w:rPr>
          <w:sz w:val="28"/>
          <w:szCs w:val="28"/>
        </w:rPr>
        <w:t xml:space="preserve"> предприятия электронной отрасли, специализирующихся на разработке и производстве изделий электронной техники, электронных материалов и оборудования для их изготовления, </w:t>
      </w:r>
      <w:proofErr w:type="spellStart"/>
      <w:r w:rsidRPr="00DC608E">
        <w:rPr>
          <w:sz w:val="28"/>
          <w:szCs w:val="28"/>
        </w:rPr>
        <w:t>СВЧ-техники</w:t>
      </w:r>
      <w:proofErr w:type="spellEnd"/>
      <w:r w:rsidRPr="00DC608E">
        <w:rPr>
          <w:sz w:val="28"/>
          <w:szCs w:val="28"/>
        </w:rPr>
        <w:t xml:space="preserve"> и полупроводниковых приборов; подсистем, комплексов и технических сре</w:t>
      </w:r>
      <w:proofErr w:type="gramStart"/>
      <w:r w:rsidRPr="00DC608E">
        <w:rPr>
          <w:sz w:val="28"/>
          <w:szCs w:val="28"/>
        </w:rPr>
        <w:t>дств св</w:t>
      </w:r>
      <w:proofErr w:type="gramEnd"/>
      <w:r w:rsidRPr="00DC608E">
        <w:rPr>
          <w:sz w:val="28"/>
          <w:szCs w:val="28"/>
        </w:rPr>
        <w:t xml:space="preserve">язи; а также автоматизированных и информационных систем. Входит в </w:t>
      </w:r>
      <w:proofErr w:type="spellStart"/>
      <w:r w:rsidRPr="00DC608E">
        <w:rPr>
          <w:sz w:val="28"/>
          <w:szCs w:val="28"/>
        </w:rPr>
        <w:t>Госкорпорацию</w:t>
      </w:r>
      <w:proofErr w:type="spellEnd"/>
      <w:r w:rsidRPr="00DC608E">
        <w:rPr>
          <w:sz w:val="28"/>
          <w:szCs w:val="28"/>
        </w:rPr>
        <w:t xml:space="preserve"> </w:t>
      </w:r>
      <w:proofErr w:type="spellStart"/>
      <w:r w:rsidRPr="00DC608E">
        <w:rPr>
          <w:sz w:val="28"/>
          <w:szCs w:val="28"/>
        </w:rPr>
        <w:t>Ростех</w:t>
      </w:r>
      <w:proofErr w:type="spellEnd"/>
      <w:r w:rsidRPr="00DC608E">
        <w:rPr>
          <w:sz w:val="28"/>
          <w:szCs w:val="28"/>
        </w:rPr>
        <w:t>.</w:t>
      </w:r>
    </w:p>
    <w:p w:rsidR="00EF0D12" w:rsidRPr="00EF0D12" w:rsidRDefault="00B43918" w:rsidP="00F92CBC">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4E2F2C">
        <w:rPr>
          <w:rFonts w:ascii="Times New Roman" w:hAnsi="Times New Roman" w:cs="Times New Roman"/>
          <w:sz w:val="28"/>
          <w:szCs w:val="28"/>
          <w:shd w:val="clear" w:color="auto" w:fill="FFFFFF"/>
        </w:rPr>
        <w:t>Благодаря данной новой финансовой структуре, Россия</w:t>
      </w:r>
      <w:r>
        <w:rPr>
          <w:rFonts w:ascii="Times New Roman" w:hAnsi="Times New Roman" w:cs="Times New Roman"/>
          <w:sz w:val="28"/>
          <w:szCs w:val="28"/>
          <w:shd w:val="clear" w:color="auto" w:fill="FFFFFF"/>
        </w:rPr>
        <w:t xml:space="preserve"> и ее партнеры смогут расширять сотрудничество не только в области поставок энергоресурсов, но и в сфере высоких технологий в  транспорте, </w:t>
      </w:r>
      <w:r>
        <w:rPr>
          <w:rFonts w:ascii="Times New Roman" w:hAnsi="Times New Roman" w:cs="Times New Roman"/>
          <w:sz w:val="28"/>
          <w:szCs w:val="28"/>
          <w:shd w:val="clear" w:color="auto" w:fill="FFFFFF"/>
        </w:rPr>
        <w:lastRenderedPageBreak/>
        <w:t>промышленности, строительстве, связи и сельском хозяйстве</w:t>
      </w:r>
      <w:r w:rsidR="00EF0D12">
        <w:rPr>
          <w:rFonts w:ascii="Times New Roman" w:hAnsi="Times New Roman" w:cs="Times New Roman"/>
          <w:sz w:val="28"/>
          <w:szCs w:val="28"/>
          <w:shd w:val="clear" w:color="auto" w:fill="FFFFFF"/>
        </w:rPr>
        <w:t xml:space="preserve">.  Этот банк может быть использован и для </w:t>
      </w:r>
      <w:r w:rsidR="00EF0D12" w:rsidRPr="00EF0D12">
        <w:rPr>
          <w:rFonts w:ascii="Times New Roman" w:hAnsi="Times New Roman" w:cs="Times New Roman"/>
          <w:sz w:val="28"/>
          <w:szCs w:val="28"/>
          <w:shd w:val="clear" w:color="auto" w:fill="FFFFFF"/>
        </w:rPr>
        <w:t xml:space="preserve">развития дальневосточных территорий России. В рамках АБИИ предлагаются </w:t>
      </w:r>
      <w:r w:rsidR="00EF0D12" w:rsidRPr="00EF0D12">
        <w:rPr>
          <w:rStyle w:val="apple-converted-space"/>
          <w:rFonts w:ascii="Arial" w:hAnsi="Arial" w:cs="Arial"/>
          <w:sz w:val="14"/>
          <w:szCs w:val="14"/>
          <w:shd w:val="clear" w:color="auto" w:fill="FFFFFF"/>
        </w:rPr>
        <w:t> </w:t>
      </w:r>
      <w:r w:rsidR="00EF0D12" w:rsidRPr="00EF0D12">
        <w:rPr>
          <w:rFonts w:ascii="Times New Roman" w:hAnsi="Times New Roman" w:cs="Times New Roman"/>
          <w:sz w:val="28"/>
          <w:szCs w:val="28"/>
          <w:shd w:val="clear" w:color="auto" w:fill="FFFFFF"/>
        </w:rPr>
        <w:t>различные форматы, в том числе и в качестве внешних партнеров. Помимо этого, участие в АБИИ позволяет организовать сотрудничество с Китаем в рамках определенных механизмов.</w:t>
      </w:r>
      <w:r w:rsidR="00EF0D12" w:rsidRPr="00EF0D12">
        <w:rPr>
          <w:rStyle w:val="apple-converted-space"/>
          <w:rFonts w:ascii="Times New Roman" w:hAnsi="Times New Roman" w:cs="Times New Roman"/>
          <w:sz w:val="28"/>
          <w:szCs w:val="28"/>
          <w:shd w:val="clear" w:color="auto" w:fill="FFFFFF"/>
        </w:rPr>
        <w:t> </w:t>
      </w:r>
    </w:p>
    <w:p w:rsidR="00EB3EE5" w:rsidRPr="00EF0D12" w:rsidRDefault="003E741B" w:rsidP="003E741B">
      <w:pPr>
        <w:autoSpaceDE w:val="0"/>
        <w:autoSpaceDN w:val="0"/>
        <w:adjustRightInd w:val="0"/>
        <w:spacing w:after="0" w:line="360" w:lineRule="auto"/>
        <w:ind w:firstLine="709"/>
        <w:jc w:val="both"/>
        <w:rPr>
          <w:rFonts w:ascii="Times New Roman" w:hAnsi="Times New Roman" w:cs="Times New Roman"/>
          <w:b/>
          <w:sz w:val="28"/>
          <w:szCs w:val="28"/>
          <w:shd w:val="clear" w:color="auto" w:fill="FFFFFF"/>
        </w:rPr>
      </w:pPr>
      <w:r w:rsidRPr="00EF0D12">
        <w:rPr>
          <w:rFonts w:ascii="Times New Roman" w:hAnsi="Times New Roman" w:cs="Times New Roman"/>
          <w:b/>
          <w:sz w:val="28"/>
          <w:szCs w:val="28"/>
          <w:shd w:val="clear" w:color="auto" w:fill="FFFFFF"/>
        </w:rPr>
        <w:t>Культурное сотрудничество</w:t>
      </w:r>
    </w:p>
    <w:p w:rsidR="003E741B" w:rsidRPr="00E963DB" w:rsidRDefault="003E741B" w:rsidP="00D57BED">
      <w:pPr>
        <w:pStyle w:val="a8"/>
        <w:shd w:val="clear" w:color="auto" w:fill="FFFFFF"/>
        <w:spacing w:before="0" w:beforeAutospacing="0" w:after="0" w:afterAutospacing="0" w:line="360" w:lineRule="auto"/>
        <w:ind w:firstLine="709"/>
        <w:jc w:val="both"/>
        <w:rPr>
          <w:rStyle w:val="apple-converted-space"/>
          <w:sz w:val="28"/>
          <w:szCs w:val="28"/>
        </w:rPr>
      </w:pPr>
      <w:r w:rsidRPr="00E963DB">
        <w:rPr>
          <w:sz w:val="28"/>
          <w:szCs w:val="28"/>
        </w:rPr>
        <w:t>Культурное сотрудничество является основой всестороннего взаимодействия и партнерства между Россией и Китаем, годами ранее руководители двух стран предавали большое значение этому вопросу и проводили по этому поводу ряд мероприятий: « год Китая в России», « год России в Китае», «год туризма» и т.д.  Проведение национально</w:t>
      </w:r>
      <w:r w:rsidR="00B90606">
        <w:rPr>
          <w:sz w:val="28"/>
          <w:szCs w:val="28"/>
        </w:rPr>
        <w:t>го года России в КНР стало знаменательным событием в </w:t>
      </w:r>
      <w:r w:rsidRPr="00E963DB">
        <w:rPr>
          <w:sz w:val="28"/>
          <w:szCs w:val="28"/>
        </w:rPr>
        <w:t xml:space="preserve"> отношениях</w:t>
      </w:r>
      <w:r w:rsidR="00B90606">
        <w:rPr>
          <w:sz w:val="28"/>
          <w:szCs w:val="28"/>
        </w:rPr>
        <w:t xml:space="preserve"> двух государств</w:t>
      </w:r>
      <w:r w:rsidRPr="00E963DB">
        <w:rPr>
          <w:sz w:val="28"/>
          <w:szCs w:val="28"/>
        </w:rPr>
        <w:t>.</w:t>
      </w:r>
      <w:r w:rsidR="00B90606">
        <w:rPr>
          <w:sz w:val="28"/>
          <w:szCs w:val="28"/>
        </w:rPr>
        <w:t xml:space="preserve"> Уже в начале</w:t>
      </w:r>
      <w:r w:rsidRPr="00E963DB">
        <w:rPr>
          <w:sz w:val="28"/>
          <w:szCs w:val="28"/>
        </w:rPr>
        <w:t xml:space="preserve"> мероприятия Года России вызвали </w:t>
      </w:r>
      <w:r w:rsidR="00B90606">
        <w:rPr>
          <w:sz w:val="28"/>
          <w:szCs w:val="28"/>
        </w:rPr>
        <w:t xml:space="preserve">большой </w:t>
      </w:r>
      <w:r w:rsidRPr="00E963DB">
        <w:rPr>
          <w:sz w:val="28"/>
          <w:szCs w:val="28"/>
        </w:rPr>
        <w:t xml:space="preserve">энтузиазм </w:t>
      </w:r>
      <w:r w:rsidR="00B90606">
        <w:rPr>
          <w:sz w:val="28"/>
          <w:szCs w:val="28"/>
        </w:rPr>
        <w:t xml:space="preserve">со стороны </w:t>
      </w:r>
      <w:r w:rsidRPr="00E963DB">
        <w:rPr>
          <w:sz w:val="28"/>
          <w:szCs w:val="28"/>
        </w:rPr>
        <w:t>китайской общественности,</w:t>
      </w:r>
      <w:r w:rsidR="00B90606">
        <w:rPr>
          <w:sz w:val="28"/>
          <w:szCs w:val="28"/>
        </w:rPr>
        <w:t xml:space="preserve"> которая продемонстрировала</w:t>
      </w:r>
      <w:r w:rsidRPr="00E963DB">
        <w:rPr>
          <w:sz w:val="28"/>
          <w:szCs w:val="28"/>
        </w:rPr>
        <w:t xml:space="preserve"> </w:t>
      </w:r>
      <w:r w:rsidR="00B90606">
        <w:rPr>
          <w:sz w:val="28"/>
          <w:szCs w:val="28"/>
        </w:rPr>
        <w:t>желание дополнить</w:t>
      </w:r>
      <w:r w:rsidRPr="00E963DB">
        <w:rPr>
          <w:sz w:val="28"/>
          <w:szCs w:val="28"/>
        </w:rPr>
        <w:t xml:space="preserve"> культурные мероприятия</w:t>
      </w:r>
      <w:r w:rsidR="00B90606">
        <w:rPr>
          <w:sz w:val="28"/>
          <w:szCs w:val="28"/>
        </w:rPr>
        <w:t xml:space="preserve">, которые уже </w:t>
      </w:r>
      <w:proofErr w:type="spellStart"/>
      <w:r w:rsidR="00B90606">
        <w:rPr>
          <w:sz w:val="28"/>
          <w:szCs w:val="28"/>
        </w:rPr>
        <w:t>утрвеждены</w:t>
      </w:r>
      <w:proofErr w:type="spellEnd"/>
      <w:r w:rsidR="00B90606">
        <w:rPr>
          <w:sz w:val="28"/>
          <w:szCs w:val="28"/>
        </w:rPr>
        <w:t>,</w:t>
      </w:r>
      <w:r w:rsidRPr="00E963DB">
        <w:rPr>
          <w:sz w:val="28"/>
          <w:szCs w:val="28"/>
        </w:rPr>
        <w:t xml:space="preserve"> новыми инициативными предложениями. В рамках Года Китая в России официально было проведено более 200 мероприятий</w:t>
      </w:r>
      <w:r w:rsidR="00B90606">
        <w:rPr>
          <w:rStyle w:val="ab"/>
          <w:sz w:val="28"/>
          <w:szCs w:val="28"/>
        </w:rPr>
        <w:footnoteReference w:id="216"/>
      </w:r>
      <w:r w:rsidRPr="00E963DB">
        <w:rPr>
          <w:sz w:val="28"/>
          <w:szCs w:val="28"/>
        </w:rPr>
        <w:t xml:space="preserve">, - выставок, концертных программ, цирковых и театральных представлений, </w:t>
      </w:r>
      <w:proofErr w:type="spellStart"/>
      <w:r w:rsidRPr="00E963DB">
        <w:rPr>
          <w:sz w:val="28"/>
          <w:szCs w:val="28"/>
        </w:rPr>
        <w:t>кинопоказов</w:t>
      </w:r>
      <w:proofErr w:type="spellEnd"/>
      <w:r w:rsidRPr="00E963DB">
        <w:rPr>
          <w:sz w:val="28"/>
          <w:szCs w:val="28"/>
        </w:rPr>
        <w:t xml:space="preserve">, творческих конкурсов, экспертных форумов и конференций, которые были включены в план, </w:t>
      </w:r>
      <w:r w:rsidR="00B90606">
        <w:rPr>
          <w:sz w:val="28"/>
          <w:szCs w:val="28"/>
        </w:rPr>
        <w:t xml:space="preserve"> которые были утверждены </w:t>
      </w:r>
      <w:r w:rsidRPr="00E963DB">
        <w:rPr>
          <w:sz w:val="28"/>
          <w:szCs w:val="28"/>
        </w:rPr>
        <w:t>правительством КНР.</w:t>
      </w:r>
      <w:r w:rsidRPr="00E963DB">
        <w:rPr>
          <w:rStyle w:val="apple-converted-space"/>
          <w:sz w:val="28"/>
          <w:szCs w:val="28"/>
        </w:rPr>
        <w:t> </w:t>
      </w:r>
    </w:p>
    <w:p w:rsidR="003E741B" w:rsidRPr="005C57C1" w:rsidRDefault="003E741B" w:rsidP="00D57BED">
      <w:pPr>
        <w:pStyle w:val="a8"/>
        <w:shd w:val="clear" w:color="auto" w:fill="FFFFFF"/>
        <w:spacing w:before="0" w:beforeAutospacing="0" w:after="0" w:afterAutospacing="0" w:line="360" w:lineRule="auto"/>
        <w:ind w:firstLine="709"/>
        <w:jc w:val="both"/>
        <w:rPr>
          <w:sz w:val="28"/>
          <w:szCs w:val="28"/>
        </w:rPr>
      </w:pPr>
      <w:r w:rsidRPr="00E963DB">
        <w:rPr>
          <w:sz w:val="28"/>
          <w:szCs w:val="28"/>
        </w:rPr>
        <w:t xml:space="preserve">  </w:t>
      </w:r>
      <w:r w:rsidRPr="00A34A85">
        <w:rPr>
          <w:sz w:val="28"/>
          <w:szCs w:val="28"/>
        </w:rPr>
        <w:t>В Москве функционирует институт Конфуция, его открытие дает больше понимания России о Китае, и является важным культурным каналом для л</w:t>
      </w:r>
      <w:r w:rsidRPr="005C57C1">
        <w:rPr>
          <w:sz w:val="28"/>
          <w:szCs w:val="28"/>
        </w:rPr>
        <w:t>юдей, ин</w:t>
      </w:r>
      <w:r w:rsidR="00E04579">
        <w:rPr>
          <w:sz w:val="28"/>
          <w:szCs w:val="28"/>
        </w:rPr>
        <w:t xml:space="preserve">тересующихся китайским языком. </w:t>
      </w:r>
      <w:proofErr w:type="gramStart"/>
      <w:r w:rsidR="00E04579">
        <w:rPr>
          <w:sz w:val="28"/>
          <w:szCs w:val="28"/>
        </w:rPr>
        <w:t xml:space="preserve">На сегодняшний день </w:t>
      </w:r>
      <w:r w:rsidRPr="005C57C1">
        <w:rPr>
          <w:sz w:val="28"/>
          <w:szCs w:val="28"/>
        </w:rPr>
        <w:t> </w:t>
      </w:r>
      <w:r w:rsidR="00E04579" w:rsidRPr="00E04579">
        <w:rPr>
          <w:sz w:val="28"/>
          <w:szCs w:val="28"/>
        </w:rPr>
        <w:t xml:space="preserve">обучение русскому и китайскому языку в Российской Федерации и Китайской Народной Республике </w:t>
      </w:r>
      <w:r w:rsidR="00095E29">
        <w:rPr>
          <w:sz w:val="28"/>
          <w:szCs w:val="28"/>
        </w:rPr>
        <w:t>ведется не только на уровне</w:t>
      </w:r>
      <w:r w:rsidRPr="005C57C1">
        <w:rPr>
          <w:sz w:val="28"/>
          <w:szCs w:val="28"/>
        </w:rPr>
        <w:t xml:space="preserve"> </w:t>
      </w:r>
      <w:r w:rsidRPr="00793808">
        <w:rPr>
          <w:sz w:val="28"/>
          <w:szCs w:val="28"/>
        </w:rPr>
        <w:t>государственных учебных заведений</w:t>
      </w:r>
      <w:r w:rsidR="00793808" w:rsidRPr="00793808">
        <w:rPr>
          <w:sz w:val="28"/>
          <w:szCs w:val="28"/>
        </w:rPr>
        <w:t xml:space="preserve"> высшего и среднего уровня, а также в  Центрах русского языка в К</w:t>
      </w:r>
      <w:r w:rsidR="00793808">
        <w:rPr>
          <w:sz w:val="28"/>
          <w:szCs w:val="28"/>
        </w:rPr>
        <w:t>НР</w:t>
      </w:r>
      <w:r w:rsidRPr="005C57C1">
        <w:rPr>
          <w:sz w:val="28"/>
          <w:szCs w:val="28"/>
        </w:rPr>
        <w:t>,</w:t>
      </w:r>
      <w:r w:rsidR="00095E29">
        <w:rPr>
          <w:sz w:val="28"/>
          <w:szCs w:val="28"/>
        </w:rPr>
        <w:t xml:space="preserve"> которые работают</w:t>
      </w:r>
      <w:r w:rsidRPr="005C57C1">
        <w:rPr>
          <w:sz w:val="28"/>
          <w:szCs w:val="28"/>
        </w:rPr>
        <w:t xml:space="preserve"> </w:t>
      </w:r>
      <w:r w:rsidR="00793808" w:rsidRPr="00793808">
        <w:rPr>
          <w:sz w:val="28"/>
          <w:szCs w:val="28"/>
        </w:rPr>
        <w:t xml:space="preserve">в лучших </w:t>
      </w:r>
      <w:r w:rsidRPr="00793808">
        <w:rPr>
          <w:sz w:val="28"/>
          <w:szCs w:val="28"/>
        </w:rPr>
        <w:t xml:space="preserve"> ВУЗах </w:t>
      </w:r>
      <w:r w:rsidR="00793808">
        <w:rPr>
          <w:sz w:val="28"/>
          <w:szCs w:val="28"/>
        </w:rPr>
        <w:t xml:space="preserve"> таких </w:t>
      </w:r>
      <w:r w:rsidR="00793808">
        <w:rPr>
          <w:sz w:val="28"/>
          <w:szCs w:val="28"/>
        </w:rPr>
        <w:lastRenderedPageBreak/>
        <w:t xml:space="preserve">городов Китая, как </w:t>
      </w:r>
      <w:r w:rsidRPr="00793808">
        <w:rPr>
          <w:sz w:val="28"/>
          <w:szCs w:val="28"/>
        </w:rPr>
        <w:t>Пекин</w:t>
      </w:r>
      <w:r w:rsidR="00793808" w:rsidRPr="00793808">
        <w:rPr>
          <w:sz w:val="28"/>
          <w:szCs w:val="28"/>
        </w:rPr>
        <w:t>, Шанхай</w:t>
      </w:r>
      <w:r w:rsidRPr="00793808">
        <w:rPr>
          <w:sz w:val="28"/>
          <w:szCs w:val="28"/>
        </w:rPr>
        <w:t>, Харбин</w:t>
      </w:r>
      <w:r w:rsidR="00793808" w:rsidRPr="00793808">
        <w:rPr>
          <w:sz w:val="28"/>
          <w:szCs w:val="28"/>
        </w:rPr>
        <w:t>.</w:t>
      </w:r>
      <w:proofErr w:type="gramEnd"/>
      <w:r w:rsidR="00793808" w:rsidRPr="00793808">
        <w:rPr>
          <w:sz w:val="28"/>
          <w:szCs w:val="28"/>
        </w:rPr>
        <w:t xml:space="preserve"> В Росси</w:t>
      </w:r>
      <w:r w:rsidR="00793808">
        <w:rPr>
          <w:sz w:val="28"/>
          <w:szCs w:val="28"/>
        </w:rPr>
        <w:t>йской Федерации</w:t>
      </w:r>
      <w:r w:rsidRPr="005C57C1">
        <w:rPr>
          <w:sz w:val="28"/>
          <w:szCs w:val="28"/>
        </w:rPr>
        <w:t xml:space="preserve">, </w:t>
      </w:r>
      <w:r w:rsidR="00095E29">
        <w:rPr>
          <w:sz w:val="28"/>
          <w:szCs w:val="28"/>
        </w:rPr>
        <w:t xml:space="preserve">кроме </w:t>
      </w:r>
      <w:r w:rsidR="00793808" w:rsidRPr="00793808">
        <w:rPr>
          <w:sz w:val="28"/>
          <w:szCs w:val="28"/>
        </w:rPr>
        <w:t>высших и средних учебных заведений, обучение китайскому</w:t>
      </w:r>
      <w:r w:rsidRPr="00793808">
        <w:rPr>
          <w:sz w:val="28"/>
          <w:szCs w:val="28"/>
        </w:rPr>
        <w:t xml:space="preserve"> язык</w:t>
      </w:r>
      <w:r w:rsidR="00793808">
        <w:rPr>
          <w:sz w:val="28"/>
          <w:szCs w:val="28"/>
        </w:rPr>
        <w:t>у</w:t>
      </w:r>
      <w:r w:rsidRPr="005C57C1">
        <w:rPr>
          <w:sz w:val="28"/>
          <w:szCs w:val="28"/>
        </w:rPr>
        <w:t xml:space="preserve"> </w:t>
      </w:r>
      <w:r w:rsidR="00095E29">
        <w:rPr>
          <w:sz w:val="28"/>
          <w:szCs w:val="28"/>
        </w:rPr>
        <w:t xml:space="preserve">осуществляется </w:t>
      </w:r>
      <w:r w:rsidRPr="005C57C1">
        <w:rPr>
          <w:sz w:val="28"/>
          <w:szCs w:val="28"/>
        </w:rPr>
        <w:t>в 17</w:t>
      </w:r>
      <w:r w:rsidR="00095E29">
        <w:rPr>
          <w:rStyle w:val="ab"/>
          <w:sz w:val="28"/>
          <w:szCs w:val="28"/>
        </w:rPr>
        <w:footnoteReference w:id="217"/>
      </w:r>
      <w:r w:rsidRPr="005C57C1">
        <w:rPr>
          <w:sz w:val="28"/>
          <w:szCs w:val="28"/>
        </w:rPr>
        <w:t> </w:t>
      </w:r>
      <w:r w:rsidRPr="00793808">
        <w:rPr>
          <w:sz w:val="28"/>
          <w:szCs w:val="28"/>
        </w:rPr>
        <w:t>Институтах Конфуция,</w:t>
      </w:r>
      <w:r w:rsidR="00793808">
        <w:rPr>
          <w:sz w:val="28"/>
          <w:szCs w:val="28"/>
        </w:rPr>
        <w:t xml:space="preserve"> которые ведут свою деятельность </w:t>
      </w:r>
      <w:r w:rsidR="00793808" w:rsidRPr="00793808">
        <w:rPr>
          <w:sz w:val="28"/>
          <w:szCs w:val="28"/>
        </w:rPr>
        <w:t>в России  на основе финансирования со стороны правительства Китая</w:t>
      </w:r>
      <w:r w:rsidR="00793808">
        <w:rPr>
          <w:sz w:val="28"/>
          <w:szCs w:val="28"/>
        </w:rPr>
        <w:t>.</w:t>
      </w:r>
      <w:r w:rsidR="00793808" w:rsidRPr="00793808">
        <w:rPr>
          <w:sz w:val="28"/>
          <w:szCs w:val="28"/>
        </w:rPr>
        <w:t xml:space="preserve"> </w:t>
      </w:r>
    </w:p>
    <w:p w:rsidR="00D10611" w:rsidRPr="005C57C1" w:rsidRDefault="00D10611" w:rsidP="003E741B">
      <w:pPr>
        <w:pStyle w:val="a8"/>
        <w:shd w:val="clear" w:color="auto" w:fill="FFFFFF"/>
        <w:spacing w:before="0" w:beforeAutospacing="0" w:after="0" w:afterAutospacing="0" w:line="360" w:lineRule="auto"/>
        <w:ind w:right="-2" w:firstLine="709"/>
        <w:jc w:val="both"/>
        <w:rPr>
          <w:sz w:val="28"/>
          <w:szCs w:val="28"/>
        </w:rPr>
      </w:pPr>
      <w:r w:rsidRPr="005C57C1">
        <w:rPr>
          <w:sz w:val="28"/>
          <w:szCs w:val="28"/>
        </w:rPr>
        <w:t>Между Россией и Китаем проводятся также культурные форумы.</w:t>
      </w:r>
      <w:r w:rsidRPr="005C57C1">
        <w:rPr>
          <w:sz w:val="28"/>
          <w:szCs w:val="28"/>
          <w:shd w:val="clear" w:color="auto" w:fill="FFFFFF"/>
        </w:rPr>
        <w:t xml:space="preserve"> Первый российско-китайский культурный форум состоялся в ноябре прошлого года в Санкт-Петербурге в рамках завершения года китайского туризма в России.</w:t>
      </w:r>
    </w:p>
    <w:p w:rsidR="00935EB1" w:rsidRPr="005C57C1" w:rsidRDefault="005532B8" w:rsidP="003E741B">
      <w:pPr>
        <w:pStyle w:val="a8"/>
        <w:shd w:val="clear" w:color="auto" w:fill="FFFFFF"/>
        <w:spacing w:before="0" w:beforeAutospacing="0" w:after="0" w:afterAutospacing="0" w:line="360" w:lineRule="auto"/>
        <w:ind w:right="-2" w:firstLine="709"/>
        <w:jc w:val="both"/>
        <w:rPr>
          <w:sz w:val="28"/>
          <w:szCs w:val="28"/>
          <w:shd w:val="clear" w:color="auto" w:fill="FFFFFF"/>
        </w:rPr>
      </w:pPr>
      <w:r w:rsidRPr="005C57C1">
        <w:rPr>
          <w:sz w:val="28"/>
          <w:szCs w:val="28"/>
        </w:rPr>
        <w:t>В октябре 2014 г.</w:t>
      </w:r>
      <w:r w:rsidR="00095E29">
        <w:rPr>
          <w:rStyle w:val="ab"/>
          <w:sz w:val="28"/>
          <w:szCs w:val="28"/>
        </w:rPr>
        <w:footnoteReference w:id="218"/>
      </w:r>
      <w:r w:rsidRPr="005C57C1">
        <w:rPr>
          <w:sz w:val="28"/>
          <w:szCs w:val="28"/>
        </w:rPr>
        <w:t xml:space="preserve"> состоялся</w:t>
      </w:r>
      <w:proofErr w:type="gramStart"/>
      <w:r w:rsidRPr="005C57C1">
        <w:rPr>
          <w:sz w:val="28"/>
          <w:szCs w:val="28"/>
        </w:rPr>
        <w:t xml:space="preserve"> В</w:t>
      </w:r>
      <w:proofErr w:type="gramEnd"/>
      <w:r w:rsidRPr="005C57C1">
        <w:rPr>
          <w:sz w:val="28"/>
          <w:szCs w:val="28"/>
        </w:rPr>
        <w:t xml:space="preserve">торой российско-китайский культурный форум в Пекине. </w:t>
      </w:r>
      <w:r w:rsidRPr="005C57C1">
        <w:rPr>
          <w:sz w:val="28"/>
          <w:szCs w:val="28"/>
          <w:shd w:val="clear" w:color="auto" w:fill="FFFFFF"/>
        </w:rPr>
        <w:t xml:space="preserve">В церемонии приняли участие министр культуры России Владимир </w:t>
      </w:r>
      <w:proofErr w:type="spellStart"/>
      <w:r w:rsidRPr="005C57C1">
        <w:rPr>
          <w:sz w:val="28"/>
          <w:szCs w:val="28"/>
          <w:shd w:val="clear" w:color="auto" w:fill="FFFFFF"/>
        </w:rPr>
        <w:t>Мединский</w:t>
      </w:r>
      <w:proofErr w:type="spellEnd"/>
      <w:r w:rsidRPr="005C57C1">
        <w:rPr>
          <w:sz w:val="28"/>
          <w:szCs w:val="28"/>
          <w:shd w:val="clear" w:color="auto" w:fill="FFFFFF"/>
        </w:rPr>
        <w:t xml:space="preserve"> и замминистра культуры КНР</w:t>
      </w:r>
      <w:proofErr w:type="gramStart"/>
      <w:r w:rsidRPr="005C57C1">
        <w:rPr>
          <w:sz w:val="28"/>
          <w:szCs w:val="28"/>
          <w:shd w:val="clear" w:color="auto" w:fill="FFFFFF"/>
        </w:rPr>
        <w:t xml:space="preserve"> Д</w:t>
      </w:r>
      <w:proofErr w:type="gramEnd"/>
      <w:r w:rsidRPr="005C57C1">
        <w:rPr>
          <w:sz w:val="28"/>
          <w:szCs w:val="28"/>
          <w:shd w:val="clear" w:color="auto" w:fill="FFFFFF"/>
        </w:rPr>
        <w:t xml:space="preserve">инь </w:t>
      </w:r>
      <w:proofErr w:type="spellStart"/>
      <w:r w:rsidRPr="005C57C1">
        <w:rPr>
          <w:sz w:val="28"/>
          <w:szCs w:val="28"/>
          <w:shd w:val="clear" w:color="auto" w:fill="FFFFFF"/>
        </w:rPr>
        <w:t>Вэй</w:t>
      </w:r>
      <w:proofErr w:type="spellEnd"/>
      <w:r w:rsidRPr="005C57C1">
        <w:rPr>
          <w:sz w:val="28"/>
          <w:szCs w:val="28"/>
          <w:shd w:val="clear" w:color="auto" w:fill="FFFFFF"/>
        </w:rPr>
        <w:t>.</w:t>
      </w:r>
      <w:r w:rsidR="00935EB1" w:rsidRPr="005C57C1">
        <w:rPr>
          <w:sz w:val="28"/>
          <w:szCs w:val="28"/>
        </w:rPr>
        <w:t xml:space="preserve"> Программа данного форума предусматривала проведение </w:t>
      </w:r>
      <w:r w:rsidR="00935EB1" w:rsidRPr="005C57C1">
        <w:rPr>
          <w:sz w:val="28"/>
          <w:szCs w:val="28"/>
          <w:shd w:val="clear" w:color="auto" w:fill="FFFFFF"/>
        </w:rPr>
        <w:t xml:space="preserve">пленарного заседания, подписание соглашений, круглые столы по вопросам приграничного и межрегионального сотрудничества, театрального и литературного творчества, современного искусства, кинематографии, выставочной деятельности, сотрудничества библиотек и издательств, детского творчества и студенческих обменов, культурно-познавательного туризма. В рамках мероприятия обсуждаются вопросы современного искусства и кинематографии, театрального и литературного творчества, выставочной деятельности, сотрудничества библиотек и издательств, культурно-познавательного туризма. </w:t>
      </w:r>
    </w:p>
    <w:p w:rsidR="00935EB1" w:rsidRPr="005C57C1" w:rsidRDefault="00935EB1" w:rsidP="003E741B">
      <w:pPr>
        <w:pStyle w:val="a8"/>
        <w:shd w:val="clear" w:color="auto" w:fill="FFFFFF"/>
        <w:spacing w:before="0" w:beforeAutospacing="0" w:after="0" w:afterAutospacing="0" w:line="360" w:lineRule="auto"/>
        <w:ind w:right="-2" w:firstLine="709"/>
        <w:jc w:val="both"/>
        <w:rPr>
          <w:sz w:val="28"/>
          <w:szCs w:val="28"/>
          <w:shd w:val="clear" w:color="auto" w:fill="FFFFFF"/>
        </w:rPr>
      </w:pPr>
      <w:r w:rsidRPr="005C57C1">
        <w:rPr>
          <w:sz w:val="28"/>
          <w:szCs w:val="28"/>
          <w:shd w:val="clear" w:color="auto" w:fill="FFFFFF"/>
        </w:rPr>
        <w:t>Российско-китайский культурный форум способствует развитию рабочих контактов между представителями ведомств России и Китая, учреждений культуры, творческих кругов, а также укреплению взаимопонимания между народами и усилению международных связей.</w:t>
      </w:r>
    </w:p>
    <w:p w:rsidR="00935EB1" w:rsidRPr="005C57C1" w:rsidRDefault="00935EB1" w:rsidP="003E741B">
      <w:pPr>
        <w:pStyle w:val="a8"/>
        <w:shd w:val="clear" w:color="auto" w:fill="FFFFFF"/>
        <w:spacing w:before="0" w:beforeAutospacing="0" w:after="0" w:afterAutospacing="0" w:line="360" w:lineRule="auto"/>
        <w:ind w:right="-2" w:firstLine="709"/>
        <w:jc w:val="both"/>
        <w:rPr>
          <w:sz w:val="28"/>
          <w:szCs w:val="28"/>
          <w:shd w:val="clear" w:color="auto" w:fill="FFFFFF"/>
        </w:rPr>
      </w:pPr>
      <w:r w:rsidRPr="005C57C1">
        <w:rPr>
          <w:sz w:val="28"/>
          <w:szCs w:val="28"/>
          <w:shd w:val="clear" w:color="auto" w:fill="FFFFFF"/>
        </w:rPr>
        <w:lastRenderedPageBreak/>
        <w:t xml:space="preserve">Преемственность реализации подобных проектов стимулирует стратегическое укрепление сотрудничества между Россией и Китаем, которому руководство РФ придает </w:t>
      </w:r>
      <w:proofErr w:type="gramStart"/>
      <w:r w:rsidRPr="005C57C1">
        <w:rPr>
          <w:sz w:val="28"/>
          <w:szCs w:val="28"/>
          <w:shd w:val="clear" w:color="auto" w:fill="FFFFFF"/>
        </w:rPr>
        <w:t>важное значение</w:t>
      </w:r>
      <w:proofErr w:type="gramEnd"/>
      <w:r w:rsidRPr="005C57C1">
        <w:rPr>
          <w:sz w:val="28"/>
          <w:szCs w:val="28"/>
          <w:shd w:val="clear" w:color="auto" w:fill="FFFFFF"/>
        </w:rPr>
        <w:t>. Данный форум должен стать новой платформой для культурного сотрудничества и обмена мнениями для культурных кругов двух стран.</w:t>
      </w:r>
    </w:p>
    <w:p w:rsidR="00B14DD8" w:rsidRDefault="00935EB1" w:rsidP="003E741B">
      <w:pPr>
        <w:pStyle w:val="a8"/>
        <w:shd w:val="clear" w:color="auto" w:fill="FFFFFF"/>
        <w:spacing w:before="0" w:beforeAutospacing="0" w:after="0" w:afterAutospacing="0" w:line="360" w:lineRule="auto"/>
        <w:ind w:right="-2" w:firstLine="709"/>
        <w:jc w:val="both"/>
        <w:rPr>
          <w:sz w:val="28"/>
          <w:szCs w:val="28"/>
          <w:shd w:val="clear" w:color="auto" w:fill="FFFFFF"/>
        </w:rPr>
      </w:pPr>
      <w:r w:rsidRPr="005C57C1">
        <w:rPr>
          <w:sz w:val="28"/>
          <w:szCs w:val="28"/>
          <w:shd w:val="clear" w:color="auto" w:fill="FFFFFF"/>
        </w:rPr>
        <w:t xml:space="preserve">Позже в ноябре был проведен форум по кинематографии, посвященный совместным </w:t>
      </w:r>
      <w:proofErr w:type="spellStart"/>
      <w:r w:rsidRPr="005C57C1">
        <w:rPr>
          <w:sz w:val="28"/>
          <w:szCs w:val="28"/>
          <w:shd w:val="clear" w:color="auto" w:fill="FFFFFF"/>
        </w:rPr>
        <w:t>кинопроектам</w:t>
      </w:r>
      <w:proofErr w:type="spellEnd"/>
      <w:r w:rsidRPr="005C57C1">
        <w:rPr>
          <w:sz w:val="28"/>
          <w:szCs w:val="28"/>
          <w:shd w:val="clear" w:color="auto" w:fill="FFFFFF"/>
        </w:rPr>
        <w:t xml:space="preserve"> России и Китая. В нем примет участие директор Департамента кинематографии Вячеслав Тельнов. В рамках Культурного форума работали тематические секции и круглые столы, посвященные вопросам детского творчества и студенческих обменов, истории и перспективам приграничного и межрегионального сотрудничества.</w:t>
      </w:r>
    </w:p>
    <w:p w:rsidR="003E741B" w:rsidRPr="00935EB1" w:rsidRDefault="00B14DD8" w:rsidP="003E741B">
      <w:pPr>
        <w:pStyle w:val="a8"/>
        <w:shd w:val="clear" w:color="auto" w:fill="FFFFFF"/>
        <w:spacing w:before="0" w:beforeAutospacing="0" w:after="0" w:afterAutospacing="0" w:line="360" w:lineRule="auto"/>
        <w:ind w:right="-2" w:firstLine="709"/>
        <w:jc w:val="both"/>
        <w:rPr>
          <w:color w:val="2A2A2A"/>
          <w:sz w:val="28"/>
          <w:szCs w:val="28"/>
        </w:rPr>
      </w:pPr>
      <w:r>
        <w:rPr>
          <w:sz w:val="28"/>
          <w:szCs w:val="28"/>
          <w:shd w:val="clear" w:color="auto" w:fill="FFFFFF"/>
        </w:rPr>
        <w:t>На основе вышеизложенного можно сделать вывод о том, что взаимодействие между Россией и Китаем активно</w:t>
      </w:r>
      <w:r w:rsidR="006F2054">
        <w:rPr>
          <w:sz w:val="28"/>
          <w:szCs w:val="28"/>
          <w:shd w:val="clear" w:color="auto" w:fill="FFFFFF"/>
        </w:rPr>
        <w:t xml:space="preserve"> реализуется и </w:t>
      </w:r>
      <w:r>
        <w:rPr>
          <w:sz w:val="28"/>
          <w:szCs w:val="28"/>
          <w:shd w:val="clear" w:color="auto" w:fill="FFFFFF"/>
        </w:rPr>
        <w:t xml:space="preserve"> развивается по многим направлениям: торговля, инвестиции, энергетика, культурное сотрудничество. Кроме этого </w:t>
      </w:r>
      <w:r w:rsidR="006F2054">
        <w:rPr>
          <w:sz w:val="28"/>
          <w:szCs w:val="28"/>
          <w:shd w:val="clear" w:color="auto" w:fill="FFFFFF"/>
        </w:rPr>
        <w:t>есть большой потенциал наращивания кооперации и в других отраслях.</w:t>
      </w:r>
      <w:r w:rsidR="005532B8" w:rsidRPr="005C57C1">
        <w:rPr>
          <w:sz w:val="28"/>
          <w:szCs w:val="28"/>
        </w:rPr>
        <w:br/>
      </w:r>
      <w:r w:rsidR="005532B8" w:rsidRPr="005C57C1">
        <w:rPr>
          <w:sz w:val="28"/>
          <w:szCs w:val="28"/>
        </w:rPr>
        <w:br/>
      </w:r>
    </w:p>
    <w:p w:rsidR="00EF3D2A" w:rsidRDefault="00EF3D2A" w:rsidP="00E963DB">
      <w:pPr>
        <w:tabs>
          <w:tab w:val="left" w:pos="851"/>
          <w:tab w:val="left" w:pos="2940"/>
        </w:tabs>
        <w:autoSpaceDE w:val="0"/>
        <w:autoSpaceDN w:val="0"/>
        <w:adjustRightInd w:val="0"/>
        <w:spacing w:after="0" w:line="360" w:lineRule="auto"/>
        <w:jc w:val="both"/>
        <w:rPr>
          <w:rFonts w:ascii="Times New Roman" w:hAnsi="Times New Roman" w:cs="Times New Roman"/>
          <w:b/>
          <w:sz w:val="28"/>
          <w:szCs w:val="28"/>
        </w:rPr>
      </w:pPr>
    </w:p>
    <w:p w:rsidR="0043538D" w:rsidRDefault="0043538D" w:rsidP="00E963DB">
      <w:pPr>
        <w:tabs>
          <w:tab w:val="left" w:pos="851"/>
          <w:tab w:val="left" w:pos="2940"/>
        </w:tabs>
        <w:autoSpaceDE w:val="0"/>
        <w:autoSpaceDN w:val="0"/>
        <w:adjustRightInd w:val="0"/>
        <w:spacing w:after="0" w:line="360" w:lineRule="auto"/>
        <w:jc w:val="both"/>
        <w:rPr>
          <w:rFonts w:ascii="Times New Roman" w:hAnsi="Times New Roman" w:cs="Times New Roman"/>
          <w:b/>
          <w:sz w:val="28"/>
          <w:szCs w:val="28"/>
        </w:rPr>
      </w:pPr>
    </w:p>
    <w:p w:rsidR="0043538D" w:rsidRDefault="0043538D" w:rsidP="00E963DB">
      <w:pPr>
        <w:tabs>
          <w:tab w:val="left" w:pos="851"/>
          <w:tab w:val="left" w:pos="2940"/>
        </w:tabs>
        <w:autoSpaceDE w:val="0"/>
        <w:autoSpaceDN w:val="0"/>
        <w:adjustRightInd w:val="0"/>
        <w:spacing w:after="0" w:line="360" w:lineRule="auto"/>
        <w:jc w:val="both"/>
        <w:rPr>
          <w:rFonts w:ascii="Times New Roman" w:hAnsi="Times New Roman" w:cs="Times New Roman"/>
          <w:b/>
          <w:sz w:val="28"/>
          <w:szCs w:val="28"/>
        </w:rPr>
      </w:pPr>
    </w:p>
    <w:p w:rsidR="00CC5C00" w:rsidRDefault="00CC5C00" w:rsidP="00E963DB">
      <w:pPr>
        <w:tabs>
          <w:tab w:val="left" w:pos="851"/>
          <w:tab w:val="left" w:pos="2940"/>
        </w:tabs>
        <w:autoSpaceDE w:val="0"/>
        <w:autoSpaceDN w:val="0"/>
        <w:adjustRightInd w:val="0"/>
        <w:spacing w:after="0" w:line="360" w:lineRule="auto"/>
        <w:jc w:val="both"/>
        <w:rPr>
          <w:rFonts w:ascii="Times New Roman" w:hAnsi="Times New Roman" w:cs="Times New Roman"/>
          <w:b/>
          <w:sz w:val="28"/>
          <w:szCs w:val="28"/>
        </w:rPr>
      </w:pPr>
    </w:p>
    <w:p w:rsidR="00095E29" w:rsidRDefault="00095E29" w:rsidP="003E741B">
      <w:pPr>
        <w:tabs>
          <w:tab w:val="left" w:pos="851"/>
          <w:tab w:val="left" w:pos="2940"/>
        </w:tabs>
        <w:autoSpaceDE w:val="0"/>
        <w:autoSpaceDN w:val="0"/>
        <w:adjustRightInd w:val="0"/>
        <w:spacing w:after="0" w:line="360" w:lineRule="auto"/>
        <w:ind w:firstLine="851"/>
        <w:jc w:val="both"/>
        <w:rPr>
          <w:rFonts w:ascii="Times New Roman" w:hAnsi="Times New Roman" w:cs="Times New Roman"/>
          <w:b/>
          <w:sz w:val="28"/>
          <w:szCs w:val="28"/>
        </w:rPr>
      </w:pPr>
    </w:p>
    <w:p w:rsidR="00095E29" w:rsidRDefault="00095E29" w:rsidP="003E741B">
      <w:pPr>
        <w:tabs>
          <w:tab w:val="left" w:pos="851"/>
          <w:tab w:val="left" w:pos="2940"/>
        </w:tabs>
        <w:autoSpaceDE w:val="0"/>
        <w:autoSpaceDN w:val="0"/>
        <w:adjustRightInd w:val="0"/>
        <w:spacing w:after="0" w:line="360" w:lineRule="auto"/>
        <w:ind w:firstLine="851"/>
        <w:jc w:val="both"/>
        <w:rPr>
          <w:rFonts w:ascii="Times New Roman" w:hAnsi="Times New Roman" w:cs="Times New Roman"/>
          <w:b/>
          <w:sz w:val="28"/>
          <w:szCs w:val="28"/>
        </w:rPr>
      </w:pPr>
    </w:p>
    <w:p w:rsidR="00095E29" w:rsidRDefault="00095E29" w:rsidP="003E741B">
      <w:pPr>
        <w:tabs>
          <w:tab w:val="left" w:pos="851"/>
          <w:tab w:val="left" w:pos="2940"/>
        </w:tabs>
        <w:autoSpaceDE w:val="0"/>
        <w:autoSpaceDN w:val="0"/>
        <w:adjustRightInd w:val="0"/>
        <w:spacing w:after="0" w:line="360" w:lineRule="auto"/>
        <w:ind w:firstLine="851"/>
        <w:jc w:val="both"/>
        <w:rPr>
          <w:rFonts w:ascii="Times New Roman" w:hAnsi="Times New Roman" w:cs="Times New Roman"/>
          <w:b/>
          <w:sz w:val="28"/>
          <w:szCs w:val="28"/>
        </w:rPr>
      </w:pPr>
    </w:p>
    <w:p w:rsidR="00095E29" w:rsidRDefault="00095E29" w:rsidP="003E741B">
      <w:pPr>
        <w:tabs>
          <w:tab w:val="left" w:pos="851"/>
          <w:tab w:val="left" w:pos="2940"/>
        </w:tabs>
        <w:autoSpaceDE w:val="0"/>
        <w:autoSpaceDN w:val="0"/>
        <w:adjustRightInd w:val="0"/>
        <w:spacing w:after="0" w:line="360" w:lineRule="auto"/>
        <w:ind w:firstLine="851"/>
        <w:jc w:val="both"/>
        <w:rPr>
          <w:rFonts w:ascii="Times New Roman" w:hAnsi="Times New Roman" w:cs="Times New Roman"/>
          <w:b/>
          <w:sz w:val="28"/>
          <w:szCs w:val="28"/>
        </w:rPr>
      </w:pPr>
    </w:p>
    <w:p w:rsidR="00095E29" w:rsidRDefault="00095E29" w:rsidP="003E741B">
      <w:pPr>
        <w:tabs>
          <w:tab w:val="left" w:pos="851"/>
          <w:tab w:val="left" w:pos="2940"/>
        </w:tabs>
        <w:autoSpaceDE w:val="0"/>
        <w:autoSpaceDN w:val="0"/>
        <w:adjustRightInd w:val="0"/>
        <w:spacing w:after="0" w:line="360" w:lineRule="auto"/>
        <w:ind w:firstLine="851"/>
        <w:jc w:val="both"/>
        <w:rPr>
          <w:rFonts w:ascii="Times New Roman" w:hAnsi="Times New Roman" w:cs="Times New Roman"/>
          <w:b/>
          <w:sz w:val="28"/>
          <w:szCs w:val="28"/>
        </w:rPr>
      </w:pPr>
    </w:p>
    <w:p w:rsidR="00095E29" w:rsidRDefault="00095E29" w:rsidP="003E741B">
      <w:pPr>
        <w:tabs>
          <w:tab w:val="left" w:pos="851"/>
          <w:tab w:val="left" w:pos="2940"/>
        </w:tabs>
        <w:autoSpaceDE w:val="0"/>
        <w:autoSpaceDN w:val="0"/>
        <w:adjustRightInd w:val="0"/>
        <w:spacing w:after="0" w:line="360" w:lineRule="auto"/>
        <w:ind w:firstLine="851"/>
        <w:jc w:val="both"/>
        <w:rPr>
          <w:rFonts w:ascii="Times New Roman" w:hAnsi="Times New Roman" w:cs="Times New Roman"/>
          <w:b/>
          <w:sz w:val="28"/>
          <w:szCs w:val="28"/>
        </w:rPr>
      </w:pPr>
    </w:p>
    <w:p w:rsidR="00095E29" w:rsidRDefault="00095E29" w:rsidP="00793808">
      <w:pPr>
        <w:tabs>
          <w:tab w:val="left" w:pos="851"/>
          <w:tab w:val="left" w:pos="2940"/>
        </w:tabs>
        <w:autoSpaceDE w:val="0"/>
        <w:autoSpaceDN w:val="0"/>
        <w:adjustRightInd w:val="0"/>
        <w:spacing w:after="0" w:line="360" w:lineRule="auto"/>
        <w:jc w:val="both"/>
        <w:rPr>
          <w:rFonts w:ascii="Times New Roman" w:hAnsi="Times New Roman" w:cs="Times New Roman"/>
          <w:b/>
          <w:sz w:val="28"/>
          <w:szCs w:val="28"/>
        </w:rPr>
      </w:pPr>
    </w:p>
    <w:p w:rsidR="003E741B" w:rsidRPr="003E741B" w:rsidRDefault="003E741B" w:rsidP="003E741B">
      <w:pPr>
        <w:tabs>
          <w:tab w:val="left" w:pos="851"/>
          <w:tab w:val="left" w:pos="2940"/>
        </w:tabs>
        <w:autoSpaceDE w:val="0"/>
        <w:autoSpaceDN w:val="0"/>
        <w:adjustRightInd w:val="0"/>
        <w:spacing w:after="0" w:line="360" w:lineRule="auto"/>
        <w:ind w:firstLine="851"/>
        <w:jc w:val="both"/>
        <w:rPr>
          <w:rFonts w:ascii="Times New Roman" w:hAnsi="Times New Roman" w:cs="Times New Roman"/>
          <w:b/>
          <w:sz w:val="28"/>
          <w:szCs w:val="28"/>
        </w:rPr>
      </w:pPr>
      <w:r w:rsidRPr="00AA6AEA">
        <w:rPr>
          <w:rFonts w:ascii="Times New Roman" w:hAnsi="Times New Roman" w:cs="Times New Roman"/>
          <w:b/>
          <w:sz w:val="28"/>
          <w:szCs w:val="28"/>
        </w:rPr>
        <w:lastRenderedPageBreak/>
        <w:t>Глава 2.</w:t>
      </w:r>
      <w:r w:rsidRPr="003E741B">
        <w:rPr>
          <w:rFonts w:ascii="Times New Roman" w:hAnsi="Times New Roman" w:cs="Times New Roman"/>
          <w:b/>
          <w:sz w:val="28"/>
          <w:szCs w:val="28"/>
        </w:rPr>
        <w:t xml:space="preserve"> Глобальная повестка сотрудничества России и Китая на платформе неформальных международных экономических организаций</w:t>
      </w:r>
    </w:p>
    <w:p w:rsidR="003E741B" w:rsidRDefault="003E741B" w:rsidP="003E741B">
      <w:pPr>
        <w:tabs>
          <w:tab w:val="left" w:pos="851"/>
          <w:tab w:val="left" w:pos="2940"/>
        </w:tabs>
        <w:autoSpaceDE w:val="0"/>
        <w:autoSpaceDN w:val="0"/>
        <w:adjustRightInd w:val="0"/>
        <w:spacing w:after="0" w:line="360" w:lineRule="auto"/>
        <w:ind w:firstLine="851"/>
        <w:jc w:val="both"/>
        <w:rPr>
          <w:rFonts w:ascii="Times New Roman" w:hAnsi="Times New Roman" w:cs="Times New Roman"/>
          <w:b/>
          <w:sz w:val="28"/>
          <w:szCs w:val="28"/>
        </w:rPr>
      </w:pPr>
      <w:r w:rsidRPr="003E741B">
        <w:rPr>
          <w:rFonts w:ascii="Times New Roman" w:hAnsi="Times New Roman" w:cs="Times New Roman"/>
          <w:b/>
          <w:sz w:val="28"/>
          <w:szCs w:val="28"/>
        </w:rPr>
        <w:t>2.1. Вопросы участия России и Китая в группе 20(</w:t>
      </w:r>
      <w:r w:rsidRPr="003E741B">
        <w:rPr>
          <w:rFonts w:ascii="Times New Roman" w:hAnsi="Times New Roman" w:cs="Times New Roman"/>
          <w:b/>
          <w:sz w:val="28"/>
          <w:szCs w:val="28"/>
          <w:lang w:val="en-US"/>
        </w:rPr>
        <w:t>G</w:t>
      </w:r>
      <w:r w:rsidRPr="003E741B">
        <w:rPr>
          <w:rFonts w:ascii="Times New Roman" w:hAnsi="Times New Roman" w:cs="Times New Roman"/>
          <w:b/>
          <w:sz w:val="28"/>
          <w:szCs w:val="28"/>
        </w:rPr>
        <w:t>-20)</w:t>
      </w:r>
    </w:p>
    <w:p w:rsidR="0058763A" w:rsidRPr="0058763A" w:rsidRDefault="00DC4B4B" w:rsidP="003E741B">
      <w:pPr>
        <w:tabs>
          <w:tab w:val="left" w:pos="851"/>
          <w:tab w:val="left" w:pos="2940"/>
        </w:tabs>
        <w:autoSpaceDE w:val="0"/>
        <w:autoSpaceDN w:val="0"/>
        <w:adjustRightInd w:val="0"/>
        <w:spacing w:after="0" w:line="360" w:lineRule="auto"/>
        <w:ind w:firstLine="851"/>
        <w:jc w:val="both"/>
        <w:rPr>
          <w:rFonts w:ascii="Times New Roman" w:hAnsi="Times New Roman" w:cs="Times New Roman"/>
          <w:color w:val="252525"/>
          <w:sz w:val="28"/>
          <w:szCs w:val="28"/>
          <w:shd w:val="clear" w:color="auto" w:fill="FFFFFF"/>
        </w:rPr>
      </w:pPr>
      <w:r w:rsidRPr="0058763A">
        <w:rPr>
          <w:rFonts w:ascii="Times New Roman" w:hAnsi="Times New Roman" w:cs="Times New Roman"/>
          <w:bCs/>
          <w:sz w:val="28"/>
          <w:szCs w:val="28"/>
          <w:shd w:val="clear" w:color="auto" w:fill="FFFFFF"/>
        </w:rPr>
        <w:t>G20</w:t>
      </w:r>
      <w:r w:rsidRPr="0058763A">
        <w:rPr>
          <w:rStyle w:val="apple-converted-space"/>
          <w:rFonts w:ascii="Times New Roman" w:hAnsi="Times New Roman" w:cs="Times New Roman"/>
          <w:sz w:val="28"/>
          <w:szCs w:val="28"/>
          <w:shd w:val="clear" w:color="auto" w:fill="FFFFFF"/>
        </w:rPr>
        <w:t> </w:t>
      </w:r>
      <w:r w:rsidR="0058763A" w:rsidRPr="0058763A">
        <w:rPr>
          <w:rStyle w:val="apple-converted-space"/>
          <w:rFonts w:ascii="Times New Roman" w:hAnsi="Times New Roman" w:cs="Times New Roman"/>
          <w:sz w:val="28"/>
          <w:szCs w:val="28"/>
          <w:shd w:val="clear" w:color="auto" w:fill="FFFFFF"/>
        </w:rPr>
        <w:t>(</w:t>
      </w:r>
      <w:r w:rsidRPr="0058763A">
        <w:rPr>
          <w:rFonts w:ascii="Times New Roman" w:hAnsi="Times New Roman" w:cs="Times New Roman"/>
          <w:bCs/>
          <w:sz w:val="28"/>
          <w:szCs w:val="28"/>
          <w:shd w:val="clear" w:color="auto" w:fill="FFFFFF"/>
        </w:rPr>
        <w:t>Группа</w:t>
      </w:r>
      <w:r w:rsidR="0058763A" w:rsidRPr="0058763A">
        <w:rPr>
          <w:rFonts w:ascii="Times New Roman" w:hAnsi="Times New Roman" w:cs="Times New Roman"/>
          <w:bCs/>
          <w:sz w:val="28"/>
          <w:szCs w:val="28"/>
          <w:shd w:val="clear" w:color="auto" w:fill="FFFFFF"/>
        </w:rPr>
        <w:t xml:space="preserve"> 20)</w:t>
      </w:r>
      <w:r w:rsidRPr="0058763A">
        <w:rPr>
          <w:rFonts w:ascii="Times New Roman" w:hAnsi="Times New Roman" w:cs="Times New Roman"/>
          <w:sz w:val="28"/>
          <w:szCs w:val="28"/>
          <w:shd w:val="clear" w:color="auto" w:fill="FFFFFF"/>
        </w:rPr>
        <w:t> — формат международных совещаний</w:t>
      </w:r>
      <w:r w:rsidRPr="0058763A">
        <w:rPr>
          <w:rStyle w:val="apple-converted-space"/>
          <w:rFonts w:ascii="Times New Roman" w:hAnsi="Times New Roman" w:cs="Times New Roman"/>
          <w:sz w:val="28"/>
          <w:szCs w:val="28"/>
          <w:shd w:val="clear" w:color="auto" w:fill="FFFFFF"/>
        </w:rPr>
        <w:t> </w:t>
      </w:r>
      <w:hyperlink r:id="rId23" w:tooltip="Министерство финансов" w:history="1">
        <w:r w:rsidRPr="0058763A">
          <w:rPr>
            <w:rStyle w:val="ac"/>
            <w:rFonts w:ascii="Times New Roman" w:hAnsi="Times New Roman" w:cs="Times New Roman"/>
            <w:color w:val="auto"/>
            <w:sz w:val="28"/>
            <w:szCs w:val="28"/>
            <w:u w:val="none"/>
            <w:shd w:val="clear" w:color="auto" w:fill="FFFFFF"/>
          </w:rPr>
          <w:t>министров финансов</w:t>
        </w:r>
      </w:hyperlink>
      <w:r w:rsidRPr="0058763A">
        <w:rPr>
          <w:rStyle w:val="apple-converted-space"/>
          <w:rFonts w:ascii="Times New Roman" w:hAnsi="Times New Roman" w:cs="Times New Roman"/>
          <w:sz w:val="28"/>
          <w:szCs w:val="28"/>
          <w:shd w:val="clear" w:color="auto" w:fill="FFFFFF"/>
        </w:rPr>
        <w:t> </w:t>
      </w:r>
      <w:r w:rsidRPr="0058763A">
        <w:rPr>
          <w:rFonts w:ascii="Times New Roman" w:hAnsi="Times New Roman" w:cs="Times New Roman"/>
          <w:sz w:val="28"/>
          <w:szCs w:val="28"/>
          <w:shd w:val="clear" w:color="auto" w:fill="FFFFFF"/>
        </w:rPr>
        <w:t>и глав</w:t>
      </w:r>
      <w:r w:rsidRPr="0058763A">
        <w:rPr>
          <w:rStyle w:val="apple-converted-space"/>
          <w:rFonts w:ascii="Times New Roman" w:hAnsi="Times New Roman" w:cs="Times New Roman"/>
          <w:sz w:val="28"/>
          <w:szCs w:val="28"/>
          <w:shd w:val="clear" w:color="auto" w:fill="FFFFFF"/>
        </w:rPr>
        <w:t> </w:t>
      </w:r>
      <w:hyperlink r:id="rId24" w:tooltip="Центральный банк" w:history="1">
        <w:r w:rsidRPr="0058763A">
          <w:rPr>
            <w:rStyle w:val="ac"/>
            <w:rFonts w:ascii="Times New Roman" w:hAnsi="Times New Roman" w:cs="Times New Roman"/>
            <w:color w:val="auto"/>
            <w:sz w:val="28"/>
            <w:szCs w:val="28"/>
            <w:u w:val="none"/>
            <w:shd w:val="clear" w:color="auto" w:fill="FFFFFF"/>
          </w:rPr>
          <w:t>центральных банков</w:t>
        </w:r>
      </w:hyperlink>
      <w:r w:rsidRPr="0058763A">
        <w:rPr>
          <w:rFonts w:ascii="Times New Roman" w:hAnsi="Times New Roman" w:cs="Times New Roman"/>
          <w:sz w:val="28"/>
          <w:szCs w:val="28"/>
          <w:shd w:val="clear" w:color="auto" w:fill="FFFFFF"/>
        </w:rPr>
        <w:t>,</w:t>
      </w:r>
      <w:r w:rsidR="00FE682C">
        <w:rPr>
          <w:rFonts w:ascii="Times New Roman" w:hAnsi="Times New Roman" w:cs="Times New Roman"/>
          <w:sz w:val="28"/>
          <w:szCs w:val="28"/>
          <w:shd w:val="clear" w:color="auto" w:fill="FFFFFF"/>
        </w:rPr>
        <w:t xml:space="preserve"> которые представляют</w:t>
      </w:r>
      <w:r w:rsidRPr="0058763A">
        <w:rPr>
          <w:rFonts w:ascii="Times New Roman" w:hAnsi="Times New Roman" w:cs="Times New Roman"/>
          <w:sz w:val="28"/>
          <w:szCs w:val="28"/>
          <w:shd w:val="clear" w:color="auto" w:fill="FFFFFF"/>
        </w:rPr>
        <w:t xml:space="preserve"> 20</w:t>
      </w:r>
      <w:r w:rsidR="00FE682C">
        <w:rPr>
          <w:rStyle w:val="ab"/>
          <w:rFonts w:ascii="Times New Roman" w:hAnsi="Times New Roman" w:cs="Times New Roman"/>
          <w:sz w:val="28"/>
          <w:szCs w:val="28"/>
          <w:shd w:val="clear" w:color="auto" w:fill="FFFFFF"/>
        </w:rPr>
        <w:footnoteReference w:id="219"/>
      </w:r>
      <w:r w:rsidRPr="0058763A">
        <w:rPr>
          <w:rStyle w:val="apple-converted-space"/>
          <w:rFonts w:ascii="Times New Roman" w:hAnsi="Times New Roman" w:cs="Times New Roman"/>
          <w:sz w:val="28"/>
          <w:szCs w:val="28"/>
          <w:shd w:val="clear" w:color="auto" w:fill="FFFFFF"/>
        </w:rPr>
        <w:t> </w:t>
      </w:r>
      <w:proofErr w:type="spellStart"/>
      <w:r w:rsidR="005D4A5C">
        <w:fldChar w:fldCharType="begin"/>
      </w:r>
      <w:r w:rsidR="004728C4">
        <w:instrText>HYPERLINK "http://ru.wikipedia.org/wiki/%D0%AD%D0%BA%D0%BE%D0%BD%D0%BE%D0%BC%D0%B8%D0%BA%D0%B0" \o "Экономика"</w:instrText>
      </w:r>
      <w:r w:rsidR="005D4A5C">
        <w:fldChar w:fldCharType="separate"/>
      </w:r>
      <w:r w:rsidR="00793808">
        <w:rPr>
          <w:rStyle w:val="ac"/>
          <w:rFonts w:ascii="Times New Roman" w:hAnsi="Times New Roman" w:cs="Times New Roman"/>
          <w:color w:val="auto"/>
          <w:sz w:val="28"/>
          <w:szCs w:val="28"/>
          <w:u w:val="none"/>
          <w:shd w:val="clear" w:color="auto" w:fill="FFFFFF"/>
        </w:rPr>
        <w:t>госдарств</w:t>
      </w:r>
      <w:proofErr w:type="spellEnd"/>
      <w:r w:rsidR="005D4A5C">
        <w:fldChar w:fldCharType="end"/>
      </w:r>
      <w:r w:rsidR="00FE682C">
        <w:rPr>
          <w:rFonts w:ascii="Times New Roman" w:hAnsi="Times New Roman" w:cs="Times New Roman"/>
          <w:sz w:val="28"/>
          <w:szCs w:val="28"/>
          <w:shd w:val="clear" w:color="auto" w:fill="FFFFFF"/>
        </w:rPr>
        <w:t xml:space="preserve">: </w:t>
      </w:r>
      <w:r w:rsidRPr="0058763A">
        <w:rPr>
          <w:rFonts w:ascii="Times New Roman" w:hAnsi="Times New Roman" w:cs="Times New Roman"/>
          <w:sz w:val="28"/>
          <w:szCs w:val="28"/>
          <w:shd w:val="clear" w:color="auto" w:fill="FFFFFF"/>
        </w:rPr>
        <w:t xml:space="preserve"> </w:t>
      </w:r>
      <w:proofErr w:type="gramStart"/>
      <w:r w:rsidR="00FE682C" w:rsidRPr="00FE682C">
        <w:rPr>
          <w:rFonts w:ascii="Times New Roman" w:hAnsi="Times New Roman" w:cs="Times New Roman"/>
          <w:color w:val="000000"/>
          <w:sz w:val="28"/>
          <w:szCs w:val="28"/>
          <w:shd w:val="clear" w:color="auto" w:fill="FFFFFF"/>
        </w:rPr>
        <w:t>Австралия, Аргентина, Бразилия, Великобритания, Германия, Европейский союз, Индия, Индонезия, Италия, Канада, КНР, Мексика, Россия, Саудовская Аравия, США, Турция, Франция, ЮАР, Республика Корея, Япония</w:t>
      </w:r>
      <w:r w:rsidR="00FE682C">
        <w:rPr>
          <w:rFonts w:ascii="Times New Roman" w:hAnsi="Times New Roman" w:cs="Times New Roman"/>
          <w:sz w:val="28"/>
          <w:szCs w:val="28"/>
          <w:shd w:val="clear" w:color="auto" w:fill="FFFFFF"/>
        </w:rPr>
        <w:t>.</w:t>
      </w:r>
      <w:proofErr w:type="gramEnd"/>
      <w:r w:rsidR="00FE682C">
        <w:rPr>
          <w:rFonts w:ascii="Times New Roman" w:hAnsi="Times New Roman" w:cs="Times New Roman"/>
          <w:sz w:val="28"/>
          <w:szCs w:val="28"/>
          <w:shd w:val="clear" w:color="auto" w:fill="FFFFFF"/>
        </w:rPr>
        <w:t xml:space="preserve"> Также</w:t>
      </w:r>
      <w:r w:rsidRPr="0058763A">
        <w:rPr>
          <w:rFonts w:ascii="Times New Roman" w:hAnsi="Times New Roman" w:cs="Times New Roman"/>
          <w:sz w:val="28"/>
          <w:szCs w:val="28"/>
          <w:shd w:val="clear" w:color="auto" w:fill="FFFFFF"/>
        </w:rPr>
        <w:t xml:space="preserve"> на встречах G20</w:t>
      </w:r>
      <w:r w:rsidR="00FE682C">
        <w:rPr>
          <w:rFonts w:ascii="Times New Roman" w:hAnsi="Times New Roman" w:cs="Times New Roman"/>
          <w:sz w:val="28"/>
          <w:szCs w:val="28"/>
          <w:shd w:val="clear" w:color="auto" w:fill="FFFFFF"/>
        </w:rPr>
        <w:t xml:space="preserve"> </w:t>
      </w:r>
      <w:r w:rsidR="00FE682C" w:rsidRPr="0058763A">
        <w:rPr>
          <w:rFonts w:ascii="Times New Roman" w:hAnsi="Times New Roman" w:cs="Times New Roman"/>
          <w:sz w:val="28"/>
          <w:szCs w:val="28"/>
          <w:shd w:val="clear" w:color="auto" w:fill="FFFFFF"/>
        </w:rPr>
        <w:t>обычно</w:t>
      </w:r>
      <w:r w:rsidRPr="0058763A">
        <w:rPr>
          <w:rFonts w:ascii="Times New Roman" w:hAnsi="Times New Roman" w:cs="Times New Roman"/>
          <w:sz w:val="28"/>
          <w:szCs w:val="28"/>
          <w:shd w:val="clear" w:color="auto" w:fill="FFFFFF"/>
        </w:rPr>
        <w:t xml:space="preserve"> присутствуют представители</w:t>
      </w:r>
      <w:r w:rsidRPr="0058763A">
        <w:rPr>
          <w:rStyle w:val="apple-converted-space"/>
          <w:rFonts w:ascii="Times New Roman" w:hAnsi="Times New Roman" w:cs="Times New Roman"/>
          <w:sz w:val="28"/>
          <w:szCs w:val="28"/>
          <w:shd w:val="clear" w:color="auto" w:fill="FFFFFF"/>
        </w:rPr>
        <w:t> </w:t>
      </w:r>
      <w:hyperlink r:id="rId25" w:tooltip="Международный валютный фонд" w:history="1">
        <w:r w:rsidRPr="0058763A">
          <w:rPr>
            <w:rStyle w:val="ac"/>
            <w:rFonts w:ascii="Times New Roman" w:hAnsi="Times New Roman" w:cs="Times New Roman"/>
            <w:color w:val="auto"/>
            <w:sz w:val="28"/>
            <w:szCs w:val="28"/>
            <w:u w:val="none"/>
            <w:shd w:val="clear" w:color="auto" w:fill="FFFFFF"/>
          </w:rPr>
          <w:t>Международного Валютного Фонда</w:t>
        </w:r>
      </w:hyperlink>
      <w:r w:rsidRPr="0058763A">
        <w:rPr>
          <w:rStyle w:val="apple-converted-space"/>
          <w:rFonts w:ascii="Times New Roman" w:hAnsi="Times New Roman" w:cs="Times New Roman"/>
          <w:sz w:val="28"/>
          <w:szCs w:val="28"/>
          <w:shd w:val="clear" w:color="auto" w:fill="FFFFFF"/>
        </w:rPr>
        <w:t> </w:t>
      </w:r>
      <w:r w:rsidRPr="0058763A">
        <w:rPr>
          <w:rFonts w:ascii="Times New Roman" w:hAnsi="Times New Roman" w:cs="Times New Roman"/>
          <w:sz w:val="28"/>
          <w:szCs w:val="28"/>
          <w:shd w:val="clear" w:color="auto" w:fill="FFFFFF"/>
        </w:rPr>
        <w:t>и</w:t>
      </w:r>
      <w:r w:rsidRPr="0058763A">
        <w:rPr>
          <w:rStyle w:val="apple-converted-space"/>
          <w:rFonts w:ascii="Times New Roman" w:hAnsi="Times New Roman" w:cs="Times New Roman"/>
          <w:sz w:val="28"/>
          <w:szCs w:val="28"/>
          <w:shd w:val="clear" w:color="auto" w:fill="FFFFFF"/>
        </w:rPr>
        <w:t> </w:t>
      </w:r>
      <w:hyperlink r:id="rId26" w:tooltip="Всемирный Банк" w:history="1">
        <w:r w:rsidRPr="0058763A">
          <w:rPr>
            <w:rStyle w:val="ac"/>
            <w:rFonts w:ascii="Times New Roman" w:hAnsi="Times New Roman" w:cs="Times New Roman"/>
            <w:color w:val="auto"/>
            <w:sz w:val="28"/>
            <w:szCs w:val="28"/>
            <w:u w:val="none"/>
            <w:shd w:val="clear" w:color="auto" w:fill="FFFFFF"/>
          </w:rPr>
          <w:t>Всемирного Банка</w:t>
        </w:r>
      </w:hyperlink>
      <w:r w:rsidRPr="0058763A">
        <w:rPr>
          <w:rFonts w:ascii="Times New Roman" w:hAnsi="Times New Roman" w:cs="Times New Roman"/>
          <w:sz w:val="28"/>
          <w:szCs w:val="28"/>
        </w:rPr>
        <w:t>.</w:t>
      </w:r>
      <w:r w:rsidR="0058763A" w:rsidRPr="0058763A">
        <w:rPr>
          <w:rFonts w:ascii="Times New Roman" w:hAnsi="Times New Roman" w:cs="Times New Roman"/>
          <w:color w:val="252525"/>
          <w:sz w:val="28"/>
          <w:szCs w:val="28"/>
          <w:shd w:val="clear" w:color="auto" w:fill="FFFFFF"/>
        </w:rPr>
        <w:t xml:space="preserve"> </w:t>
      </w:r>
    </w:p>
    <w:p w:rsidR="003E741B" w:rsidRPr="007861BD" w:rsidRDefault="00FE682C" w:rsidP="00F92CBC">
      <w:pPr>
        <w:tabs>
          <w:tab w:val="left" w:pos="851"/>
          <w:tab w:val="left" w:pos="2940"/>
        </w:tabs>
        <w:autoSpaceDE w:val="0"/>
        <w:autoSpaceDN w:val="0"/>
        <w:adjustRightInd w:val="0"/>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Большая двадцатка </w:t>
      </w:r>
      <w:proofErr w:type="gramStart"/>
      <w:r>
        <w:rPr>
          <w:rFonts w:ascii="Times New Roman" w:hAnsi="Times New Roman" w:cs="Times New Roman"/>
          <w:sz w:val="28"/>
          <w:szCs w:val="28"/>
          <w:shd w:val="clear" w:color="auto" w:fill="FFFFFF"/>
        </w:rPr>
        <w:t>выполняет роль</w:t>
      </w:r>
      <w:proofErr w:type="gramEnd"/>
      <w:r>
        <w:rPr>
          <w:rFonts w:ascii="Times New Roman" w:hAnsi="Times New Roman" w:cs="Times New Roman"/>
          <w:sz w:val="28"/>
          <w:szCs w:val="28"/>
          <w:shd w:val="clear" w:color="auto" w:fill="FFFFFF"/>
        </w:rPr>
        <w:t xml:space="preserve"> форума</w:t>
      </w:r>
      <w:r w:rsidR="0058763A" w:rsidRPr="007861BD">
        <w:rPr>
          <w:rFonts w:ascii="Times New Roman" w:hAnsi="Times New Roman" w:cs="Times New Roman"/>
          <w:sz w:val="28"/>
          <w:szCs w:val="28"/>
          <w:shd w:val="clear" w:color="auto" w:fill="FFFFFF"/>
        </w:rPr>
        <w:t xml:space="preserve"> для сотрудничества и консультаций по </w:t>
      </w:r>
      <w:r>
        <w:rPr>
          <w:rFonts w:ascii="Times New Roman" w:hAnsi="Times New Roman" w:cs="Times New Roman"/>
          <w:sz w:val="28"/>
          <w:szCs w:val="28"/>
          <w:shd w:val="clear" w:color="auto" w:fill="FFFFFF"/>
        </w:rPr>
        <w:t xml:space="preserve">тем </w:t>
      </w:r>
      <w:r w:rsidR="0058763A" w:rsidRPr="007861BD">
        <w:rPr>
          <w:rFonts w:ascii="Times New Roman" w:hAnsi="Times New Roman" w:cs="Times New Roman"/>
          <w:sz w:val="28"/>
          <w:szCs w:val="28"/>
          <w:shd w:val="clear" w:color="auto" w:fill="FFFFFF"/>
        </w:rPr>
        <w:t>вопросам,</w:t>
      </w:r>
      <w:r>
        <w:rPr>
          <w:rFonts w:ascii="Times New Roman" w:hAnsi="Times New Roman" w:cs="Times New Roman"/>
          <w:sz w:val="28"/>
          <w:szCs w:val="28"/>
          <w:shd w:val="clear" w:color="auto" w:fill="FFFFFF"/>
        </w:rPr>
        <w:t xml:space="preserve"> которые  относятся</w:t>
      </w:r>
      <w:r w:rsidR="0058763A" w:rsidRPr="007861BD">
        <w:rPr>
          <w:rFonts w:ascii="Times New Roman" w:hAnsi="Times New Roman" w:cs="Times New Roman"/>
          <w:sz w:val="28"/>
          <w:szCs w:val="28"/>
          <w:shd w:val="clear" w:color="auto" w:fill="FFFFFF"/>
        </w:rPr>
        <w:t xml:space="preserve"> к международной </w:t>
      </w:r>
      <w:r>
        <w:rPr>
          <w:rFonts w:ascii="Times New Roman" w:hAnsi="Times New Roman" w:cs="Times New Roman"/>
          <w:sz w:val="28"/>
          <w:szCs w:val="28"/>
          <w:shd w:val="clear" w:color="auto" w:fill="FFFFFF"/>
        </w:rPr>
        <w:t>финансовой системе. До 2008 г.</w:t>
      </w:r>
      <w:r>
        <w:rPr>
          <w:rStyle w:val="ab"/>
          <w:rFonts w:ascii="Times New Roman" w:hAnsi="Times New Roman" w:cs="Times New Roman"/>
          <w:sz w:val="28"/>
          <w:szCs w:val="28"/>
          <w:shd w:val="clear" w:color="auto" w:fill="FFFFFF"/>
        </w:rPr>
        <w:footnoteReference w:id="220"/>
      </w:r>
      <w:r w:rsidR="0058763A" w:rsidRPr="007861BD">
        <w:rPr>
          <w:rFonts w:ascii="Times New Roman" w:hAnsi="Times New Roman" w:cs="Times New Roman"/>
          <w:sz w:val="28"/>
          <w:szCs w:val="28"/>
          <w:shd w:val="clear" w:color="auto" w:fill="FFFFFF"/>
        </w:rPr>
        <w:t xml:space="preserve"> группа</w:t>
      </w:r>
      <w:r>
        <w:rPr>
          <w:rFonts w:ascii="Times New Roman" w:hAnsi="Times New Roman" w:cs="Times New Roman"/>
          <w:sz w:val="28"/>
          <w:szCs w:val="28"/>
          <w:shd w:val="clear" w:color="auto" w:fill="FFFFFF"/>
        </w:rPr>
        <w:t xml:space="preserve"> двадцати</w:t>
      </w:r>
      <w:r w:rsidR="0058763A" w:rsidRPr="007861BD">
        <w:rPr>
          <w:rFonts w:ascii="Times New Roman" w:hAnsi="Times New Roman" w:cs="Times New Roman"/>
          <w:sz w:val="28"/>
          <w:szCs w:val="28"/>
          <w:shd w:val="clear" w:color="auto" w:fill="FFFFFF"/>
        </w:rPr>
        <w:t xml:space="preserve"> не проводила саммитов на высшем уровне,</w:t>
      </w:r>
      <w:r>
        <w:rPr>
          <w:rFonts w:ascii="Times New Roman" w:hAnsi="Times New Roman" w:cs="Times New Roman"/>
          <w:sz w:val="28"/>
          <w:szCs w:val="28"/>
          <w:shd w:val="clear" w:color="auto" w:fill="FFFFFF"/>
        </w:rPr>
        <w:t xml:space="preserve"> а </w:t>
      </w:r>
      <w:r w:rsidR="0058763A" w:rsidRPr="007861BD">
        <w:rPr>
          <w:rFonts w:ascii="Times New Roman" w:hAnsi="Times New Roman" w:cs="Times New Roman"/>
          <w:sz w:val="28"/>
          <w:szCs w:val="28"/>
          <w:shd w:val="clear" w:color="auto" w:fill="FFFFFF"/>
        </w:rPr>
        <w:t xml:space="preserve"> основной формой </w:t>
      </w:r>
      <w:r>
        <w:rPr>
          <w:rFonts w:ascii="Times New Roman" w:hAnsi="Times New Roman" w:cs="Times New Roman"/>
          <w:sz w:val="28"/>
          <w:szCs w:val="28"/>
          <w:shd w:val="clear" w:color="auto" w:fill="FFFFFF"/>
        </w:rPr>
        <w:t xml:space="preserve"> ее деятельности являлись</w:t>
      </w:r>
      <w:r w:rsidR="0058763A" w:rsidRPr="007861BD">
        <w:rPr>
          <w:rFonts w:ascii="Times New Roman" w:hAnsi="Times New Roman" w:cs="Times New Roman"/>
          <w:sz w:val="28"/>
          <w:szCs w:val="28"/>
          <w:shd w:val="clear" w:color="auto" w:fill="FFFFFF"/>
        </w:rPr>
        <w:t xml:space="preserve"> встречи на уровне министров финансов и глав центральных банков</w:t>
      </w:r>
      <w:r>
        <w:rPr>
          <w:rFonts w:ascii="Times New Roman" w:hAnsi="Times New Roman" w:cs="Times New Roman"/>
          <w:sz w:val="28"/>
          <w:szCs w:val="28"/>
          <w:shd w:val="clear" w:color="auto" w:fill="FFFFFF"/>
        </w:rPr>
        <w:t xml:space="preserve"> на ежегодной основе</w:t>
      </w:r>
      <w:r w:rsidR="0058763A" w:rsidRPr="007861BD">
        <w:rPr>
          <w:rFonts w:ascii="Times New Roman" w:hAnsi="Times New Roman" w:cs="Times New Roman"/>
          <w:sz w:val="28"/>
          <w:szCs w:val="28"/>
          <w:shd w:val="clear" w:color="auto" w:fill="FFFFFF"/>
        </w:rPr>
        <w:t>.</w:t>
      </w:r>
    </w:p>
    <w:p w:rsidR="00312371" w:rsidRDefault="00FE682C" w:rsidP="00312371">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shd w:val="clear" w:color="auto" w:fill="FFFFFF"/>
        </w:rPr>
        <w:t>Основной задачей</w:t>
      </w:r>
      <w:r w:rsidR="0058763A" w:rsidRPr="00FB23A4">
        <w:rPr>
          <w:color w:val="000000"/>
          <w:sz w:val="28"/>
          <w:szCs w:val="28"/>
          <w:shd w:val="clear" w:color="auto" w:fill="FFFFFF"/>
        </w:rPr>
        <w:t xml:space="preserve"> председательства </w:t>
      </w:r>
      <w:r>
        <w:rPr>
          <w:color w:val="000000"/>
          <w:sz w:val="28"/>
          <w:szCs w:val="28"/>
          <w:shd w:val="clear" w:color="auto" w:fill="FFFFFF"/>
        </w:rPr>
        <w:t xml:space="preserve">России </w:t>
      </w:r>
      <w:r w:rsidR="0058763A" w:rsidRPr="00FB23A4">
        <w:rPr>
          <w:color w:val="000000"/>
          <w:sz w:val="28"/>
          <w:szCs w:val="28"/>
          <w:shd w:val="clear" w:color="auto" w:fill="FFFFFF"/>
        </w:rPr>
        <w:t>в G20</w:t>
      </w:r>
      <w:r>
        <w:rPr>
          <w:color w:val="000000"/>
          <w:sz w:val="28"/>
          <w:szCs w:val="28"/>
          <w:shd w:val="clear" w:color="auto" w:fill="FFFFFF"/>
        </w:rPr>
        <w:t xml:space="preserve"> в 2013 г.</w:t>
      </w:r>
      <w:r>
        <w:rPr>
          <w:rStyle w:val="ab"/>
          <w:color w:val="000000"/>
          <w:sz w:val="28"/>
          <w:szCs w:val="28"/>
          <w:shd w:val="clear" w:color="auto" w:fill="FFFFFF"/>
        </w:rPr>
        <w:footnoteReference w:id="221"/>
      </w:r>
      <w:r w:rsidR="0058763A" w:rsidRPr="00FB23A4">
        <w:rPr>
          <w:color w:val="000000"/>
          <w:sz w:val="28"/>
          <w:szCs w:val="28"/>
          <w:shd w:val="clear" w:color="auto" w:fill="FFFFFF"/>
        </w:rPr>
        <w:t xml:space="preserve"> </w:t>
      </w:r>
      <w:r>
        <w:rPr>
          <w:color w:val="000000"/>
          <w:sz w:val="28"/>
          <w:szCs w:val="28"/>
          <w:shd w:val="clear" w:color="auto" w:fill="FFFFFF"/>
        </w:rPr>
        <w:t>стала концентрация усилий</w:t>
      </w:r>
      <w:r w:rsidR="0058763A" w:rsidRPr="00FB23A4">
        <w:rPr>
          <w:color w:val="000000"/>
          <w:sz w:val="28"/>
          <w:szCs w:val="28"/>
          <w:shd w:val="clear" w:color="auto" w:fill="FFFFFF"/>
        </w:rPr>
        <w:t xml:space="preserve"> форума </w:t>
      </w:r>
      <w:r>
        <w:rPr>
          <w:color w:val="000000"/>
          <w:sz w:val="28"/>
          <w:szCs w:val="28"/>
          <w:shd w:val="clear" w:color="auto" w:fill="FFFFFF"/>
        </w:rPr>
        <w:t xml:space="preserve">самых крупных </w:t>
      </w:r>
      <w:r w:rsidR="0058763A" w:rsidRPr="00FB23A4">
        <w:rPr>
          <w:color w:val="000000"/>
          <w:sz w:val="28"/>
          <w:szCs w:val="28"/>
          <w:shd w:val="clear" w:color="auto" w:fill="FFFFFF"/>
        </w:rPr>
        <w:t>экономик мира на разработке мер по ключевым проблемам</w:t>
      </w:r>
      <w:r>
        <w:rPr>
          <w:color w:val="000000"/>
          <w:sz w:val="28"/>
          <w:szCs w:val="28"/>
          <w:shd w:val="clear" w:color="auto" w:fill="FFFFFF"/>
        </w:rPr>
        <w:t xml:space="preserve"> экономики и финансов</w:t>
      </w:r>
      <w:r w:rsidR="0058763A" w:rsidRPr="00FB23A4">
        <w:rPr>
          <w:color w:val="000000"/>
          <w:sz w:val="28"/>
          <w:szCs w:val="28"/>
          <w:shd w:val="clear" w:color="auto" w:fill="FFFFFF"/>
        </w:rPr>
        <w:t>, от которых зависит экономический рост и созда</w:t>
      </w:r>
      <w:r>
        <w:rPr>
          <w:color w:val="000000"/>
          <w:sz w:val="28"/>
          <w:szCs w:val="28"/>
          <w:shd w:val="clear" w:color="auto" w:fill="FFFFFF"/>
        </w:rPr>
        <w:t>ние рабочих мест во всех государствам по всему</w:t>
      </w:r>
      <w:r w:rsidR="0058763A" w:rsidRPr="00FB23A4">
        <w:rPr>
          <w:color w:val="000000"/>
          <w:sz w:val="28"/>
          <w:szCs w:val="28"/>
          <w:shd w:val="clear" w:color="auto" w:fill="FFFFFF"/>
        </w:rPr>
        <w:t xml:space="preserve"> мир</w:t>
      </w:r>
      <w:r>
        <w:rPr>
          <w:color w:val="000000"/>
          <w:sz w:val="28"/>
          <w:szCs w:val="28"/>
          <w:shd w:val="clear" w:color="auto" w:fill="FFFFFF"/>
        </w:rPr>
        <w:t>у</w:t>
      </w:r>
      <w:r w:rsidR="0058763A" w:rsidRPr="00FB23A4">
        <w:rPr>
          <w:color w:val="000000"/>
          <w:sz w:val="28"/>
          <w:szCs w:val="28"/>
          <w:shd w:val="clear" w:color="auto" w:fill="FFFFFF"/>
        </w:rPr>
        <w:t xml:space="preserve">. </w:t>
      </w:r>
      <w:r w:rsidR="00312371">
        <w:rPr>
          <w:color w:val="000000"/>
          <w:sz w:val="28"/>
          <w:szCs w:val="28"/>
          <w:shd w:val="clear" w:color="auto" w:fill="FFFFFF"/>
        </w:rPr>
        <w:t>Г</w:t>
      </w:r>
      <w:r w:rsidR="0058763A" w:rsidRPr="00FB23A4">
        <w:rPr>
          <w:color w:val="000000"/>
          <w:sz w:val="28"/>
          <w:szCs w:val="28"/>
          <w:shd w:val="clear" w:color="auto" w:fill="FFFFFF"/>
        </w:rPr>
        <w:t>лавной целью работы «Группы двадцати»</w:t>
      </w:r>
      <w:r w:rsidR="00312371">
        <w:rPr>
          <w:color w:val="000000"/>
          <w:sz w:val="28"/>
          <w:szCs w:val="28"/>
          <w:shd w:val="clear" w:color="auto" w:fill="FFFFFF"/>
        </w:rPr>
        <w:t xml:space="preserve"> является обеспечение условий для решения этих проблем</w:t>
      </w:r>
      <w:r w:rsidR="0058763A" w:rsidRPr="00FB23A4">
        <w:rPr>
          <w:color w:val="000000"/>
          <w:sz w:val="28"/>
          <w:szCs w:val="28"/>
          <w:shd w:val="clear" w:color="auto" w:fill="FFFFFF"/>
        </w:rPr>
        <w:t xml:space="preserve"> и, по мнению </w:t>
      </w:r>
      <w:proofErr w:type="gramStart"/>
      <w:r w:rsidR="0058763A" w:rsidRPr="00FB23A4">
        <w:rPr>
          <w:color w:val="000000"/>
          <w:sz w:val="28"/>
          <w:szCs w:val="28"/>
          <w:shd w:val="clear" w:color="auto" w:fill="FFFFFF"/>
        </w:rPr>
        <w:t>российского</w:t>
      </w:r>
      <w:proofErr w:type="gramEnd"/>
      <w:r w:rsidR="0058763A" w:rsidRPr="00FB23A4">
        <w:rPr>
          <w:color w:val="000000"/>
          <w:sz w:val="28"/>
          <w:szCs w:val="28"/>
          <w:shd w:val="clear" w:color="auto" w:fill="FFFFFF"/>
        </w:rPr>
        <w:t xml:space="preserve"> председательства, </w:t>
      </w:r>
      <w:r w:rsidR="00312371">
        <w:rPr>
          <w:color w:val="000000"/>
          <w:sz w:val="28"/>
          <w:szCs w:val="28"/>
          <w:shd w:val="clear" w:color="auto" w:fill="FFFFFF"/>
        </w:rPr>
        <w:t>«</w:t>
      </w:r>
      <w:r w:rsidR="0058763A" w:rsidRPr="00FB23A4">
        <w:rPr>
          <w:color w:val="000000"/>
          <w:sz w:val="28"/>
          <w:szCs w:val="28"/>
          <w:shd w:val="clear" w:color="auto" w:fill="FFFFFF"/>
        </w:rPr>
        <w:t xml:space="preserve">должно идти по трем приоритетным направлениям - стимулировании инвестиций, обеспечении доверия и </w:t>
      </w:r>
      <w:proofErr w:type="spellStart"/>
      <w:r w:rsidR="0058763A" w:rsidRPr="00FB23A4">
        <w:rPr>
          <w:color w:val="000000"/>
          <w:sz w:val="28"/>
          <w:szCs w:val="28"/>
          <w:shd w:val="clear" w:color="auto" w:fill="FFFFFF"/>
        </w:rPr>
        <w:t>транспарентности</w:t>
      </w:r>
      <w:proofErr w:type="spellEnd"/>
      <w:r w:rsidR="0058763A" w:rsidRPr="00FB23A4">
        <w:rPr>
          <w:color w:val="000000"/>
          <w:sz w:val="28"/>
          <w:szCs w:val="28"/>
          <w:shd w:val="clear" w:color="auto" w:fill="FFFFFF"/>
        </w:rPr>
        <w:t xml:space="preserve"> на рынках и повышении эффективности регулирования</w:t>
      </w:r>
      <w:r w:rsidR="00312371">
        <w:rPr>
          <w:color w:val="000000"/>
          <w:sz w:val="28"/>
          <w:szCs w:val="28"/>
          <w:shd w:val="clear" w:color="auto" w:fill="FFFFFF"/>
        </w:rPr>
        <w:t>»</w:t>
      </w:r>
      <w:r w:rsidR="00312371">
        <w:rPr>
          <w:rStyle w:val="ab"/>
          <w:color w:val="000000"/>
          <w:sz w:val="28"/>
          <w:szCs w:val="28"/>
          <w:shd w:val="clear" w:color="auto" w:fill="FFFFFF"/>
        </w:rPr>
        <w:footnoteReference w:id="222"/>
      </w:r>
      <w:r w:rsidR="0058763A" w:rsidRPr="00FB23A4">
        <w:rPr>
          <w:color w:val="000000"/>
          <w:sz w:val="28"/>
          <w:szCs w:val="28"/>
          <w:shd w:val="clear" w:color="auto" w:fill="FFFFFF"/>
        </w:rPr>
        <w:t>.</w:t>
      </w:r>
      <w:r w:rsidR="0058763A" w:rsidRPr="00FB23A4">
        <w:rPr>
          <w:color w:val="000000"/>
          <w:sz w:val="28"/>
          <w:szCs w:val="28"/>
        </w:rPr>
        <w:t xml:space="preserve"> </w:t>
      </w:r>
      <w:r w:rsidR="00312371">
        <w:rPr>
          <w:color w:val="000000"/>
          <w:sz w:val="28"/>
          <w:szCs w:val="28"/>
        </w:rPr>
        <w:t xml:space="preserve"> Поэтому было организовано обсуждение по всему списку тесно связанных вопросов вокруг </w:t>
      </w:r>
      <w:r w:rsidR="00312371">
        <w:rPr>
          <w:color w:val="000000"/>
          <w:sz w:val="28"/>
          <w:szCs w:val="28"/>
        </w:rPr>
        <w:lastRenderedPageBreak/>
        <w:t>трех наиболее приоритетных тем, которые нацелены на запуск нового цикла экономического роста.</w:t>
      </w:r>
    </w:p>
    <w:p w:rsidR="00312371" w:rsidRDefault="00312371" w:rsidP="00312371">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Эти приоритеты включают следующее:</w:t>
      </w:r>
    </w:p>
    <w:p w:rsidR="0058763A" w:rsidRPr="0058763A" w:rsidRDefault="0058763A" w:rsidP="00312371">
      <w:pPr>
        <w:pStyle w:val="a8"/>
        <w:numPr>
          <w:ilvl w:val="0"/>
          <w:numId w:val="15"/>
        </w:numPr>
        <w:shd w:val="clear" w:color="auto" w:fill="FFFFFF"/>
        <w:spacing w:before="0" w:beforeAutospacing="0" w:after="0" w:afterAutospacing="0" w:line="360" w:lineRule="auto"/>
        <w:jc w:val="both"/>
        <w:rPr>
          <w:color w:val="000000"/>
          <w:sz w:val="28"/>
          <w:szCs w:val="28"/>
        </w:rPr>
      </w:pPr>
      <w:r w:rsidRPr="0058763A">
        <w:rPr>
          <w:color w:val="000000"/>
          <w:sz w:val="28"/>
          <w:szCs w:val="28"/>
        </w:rPr>
        <w:t>Рост за счет обеспечения качественных рабочих мест и инвестиций;</w:t>
      </w:r>
    </w:p>
    <w:p w:rsidR="0058763A" w:rsidRPr="00312371" w:rsidRDefault="0058763A" w:rsidP="00312371">
      <w:pPr>
        <w:pStyle w:val="a3"/>
        <w:numPr>
          <w:ilvl w:val="0"/>
          <w:numId w:val="15"/>
        </w:numPr>
        <w:shd w:val="clear" w:color="auto" w:fill="FFFFFF"/>
        <w:spacing w:after="0" w:line="360" w:lineRule="auto"/>
        <w:jc w:val="both"/>
        <w:rPr>
          <w:rFonts w:ascii="Times New Roman" w:eastAsia="Times New Roman" w:hAnsi="Times New Roman" w:cs="Times New Roman"/>
          <w:color w:val="000000"/>
          <w:sz w:val="28"/>
          <w:szCs w:val="28"/>
        </w:rPr>
      </w:pPr>
      <w:r w:rsidRPr="00312371">
        <w:rPr>
          <w:rFonts w:ascii="Times New Roman" w:eastAsia="Times New Roman" w:hAnsi="Times New Roman" w:cs="Times New Roman"/>
          <w:color w:val="000000"/>
          <w:sz w:val="28"/>
          <w:szCs w:val="28"/>
        </w:rPr>
        <w:t>Рост за счет реализации принципов доверия и прозрачности;</w:t>
      </w:r>
    </w:p>
    <w:p w:rsidR="0058763A" w:rsidRPr="00312371" w:rsidRDefault="0058763A" w:rsidP="00312371">
      <w:pPr>
        <w:pStyle w:val="a3"/>
        <w:numPr>
          <w:ilvl w:val="0"/>
          <w:numId w:val="15"/>
        </w:numPr>
        <w:shd w:val="clear" w:color="auto" w:fill="FFFFFF"/>
        <w:spacing w:after="0" w:line="360" w:lineRule="auto"/>
        <w:jc w:val="both"/>
        <w:rPr>
          <w:rFonts w:ascii="Times New Roman" w:eastAsia="Times New Roman" w:hAnsi="Times New Roman" w:cs="Times New Roman"/>
          <w:color w:val="000000"/>
          <w:sz w:val="28"/>
          <w:szCs w:val="28"/>
        </w:rPr>
      </w:pPr>
      <w:r w:rsidRPr="00312371">
        <w:rPr>
          <w:rFonts w:ascii="Times New Roman" w:eastAsia="Times New Roman" w:hAnsi="Times New Roman" w:cs="Times New Roman"/>
          <w:color w:val="000000"/>
          <w:sz w:val="28"/>
          <w:szCs w:val="28"/>
        </w:rPr>
        <w:t>Рост за счет эффективного регулирования.</w:t>
      </w:r>
    </w:p>
    <w:p w:rsidR="0058763A" w:rsidRPr="00FB23A4" w:rsidRDefault="00312371" w:rsidP="00B62A51">
      <w:pPr>
        <w:pStyle w:val="a8"/>
        <w:shd w:val="clear" w:color="auto" w:fill="FFFFFF"/>
        <w:spacing w:before="0" w:beforeAutospacing="0" w:after="0" w:afterAutospacing="0" w:line="360" w:lineRule="auto"/>
        <w:ind w:firstLine="709"/>
        <w:jc w:val="both"/>
        <w:rPr>
          <w:color w:val="000000"/>
          <w:sz w:val="28"/>
          <w:szCs w:val="28"/>
        </w:rPr>
      </w:pPr>
      <w:proofErr w:type="gramStart"/>
      <w:r>
        <w:rPr>
          <w:color w:val="000000"/>
          <w:sz w:val="28"/>
          <w:szCs w:val="28"/>
          <w:shd w:val="clear" w:color="auto" w:fill="FFFFFF"/>
        </w:rPr>
        <w:t xml:space="preserve">Исходя из </w:t>
      </w:r>
      <w:r w:rsidR="0058763A" w:rsidRPr="00FB23A4">
        <w:rPr>
          <w:color w:val="000000"/>
          <w:sz w:val="28"/>
          <w:szCs w:val="28"/>
          <w:shd w:val="clear" w:color="auto" w:fill="FFFFFF"/>
        </w:rPr>
        <w:t xml:space="preserve">трех обозначенных приоритетов председательства </w:t>
      </w:r>
      <w:r>
        <w:rPr>
          <w:color w:val="000000"/>
          <w:sz w:val="28"/>
          <w:szCs w:val="28"/>
          <w:shd w:val="clear" w:color="auto" w:fill="FFFFFF"/>
        </w:rPr>
        <w:t>России рассматривалась</w:t>
      </w:r>
      <w:proofErr w:type="gramEnd"/>
      <w:r>
        <w:rPr>
          <w:color w:val="000000"/>
          <w:sz w:val="28"/>
          <w:szCs w:val="28"/>
          <w:shd w:val="clear" w:color="auto" w:fill="FFFFFF"/>
        </w:rPr>
        <w:t xml:space="preserve"> и обсуждалась повестка </w:t>
      </w:r>
      <w:r w:rsidR="0058763A" w:rsidRPr="00FB23A4">
        <w:rPr>
          <w:color w:val="000000"/>
          <w:sz w:val="28"/>
          <w:szCs w:val="28"/>
          <w:shd w:val="clear" w:color="auto" w:fill="FFFFFF"/>
        </w:rPr>
        <w:t>"Группы двадцати"</w:t>
      </w:r>
      <w:r w:rsidR="0058763A" w:rsidRPr="00FB23A4">
        <w:rPr>
          <w:color w:val="000000"/>
          <w:sz w:val="28"/>
          <w:szCs w:val="28"/>
        </w:rPr>
        <w:t xml:space="preserve"> по </w:t>
      </w:r>
      <w:r w:rsidR="008F4259">
        <w:rPr>
          <w:color w:val="000000"/>
          <w:sz w:val="28"/>
          <w:szCs w:val="28"/>
        </w:rPr>
        <w:t xml:space="preserve"> основным </w:t>
      </w:r>
      <w:r w:rsidR="0058763A" w:rsidRPr="00FB23A4">
        <w:rPr>
          <w:color w:val="000000"/>
          <w:sz w:val="28"/>
          <w:szCs w:val="28"/>
        </w:rPr>
        <w:t>следующим темам: </w:t>
      </w:r>
    </w:p>
    <w:p w:rsidR="0058763A" w:rsidRPr="00B62A51" w:rsidRDefault="00B62A51" w:rsidP="00B62A51">
      <w:pPr>
        <w:pStyle w:val="a3"/>
        <w:numPr>
          <w:ilvl w:val="0"/>
          <w:numId w:val="17"/>
        </w:numPr>
        <w:shd w:val="clear" w:color="auto" w:fill="FFFFFF"/>
        <w:spacing w:after="0" w:line="360" w:lineRule="auto"/>
        <w:ind w:left="0" w:firstLine="709"/>
        <w:jc w:val="both"/>
        <w:rPr>
          <w:rFonts w:ascii="Times New Roman" w:hAnsi="Times New Roman" w:cs="Times New Roman"/>
          <w:sz w:val="28"/>
          <w:szCs w:val="28"/>
        </w:rPr>
      </w:pPr>
      <w:r w:rsidRPr="00B62A51">
        <w:rPr>
          <w:rFonts w:ascii="Times New Roman" w:hAnsi="Times New Roman" w:cs="Times New Roman"/>
          <w:sz w:val="28"/>
          <w:szCs w:val="28"/>
        </w:rPr>
        <w:t>Оценка мировой экономической ситуации и потенциала, а также воплощение в жизнь</w:t>
      </w:r>
      <w:hyperlink r:id="rId27" w:history="1">
        <w:r w:rsidR="0058763A" w:rsidRPr="00B62A51">
          <w:rPr>
            <w:rStyle w:val="ac"/>
            <w:rFonts w:ascii="Times New Roman" w:hAnsi="Times New Roman" w:cs="Times New Roman"/>
            <w:color w:val="auto"/>
            <w:sz w:val="28"/>
            <w:szCs w:val="28"/>
            <w:u w:val="none"/>
          </w:rPr>
          <w:t xml:space="preserve"> Рамочного соглашения по обеспечению уверенного, устойчивого и сбалансированного роста</w:t>
        </w:r>
      </w:hyperlink>
      <w:r w:rsidR="0058763A" w:rsidRPr="00B62A51">
        <w:rPr>
          <w:rFonts w:ascii="Times New Roman" w:hAnsi="Times New Roman" w:cs="Times New Roman"/>
          <w:sz w:val="28"/>
          <w:szCs w:val="28"/>
        </w:rPr>
        <w:t>; </w:t>
      </w:r>
    </w:p>
    <w:p w:rsidR="008F4259" w:rsidRDefault="003B5008" w:rsidP="00B62A51">
      <w:pPr>
        <w:pStyle w:val="a8"/>
        <w:shd w:val="clear" w:color="auto" w:fill="FFFFFF"/>
        <w:spacing w:before="0" w:beforeAutospacing="0" w:after="0" w:afterAutospacing="0" w:line="360" w:lineRule="auto"/>
        <w:ind w:firstLine="709"/>
        <w:jc w:val="both"/>
        <w:textAlignment w:val="baseline"/>
        <w:rPr>
          <w:color w:val="000000"/>
          <w:sz w:val="28"/>
          <w:szCs w:val="28"/>
        </w:rPr>
      </w:pPr>
      <w:r w:rsidRPr="00FB23A4">
        <w:rPr>
          <w:color w:val="000000"/>
          <w:sz w:val="28"/>
          <w:szCs w:val="28"/>
        </w:rPr>
        <w:t>«Группа д</w:t>
      </w:r>
      <w:r w:rsidR="008F4259">
        <w:rPr>
          <w:color w:val="000000"/>
          <w:sz w:val="28"/>
          <w:szCs w:val="28"/>
        </w:rPr>
        <w:t>вадцати» решила принять жесткие</w:t>
      </w:r>
      <w:r w:rsidRPr="00FB23A4">
        <w:rPr>
          <w:color w:val="000000"/>
          <w:sz w:val="28"/>
          <w:szCs w:val="28"/>
        </w:rPr>
        <w:t xml:space="preserve"> </w:t>
      </w:r>
      <w:r w:rsidR="008F4259">
        <w:rPr>
          <w:color w:val="000000"/>
          <w:sz w:val="28"/>
          <w:szCs w:val="28"/>
        </w:rPr>
        <w:t xml:space="preserve">меры по восстановлению и укреплению </w:t>
      </w:r>
      <w:r w:rsidRPr="00FB23A4">
        <w:rPr>
          <w:color w:val="000000"/>
          <w:sz w:val="28"/>
          <w:szCs w:val="28"/>
        </w:rPr>
        <w:t xml:space="preserve"> экономического роста</w:t>
      </w:r>
      <w:r w:rsidR="008F4259">
        <w:rPr>
          <w:color w:val="000000"/>
          <w:sz w:val="28"/>
          <w:szCs w:val="28"/>
        </w:rPr>
        <w:t xml:space="preserve"> мировой экономики, а также обеспечению</w:t>
      </w:r>
      <w:r w:rsidRPr="00FB23A4">
        <w:rPr>
          <w:color w:val="000000"/>
          <w:sz w:val="28"/>
          <w:szCs w:val="28"/>
        </w:rPr>
        <w:t xml:space="preserve"> его устойчивости. </w:t>
      </w:r>
      <w:r w:rsidR="008F4259">
        <w:rPr>
          <w:color w:val="000000"/>
          <w:sz w:val="28"/>
          <w:szCs w:val="28"/>
        </w:rPr>
        <w:t xml:space="preserve"> В</w:t>
      </w:r>
      <w:r w:rsidR="008F4259" w:rsidRPr="00FB23A4">
        <w:rPr>
          <w:color w:val="000000"/>
          <w:sz w:val="28"/>
          <w:szCs w:val="28"/>
        </w:rPr>
        <w:t xml:space="preserve"> качестве одного из приоритетов росси</w:t>
      </w:r>
      <w:r w:rsidR="008F4259">
        <w:rPr>
          <w:color w:val="000000"/>
          <w:sz w:val="28"/>
          <w:szCs w:val="28"/>
        </w:rPr>
        <w:t xml:space="preserve">йского председательства рассматривается решение задачи достигнуть траектории устойчивого роста посредствам </w:t>
      </w:r>
      <w:r w:rsidRPr="00FB23A4">
        <w:rPr>
          <w:color w:val="000000"/>
          <w:sz w:val="28"/>
          <w:szCs w:val="28"/>
        </w:rPr>
        <w:t xml:space="preserve"> дальнейшей последовательной реализации Рамочного соглашения по обеспечению уверенного, устойчивого и сбалансированного роста </w:t>
      </w:r>
      <w:r w:rsidR="008F4259">
        <w:rPr>
          <w:color w:val="000000"/>
          <w:sz w:val="28"/>
          <w:szCs w:val="28"/>
        </w:rPr>
        <w:t>.</w:t>
      </w:r>
    </w:p>
    <w:p w:rsidR="0058763A" w:rsidRPr="00FB23A4" w:rsidRDefault="008F4259" w:rsidP="008F4259">
      <w:pPr>
        <w:pStyle w:val="a8"/>
        <w:shd w:val="clear" w:color="auto" w:fill="FFFFFF"/>
        <w:spacing w:before="0" w:beforeAutospacing="0" w:after="0" w:afterAutospacing="0" w:line="360" w:lineRule="auto"/>
        <w:ind w:firstLine="709"/>
        <w:jc w:val="both"/>
        <w:textAlignment w:val="baseline"/>
        <w:rPr>
          <w:sz w:val="28"/>
          <w:szCs w:val="28"/>
        </w:rPr>
      </w:pPr>
      <w:r>
        <w:rPr>
          <w:color w:val="000000"/>
          <w:sz w:val="28"/>
          <w:szCs w:val="28"/>
        </w:rPr>
        <w:t>2)</w:t>
      </w:r>
      <w:hyperlink r:id="rId28" w:history="1">
        <w:r w:rsidR="0058763A" w:rsidRPr="00FB23A4">
          <w:rPr>
            <w:rStyle w:val="ac"/>
            <w:color w:val="auto"/>
            <w:sz w:val="28"/>
            <w:szCs w:val="28"/>
            <w:u w:val="none"/>
          </w:rPr>
          <w:t>обеспечение занятости</w:t>
        </w:r>
      </w:hyperlink>
      <w:r w:rsidR="0058763A" w:rsidRPr="00FB23A4">
        <w:rPr>
          <w:sz w:val="28"/>
          <w:szCs w:val="28"/>
        </w:rPr>
        <w:t>; </w:t>
      </w:r>
    </w:p>
    <w:p w:rsidR="003105CD" w:rsidRDefault="008F4259" w:rsidP="003105CD">
      <w:pPr>
        <w:pStyle w:val="a3"/>
        <w:shd w:val="clear" w:color="auto" w:fill="FFFFFF"/>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Важнейшей предпосылкой экономического роста является финансирование инвестиций, что также выступает главным</w:t>
      </w:r>
      <w:r w:rsidR="00FB23A4" w:rsidRPr="00FB23A4">
        <w:rPr>
          <w:rFonts w:ascii="Times New Roman" w:hAnsi="Times New Roman" w:cs="Times New Roman"/>
          <w:color w:val="000000"/>
          <w:sz w:val="28"/>
          <w:szCs w:val="28"/>
          <w:shd w:val="clear" w:color="auto" w:fill="FFFFFF"/>
        </w:rPr>
        <w:t xml:space="preserve"> фактор</w:t>
      </w:r>
      <w:r>
        <w:rPr>
          <w:rFonts w:ascii="Times New Roman" w:hAnsi="Times New Roman" w:cs="Times New Roman"/>
          <w:color w:val="000000"/>
          <w:sz w:val="28"/>
          <w:szCs w:val="28"/>
          <w:shd w:val="clear" w:color="auto" w:fill="FFFFFF"/>
        </w:rPr>
        <w:t>ом</w:t>
      </w:r>
      <w:r w:rsidR="00FB23A4" w:rsidRPr="00FB23A4">
        <w:rPr>
          <w:rFonts w:ascii="Times New Roman" w:hAnsi="Times New Roman" w:cs="Times New Roman"/>
          <w:color w:val="000000"/>
          <w:sz w:val="28"/>
          <w:szCs w:val="28"/>
          <w:shd w:val="clear" w:color="auto" w:fill="FFFFFF"/>
        </w:rPr>
        <w:t xml:space="preserve"> создания рабочих мест. </w:t>
      </w:r>
      <w:r>
        <w:rPr>
          <w:rFonts w:ascii="Times New Roman" w:hAnsi="Times New Roman" w:cs="Times New Roman"/>
          <w:color w:val="000000"/>
          <w:sz w:val="28"/>
          <w:szCs w:val="28"/>
          <w:shd w:val="clear" w:color="auto" w:fill="FFFFFF"/>
        </w:rPr>
        <w:t>Таким образом</w:t>
      </w:r>
      <w:r w:rsidR="003105CD">
        <w:rPr>
          <w:rFonts w:ascii="Times New Roman" w:hAnsi="Times New Roman" w:cs="Times New Roman"/>
          <w:color w:val="000000"/>
          <w:sz w:val="28"/>
          <w:szCs w:val="28"/>
          <w:shd w:val="clear" w:color="auto" w:fill="FFFFFF"/>
        </w:rPr>
        <w:t>,</w:t>
      </w:r>
      <w:r w:rsidR="003105CD" w:rsidRPr="003105CD">
        <w:rPr>
          <w:rFonts w:ascii="Times New Roman" w:hAnsi="Times New Roman" w:cs="Times New Roman"/>
          <w:color w:val="000000"/>
          <w:sz w:val="28"/>
          <w:szCs w:val="28"/>
          <w:shd w:val="clear" w:color="auto" w:fill="FFFFFF"/>
        </w:rPr>
        <w:t xml:space="preserve"> </w:t>
      </w:r>
      <w:r w:rsidR="003105CD" w:rsidRPr="00FB23A4">
        <w:rPr>
          <w:rFonts w:ascii="Times New Roman" w:hAnsi="Times New Roman" w:cs="Times New Roman"/>
          <w:color w:val="000000"/>
          <w:sz w:val="28"/>
          <w:szCs w:val="28"/>
          <w:shd w:val="clear" w:color="auto" w:fill="FFFFFF"/>
        </w:rPr>
        <w:t>существенное снижение объёмов разл</w:t>
      </w:r>
      <w:r w:rsidR="003105CD">
        <w:rPr>
          <w:rFonts w:ascii="Times New Roman" w:hAnsi="Times New Roman" w:cs="Times New Roman"/>
          <w:color w:val="000000"/>
          <w:sz w:val="28"/>
          <w:szCs w:val="28"/>
          <w:shd w:val="clear" w:color="auto" w:fill="FFFFFF"/>
        </w:rPr>
        <w:t>ичных видов инвестиций, в частности,</w:t>
      </w:r>
      <w:r w:rsidR="003105CD" w:rsidRPr="00FB23A4">
        <w:rPr>
          <w:rFonts w:ascii="Times New Roman" w:hAnsi="Times New Roman" w:cs="Times New Roman"/>
          <w:color w:val="000000"/>
          <w:sz w:val="28"/>
          <w:szCs w:val="28"/>
          <w:shd w:val="clear" w:color="auto" w:fill="FFFFFF"/>
        </w:rPr>
        <w:t xml:space="preserve"> заметное в развитых странах</w:t>
      </w:r>
      <w:r>
        <w:rPr>
          <w:rFonts w:ascii="Times New Roman" w:hAnsi="Times New Roman" w:cs="Times New Roman"/>
          <w:color w:val="000000"/>
          <w:sz w:val="28"/>
          <w:szCs w:val="28"/>
          <w:shd w:val="clear" w:color="auto" w:fill="FFFFFF"/>
        </w:rPr>
        <w:t xml:space="preserve"> </w:t>
      </w:r>
      <w:r w:rsidR="003105CD">
        <w:rPr>
          <w:rFonts w:ascii="Times New Roman" w:hAnsi="Times New Roman" w:cs="Times New Roman"/>
          <w:color w:val="000000"/>
          <w:sz w:val="28"/>
          <w:szCs w:val="28"/>
          <w:shd w:val="clear" w:color="auto" w:fill="FFFFFF"/>
        </w:rPr>
        <w:t xml:space="preserve"> стало </w:t>
      </w:r>
      <w:r w:rsidR="00FB23A4" w:rsidRPr="00FB23A4">
        <w:rPr>
          <w:rFonts w:ascii="Times New Roman" w:hAnsi="Times New Roman" w:cs="Times New Roman"/>
          <w:color w:val="000000"/>
          <w:sz w:val="28"/>
          <w:szCs w:val="28"/>
          <w:shd w:val="clear" w:color="auto" w:fill="FFFFFF"/>
        </w:rPr>
        <w:t>одним из наиболее явных негативных последствий мирового экономического и финансового кризиса</w:t>
      </w:r>
      <w:r w:rsidR="003105CD">
        <w:rPr>
          <w:rFonts w:ascii="Times New Roman" w:hAnsi="Times New Roman" w:cs="Times New Roman"/>
          <w:color w:val="000000"/>
          <w:sz w:val="28"/>
          <w:szCs w:val="28"/>
          <w:shd w:val="clear" w:color="auto" w:fill="FFFFFF"/>
        </w:rPr>
        <w:t>. Жесткие</w:t>
      </w:r>
      <w:r w:rsidR="00FB23A4" w:rsidRPr="00FB23A4">
        <w:rPr>
          <w:rFonts w:ascii="Times New Roman" w:hAnsi="Times New Roman" w:cs="Times New Roman"/>
          <w:color w:val="000000"/>
          <w:sz w:val="28"/>
          <w:szCs w:val="28"/>
          <w:shd w:val="clear" w:color="auto" w:fill="FFFFFF"/>
        </w:rPr>
        <w:t xml:space="preserve"> меры,</w:t>
      </w:r>
      <w:r w:rsidR="003105CD">
        <w:rPr>
          <w:rFonts w:ascii="Times New Roman" w:hAnsi="Times New Roman" w:cs="Times New Roman"/>
          <w:color w:val="000000"/>
          <w:sz w:val="28"/>
          <w:szCs w:val="28"/>
          <w:shd w:val="clear" w:color="auto" w:fill="FFFFFF"/>
        </w:rPr>
        <w:t xml:space="preserve"> которые были приняты</w:t>
      </w:r>
      <w:r w:rsidR="00FB23A4" w:rsidRPr="00FB23A4">
        <w:rPr>
          <w:rFonts w:ascii="Times New Roman" w:hAnsi="Times New Roman" w:cs="Times New Roman"/>
          <w:color w:val="000000"/>
          <w:sz w:val="28"/>
          <w:szCs w:val="28"/>
          <w:shd w:val="clear" w:color="auto" w:fill="FFFFFF"/>
        </w:rPr>
        <w:t xml:space="preserve"> </w:t>
      </w:r>
      <w:r w:rsidR="003105CD">
        <w:rPr>
          <w:rFonts w:ascii="Times New Roman" w:hAnsi="Times New Roman" w:cs="Times New Roman"/>
          <w:color w:val="000000"/>
          <w:sz w:val="28"/>
          <w:szCs w:val="28"/>
          <w:shd w:val="clear" w:color="auto" w:fill="FFFFFF"/>
        </w:rPr>
        <w:t>странами</w:t>
      </w:r>
      <w:r w:rsidR="00FB23A4" w:rsidRPr="00FB23A4">
        <w:rPr>
          <w:rFonts w:ascii="Times New Roman" w:hAnsi="Times New Roman" w:cs="Times New Roman"/>
          <w:color w:val="000000"/>
          <w:sz w:val="28"/>
          <w:szCs w:val="28"/>
          <w:shd w:val="clear" w:color="auto" w:fill="FFFFFF"/>
        </w:rPr>
        <w:t xml:space="preserve"> «Группы двадцати» для преодоления</w:t>
      </w:r>
      <w:r w:rsidR="003105CD">
        <w:rPr>
          <w:rFonts w:ascii="Times New Roman" w:hAnsi="Times New Roman" w:cs="Times New Roman"/>
          <w:color w:val="000000"/>
          <w:sz w:val="28"/>
          <w:szCs w:val="28"/>
          <w:shd w:val="clear" w:color="auto" w:fill="FFFFFF"/>
        </w:rPr>
        <w:t xml:space="preserve"> этих</w:t>
      </w:r>
      <w:r w:rsidR="00FB23A4" w:rsidRPr="00FB23A4">
        <w:rPr>
          <w:rFonts w:ascii="Times New Roman" w:hAnsi="Times New Roman" w:cs="Times New Roman"/>
          <w:color w:val="000000"/>
          <w:sz w:val="28"/>
          <w:szCs w:val="28"/>
          <w:shd w:val="clear" w:color="auto" w:fill="FFFFFF"/>
        </w:rPr>
        <w:t xml:space="preserve"> негативных последствий кризиса</w:t>
      </w:r>
      <w:r w:rsidR="003105CD">
        <w:rPr>
          <w:rFonts w:ascii="Times New Roman" w:hAnsi="Times New Roman" w:cs="Times New Roman"/>
          <w:color w:val="000000"/>
          <w:sz w:val="28"/>
          <w:szCs w:val="28"/>
          <w:shd w:val="clear" w:color="auto" w:fill="FFFFFF"/>
        </w:rPr>
        <w:t xml:space="preserve"> мировой экономики, привели к </w:t>
      </w:r>
      <w:r w:rsidR="00FB23A4" w:rsidRPr="00FB23A4">
        <w:rPr>
          <w:rFonts w:ascii="Times New Roman" w:hAnsi="Times New Roman" w:cs="Times New Roman"/>
          <w:color w:val="000000"/>
          <w:sz w:val="28"/>
          <w:szCs w:val="28"/>
          <w:shd w:val="clear" w:color="auto" w:fill="FFFFFF"/>
        </w:rPr>
        <w:t xml:space="preserve"> улучшению условий на рынках т</w:t>
      </w:r>
      <w:r w:rsidR="003105CD">
        <w:rPr>
          <w:rFonts w:ascii="Times New Roman" w:hAnsi="Times New Roman" w:cs="Times New Roman"/>
          <w:color w:val="000000"/>
          <w:sz w:val="28"/>
          <w:szCs w:val="28"/>
          <w:shd w:val="clear" w:color="auto" w:fill="FFFFFF"/>
        </w:rPr>
        <w:t>руда в большинстве стран. Но в отдельных государствах</w:t>
      </w:r>
      <w:r w:rsidR="00FB23A4" w:rsidRPr="00FB23A4">
        <w:rPr>
          <w:rFonts w:ascii="Times New Roman" w:hAnsi="Times New Roman" w:cs="Times New Roman"/>
          <w:color w:val="000000"/>
          <w:sz w:val="28"/>
          <w:szCs w:val="28"/>
          <w:shd w:val="clear" w:color="auto" w:fill="FFFFFF"/>
        </w:rPr>
        <w:t xml:space="preserve"> по-</w:t>
      </w:r>
      <w:r w:rsidR="003105CD">
        <w:rPr>
          <w:rFonts w:ascii="Times New Roman" w:hAnsi="Times New Roman" w:cs="Times New Roman"/>
          <w:color w:val="000000"/>
          <w:sz w:val="28"/>
          <w:szCs w:val="28"/>
          <w:shd w:val="clear" w:color="auto" w:fill="FFFFFF"/>
        </w:rPr>
        <w:lastRenderedPageBreak/>
        <w:t>прежнему наблюдается</w:t>
      </w:r>
      <w:r w:rsidR="00FB23A4" w:rsidRPr="00FB23A4">
        <w:rPr>
          <w:rFonts w:ascii="Times New Roman" w:hAnsi="Times New Roman" w:cs="Times New Roman"/>
          <w:color w:val="000000"/>
          <w:sz w:val="28"/>
          <w:szCs w:val="28"/>
          <w:shd w:val="clear" w:color="auto" w:fill="FFFFFF"/>
        </w:rPr>
        <w:t xml:space="preserve"> рост б</w:t>
      </w:r>
      <w:r w:rsidR="003105CD">
        <w:rPr>
          <w:rFonts w:ascii="Times New Roman" w:hAnsi="Times New Roman" w:cs="Times New Roman"/>
          <w:color w:val="000000"/>
          <w:sz w:val="28"/>
          <w:szCs w:val="28"/>
          <w:shd w:val="clear" w:color="auto" w:fill="FFFFFF"/>
        </w:rPr>
        <w:t xml:space="preserve">езработицы и неполной занятости. Поэтому создание новых рабочих мест будет способствовать снижению остроты указанной проблемы, что и является одним из приоритетов российского председательства. </w:t>
      </w:r>
    </w:p>
    <w:p w:rsidR="0058763A" w:rsidRPr="009C6036" w:rsidRDefault="00B62A51" w:rsidP="009C6036">
      <w:pPr>
        <w:pStyle w:val="a3"/>
        <w:numPr>
          <w:ilvl w:val="0"/>
          <w:numId w:val="18"/>
        </w:numPr>
        <w:shd w:val="clear" w:color="auto" w:fill="FFFFFF"/>
        <w:spacing w:after="0" w:line="360" w:lineRule="auto"/>
        <w:jc w:val="both"/>
        <w:rPr>
          <w:rFonts w:ascii="Times New Roman" w:hAnsi="Times New Roman" w:cs="Times New Roman"/>
          <w:sz w:val="28"/>
          <w:szCs w:val="28"/>
        </w:rPr>
      </w:pPr>
      <w:r w:rsidRPr="009C6036">
        <w:rPr>
          <w:rFonts w:ascii="Times New Roman" w:hAnsi="Times New Roman" w:cs="Times New Roman"/>
          <w:color w:val="000000"/>
          <w:sz w:val="28"/>
          <w:szCs w:val="28"/>
          <w:shd w:val="clear" w:color="auto" w:fill="FFFFFF"/>
        </w:rPr>
        <w:t xml:space="preserve">Преобразование и корректирование </w:t>
      </w:r>
      <w:hyperlink r:id="rId29" w:history="1">
        <w:r w:rsidR="0058763A" w:rsidRPr="009C6036">
          <w:rPr>
            <w:rStyle w:val="ac"/>
            <w:rFonts w:ascii="Times New Roman" w:hAnsi="Times New Roman" w:cs="Times New Roman"/>
            <w:color w:val="auto"/>
            <w:sz w:val="28"/>
            <w:szCs w:val="28"/>
            <w:u w:val="none"/>
          </w:rPr>
          <w:t>международной</w:t>
        </w:r>
        <w:r w:rsidRPr="009C6036">
          <w:rPr>
            <w:rStyle w:val="ac"/>
            <w:rFonts w:ascii="Times New Roman" w:hAnsi="Times New Roman" w:cs="Times New Roman"/>
            <w:color w:val="auto"/>
            <w:sz w:val="28"/>
            <w:szCs w:val="28"/>
            <w:u w:val="none"/>
          </w:rPr>
          <w:t xml:space="preserve"> системы валюты и финансов</w:t>
        </w:r>
        <w:r w:rsidR="0058763A" w:rsidRPr="009C6036">
          <w:rPr>
            <w:rStyle w:val="ac"/>
            <w:rFonts w:ascii="Times New Roman" w:hAnsi="Times New Roman" w:cs="Times New Roman"/>
            <w:color w:val="auto"/>
            <w:sz w:val="28"/>
            <w:szCs w:val="28"/>
            <w:u w:val="none"/>
          </w:rPr>
          <w:t xml:space="preserve"> </w:t>
        </w:r>
      </w:hyperlink>
      <w:r w:rsidR="0058763A" w:rsidRPr="009C6036">
        <w:rPr>
          <w:rFonts w:ascii="Times New Roman" w:hAnsi="Times New Roman" w:cs="Times New Roman"/>
          <w:sz w:val="28"/>
          <w:szCs w:val="28"/>
        </w:rPr>
        <w:t>; </w:t>
      </w:r>
    </w:p>
    <w:p w:rsidR="00FB23A4" w:rsidRPr="003105CD" w:rsidRDefault="00B62A51" w:rsidP="00FB23A4">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Изменение МВФС должно</w:t>
      </w:r>
      <w:r w:rsidR="003105CD">
        <w:rPr>
          <w:rFonts w:ascii="Times New Roman" w:hAnsi="Times New Roman" w:cs="Times New Roman"/>
          <w:color w:val="000000"/>
          <w:sz w:val="28"/>
          <w:szCs w:val="28"/>
          <w:shd w:val="clear" w:color="auto" w:fill="FFFFFF"/>
        </w:rPr>
        <w:t xml:space="preserve"> построить</w:t>
      </w:r>
      <w:r>
        <w:rPr>
          <w:rFonts w:ascii="Times New Roman" w:hAnsi="Times New Roman" w:cs="Times New Roman"/>
          <w:color w:val="000000"/>
          <w:sz w:val="28"/>
          <w:szCs w:val="28"/>
          <w:shd w:val="clear" w:color="auto" w:fill="FFFFFF"/>
        </w:rPr>
        <w:t xml:space="preserve"> базу с целью усиления экономики на международном уровне, а также </w:t>
      </w:r>
      <w:r w:rsidR="003105CD">
        <w:rPr>
          <w:rFonts w:ascii="Times New Roman" w:hAnsi="Times New Roman" w:cs="Times New Roman"/>
          <w:color w:val="000000"/>
          <w:sz w:val="28"/>
          <w:szCs w:val="28"/>
          <w:shd w:val="clear" w:color="auto" w:fill="FFFFFF"/>
        </w:rPr>
        <w:t>создания</w:t>
      </w:r>
      <w:r>
        <w:rPr>
          <w:rFonts w:ascii="Times New Roman" w:hAnsi="Times New Roman" w:cs="Times New Roman"/>
          <w:color w:val="000000"/>
          <w:sz w:val="28"/>
          <w:szCs w:val="28"/>
          <w:shd w:val="clear" w:color="auto" w:fill="FFFFFF"/>
        </w:rPr>
        <w:t xml:space="preserve"> наиболее оптимальной и результативной </w:t>
      </w:r>
      <w:r w:rsidR="00FB23A4" w:rsidRPr="00FB23A4">
        <w:rPr>
          <w:rFonts w:ascii="Times New Roman" w:hAnsi="Times New Roman" w:cs="Times New Roman"/>
          <w:color w:val="000000"/>
          <w:sz w:val="28"/>
          <w:szCs w:val="28"/>
          <w:shd w:val="clear" w:color="auto" w:fill="FFFFFF"/>
        </w:rPr>
        <w:t xml:space="preserve"> </w:t>
      </w:r>
      <w:r w:rsidR="003105CD">
        <w:rPr>
          <w:rFonts w:ascii="Times New Roman" w:hAnsi="Times New Roman" w:cs="Times New Roman"/>
          <w:color w:val="000000"/>
          <w:sz w:val="28"/>
          <w:szCs w:val="28"/>
          <w:shd w:val="clear" w:color="auto" w:fill="FFFFFF"/>
        </w:rPr>
        <w:t>системы</w:t>
      </w:r>
      <w:r>
        <w:rPr>
          <w:rFonts w:ascii="Times New Roman" w:hAnsi="Times New Roman" w:cs="Times New Roman"/>
          <w:color w:val="000000"/>
          <w:sz w:val="28"/>
          <w:szCs w:val="28"/>
          <w:shd w:val="clear" w:color="auto" w:fill="FFFFFF"/>
        </w:rPr>
        <w:t xml:space="preserve"> мировых финансов</w:t>
      </w:r>
      <w:r w:rsidR="003105CD">
        <w:rPr>
          <w:rFonts w:ascii="Times New Roman" w:hAnsi="Times New Roman" w:cs="Times New Roman"/>
          <w:color w:val="000000"/>
          <w:sz w:val="28"/>
          <w:szCs w:val="28"/>
          <w:shd w:val="clear" w:color="auto" w:fill="FFFFFF"/>
        </w:rPr>
        <w:t xml:space="preserve"> для </w:t>
      </w:r>
      <w:r w:rsidR="00E42CE3">
        <w:rPr>
          <w:rFonts w:ascii="Times New Roman" w:hAnsi="Times New Roman" w:cs="Times New Roman"/>
          <w:color w:val="000000"/>
          <w:sz w:val="28"/>
          <w:szCs w:val="28"/>
          <w:shd w:val="clear" w:color="auto" w:fill="FFFFFF"/>
        </w:rPr>
        <w:t>того, чтобы не допустить  кризисных ситуаций. С целью</w:t>
      </w:r>
      <w:r w:rsidR="00E42CE3" w:rsidRPr="00E42CE3">
        <w:rPr>
          <w:rFonts w:ascii="Times New Roman" w:hAnsi="Times New Roman" w:cs="Times New Roman"/>
          <w:color w:val="000000"/>
          <w:sz w:val="28"/>
          <w:szCs w:val="28"/>
          <w:shd w:val="clear" w:color="auto" w:fill="FFFFFF"/>
        </w:rPr>
        <w:t xml:space="preserve"> </w:t>
      </w:r>
      <w:r w:rsidR="00E42CE3">
        <w:rPr>
          <w:rFonts w:ascii="Times New Roman" w:hAnsi="Times New Roman" w:cs="Times New Roman"/>
          <w:color w:val="000000"/>
          <w:sz w:val="28"/>
          <w:szCs w:val="28"/>
          <w:shd w:val="clear" w:color="auto" w:fill="FFFFFF"/>
        </w:rPr>
        <w:t>реализации п</w:t>
      </w:r>
      <w:r w:rsidR="003105CD" w:rsidRPr="008161FE">
        <w:rPr>
          <w:rFonts w:ascii="Times New Roman" w:hAnsi="Times New Roman" w:cs="Times New Roman"/>
          <w:color w:val="000000"/>
          <w:sz w:val="28"/>
          <w:szCs w:val="28"/>
          <w:shd w:val="clear" w:color="auto" w:fill="FFFFFF"/>
        </w:rPr>
        <w:t>оставленной</w:t>
      </w:r>
      <w:r w:rsidR="00FB23A4" w:rsidRPr="00FB23A4">
        <w:rPr>
          <w:rFonts w:ascii="Times New Roman" w:hAnsi="Times New Roman" w:cs="Times New Roman"/>
          <w:color w:val="000000"/>
          <w:sz w:val="28"/>
          <w:szCs w:val="28"/>
          <w:shd w:val="clear" w:color="auto" w:fill="FFFFFF"/>
        </w:rPr>
        <w:t xml:space="preserve"> </w:t>
      </w:r>
      <w:r w:rsidR="00E42CE3">
        <w:rPr>
          <w:rFonts w:ascii="Times New Roman" w:hAnsi="Times New Roman" w:cs="Times New Roman"/>
          <w:color w:val="000000"/>
          <w:sz w:val="28"/>
          <w:szCs w:val="28"/>
          <w:shd w:val="clear" w:color="auto" w:fill="FFFFFF"/>
        </w:rPr>
        <w:t>задачи</w:t>
      </w:r>
      <w:r w:rsidR="00E42CE3" w:rsidRPr="00E42CE3">
        <w:rPr>
          <w:rFonts w:ascii="Times New Roman" w:hAnsi="Times New Roman" w:cs="Times New Roman"/>
          <w:color w:val="000000"/>
          <w:sz w:val="28"/>
          <w:szCs w:val="28"/>
          <w:shd w:val="clear" w:color="auto" w:fill="FFFFFF"/>
        </w:rPr>
        <w:t>, важно  осуществлять действия по усилению плодотворности и правомерности управленческой системы МВФ.</w:t>
      </w:r>
      <w:r w:rsidR="00E42CE3">
        <w:rPr>
          <w:rFonts w:ascii="Times New Roman" w:hAnsi="Times New Roman" w:cs="Times New Roman"/>
          <w:color w:val="000000"/>
          <w:sz w:val="28"/>
          <w:szCs w:val="28"/>
          <w:shd w:val="clear" w:color="auto" w:fill="FFFFFF"/>
        </w:rPr>
        <w:t xml:space="preserve"> </w:t>
      </w:r>
      <w:r w:rsidR="00E42CE3" w:rsidRPr="00E42CE3">
        <w:rPr>
          <w:rFonts w:ascii="Times New Roman" w:hAnsi="Times New Roman" w:cs="Times New Roman"/>
          <w:color w:val="000000"/>
          <w:sz w:val="28"/>
          <w:szCs w:val="28"/>
          <w:shd w:val="clear" w:color="auto" w:fill="FFFFFF"/>
        </w:rPr>
        <w:t xml:space="preserve">Выполнение реформирования квот МВФ и его управленческой структуры является сложным процессом. </w:t>
      </w:r>
      <w:r w:rsidR="00E42CE3">
        <w:rPr>
          <w:rFonts w:ascii="Times New Roman" w:hAnsi="Times New Roman" w:cs="Times New Roman"/>
          <w:color w:val="000000"/>
          <w:sz w:val="28"/>
          <w:szCs w:val="28"/>
          <w:shd w:val="clear" w:color="auto" w:fill="FFFFFF"/>
        </w:rPr>
        <w:t xml:space="preserve">Данное предложение было выдвинуто  </w:t>
      </w:r>
      <w:r w:rsidR="00FB23A4" w:rsidRPr="00D20691">
        <w:rPr>
          <w:rFonts w:ascii="Times New Roman" w:hAnsi="Times New Roman" w:cs="Times New Roman"/>
          <w:color w:val="000000"/>
          <w:sz w:val="28"/>
          <w:szCs w:val="28"/>
          <w:shd w:val="clear" w:color="auto" w:fill="FFFFFF"/>
        </w:rPr>
        <w:t>в 2010 г.</w:t>
      </w:r>
      <w:r w:rsidR="00E42CE3" w:rsidRPr="00D20691">
        <w:rPr>
          <w:rStyle w:val="ab"/>
          <w:rFonts w:ascii="Times New Roman" w:hAnsi="Times New Roman" w:cs="Times New Roman"/>
          <w:color w:val="000000"/>
          <w:sz w:val="28"/>
          <w:szCs w:val="28"/>
          <w:shd w:val="clear" w:color="auto" w:fill="FFFFFF"/>
        </w:rPr>
        <w:footnoteReference w:id="223"/>
      </w:r>
      <w:r w:rsidR="00E42CE3" w:rsidRPr="00D20691">
        <w:rPr>
          <w:rFonts w:ascii="Times New Roman" w:hAnsi="Times New Roman" w:cs="Times New Roman"/>
          <w:color w:val="000000"/>
          <w:sz w:val="28"/>
          <w:szCs w:val="28"/>
          <w:shd w:val="clear" w:color="auto" w:fill="FFFFFF"/>
        </w:rPr>
        <w:t xml:space="preserve">, затем поступила заявка с целью увеличения ресурсов МВФ и </w:t>
      </w:r>
      <w:r w:rsidR="00FB23A4" w:rsidRPr="00D20691">
        <w:rPr>
          <w:rFonts w:ascii="Times New Roman" w:hAnsi="Times New Roman" w:cs="Times New Roman"/>
          <w:color w:val="000000"/>
          <w:sz w:val="28"/>
          <w:szCs w:val="28"/>
          <w:shd w:val="clear" w:color="auto" w:fill="FFFFFF"/>
        </w:rPr>
        <w:t xml:space="preserve"> </w:t>
      </w:r>
      <w:r w:rsidR="00E42CE3" w:rsidRPr="00D20691">
        <w:rPr>
          <w:rFonts w:ascii="Times New Roman" w:hAnsi="Times New Roman" w:cs="Times New Roman"/>
          <w:color w:val="000000"/>
          <w:sz w:val="28"/>
          <w:szCs w:val="28"/>
          <w:shd w:val="clear" w:color="auto" w:fill="FFFFFF"/>
        </w:rPr>
        <w:t xml:space="preserve">изменение метода подсчета размера квоты для реального </w:t>
      </w:r>
      <w:r w:rsidR="00D20691" w:rsidRPr="00D20691">
        <w:rPr>
          <w:rFonts w:ascii="Times New Roman" w:hAnsi="Times New Roman" w:cs="Times New Roman"/>
          <w:color w:val="000000"/>
          <w:sz w:val="28"/>
          <w:szCs w:val="28"/>
          <w:shd w:val="clear" w:color="auto" w:fill="FFFFFF"/>
        </w:rPr>
        <w:t xml:space="preserve">определения доли акционеров в управлении этим фондом. </w:t>
      </w:r>
    </w:p>
    <w:p w:rsidR="0058763A" w:rsidRPr="003105CD" w:rsidRDefault="00D20691" w:rsidP="009C6036">
      <w:pPr>
        <w:pStyle w:val="a3"/>
        <w:numPr>
          <w:ilvl w:val="0"/>
          <w:numId w:val="18"/>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Преобразование контроля и регулирования в области финансов</w:t>
      </w:r>
      <w:r w:rsidR="0058763A" w:rsidRPr="00D20691">
        <w:rPr>
          <w:rFonts w:ascii="Times New Roman" w:hAnsi="Times New Roman" w:cs="Times New Roman"/>
          <w:sz w:val="28"/>
          <w:szCs w:val="28"/>
        </w:rPr>
        <w:t>;</w:t>
      </w:r>
      <w:r w:rsidR="0058763A" w:rsidRPr="003105CD">
        <w:rPr>
          <w:rFonts w:ascii="Times New Roman" w:hAnsi="Times New Roman" w:cs="Times New Roman"/>
          <w:sz w:val="28"/>
          <w:szCs w:val="28"/>
        </w:rPr>
        <w:t> </w:t>
      </w:r>
    </w:p>
    <w:p w:rsidR="00FB23A4" w:rsidRPr="00FB23A4" w:rsidRDefault="003105CD" w:rsidP="00FB23A4">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Важно уделить должное внимание в рамках «Группы двадцати» вопросу </w:t>
      </w:r>
      <w:proofErr w:type="gramStart"/>
      <w:r>
        <w:rPr>
          <w:rFonts w:ascii="Times New Roman" w:hAnsi="Times New Roman" w:cs="Times New Roman"/>
          <w:color w:val="000000"/>
          <w:sz w:val="28"/>
          <w:szCs w:val="28"/>
          <w:shd w:val="clear" w:color="auto" w:fill="FFFFFF"/>
        </w:rPr>
        <w:t>укрепления системы регулирования  системы финансов</w:t>
      </w:r>
      <w:proofErr w:type="gramEnd"/>
      <w:r>
        <w:rPr>
          <w:rFonts w:ascii="Times New Roman" w:hAnsi="Times New Roman" w:cs="Times New Roman"/>
          <w:color w:val="000000"/>
          <w:sz w:val="28"/>
          <w:szCs w:val="28"/>
          <w:shd w:val="clear" w:color="auto" w:fill="FFFFFF"/>
        </w:rPr>
        <w:t>. Одной из ключевых задач «Большой двадцатки</w:t>
      </w:r>
      <w:r w:rsidR="00FB23A4" w:rsidRPr="00FB23A4">
        <w:rPr>
          <w:rFonts w:ascii="Times New Roman" w:hAnsi="Times New Roman" w:cs="Times New Roman"/>
          <w:color w:val="000000"/>
          <w:sz w:val="28"/>
          <w:szCs w:val="28"/>
          <w:shd w:val="clear" w:color="auto" w:fill="FFFFFF"/>
        </w:rPr>
        <w:t xml:space="preserve">» в данном контексте </w:t>
      </w:r>
      <w:r>
        <w:rPr>
          <w:rFonts w:ascii="Times New Roman" w:hAnsi="Times New Roman" w:cs="Times New Roman"/>
          <w:color w:val="000000"/>
          <w:sz w:val="28"/>
          <w:szCs w:val="28"/>
          <w:shd w:val="clear" w:color="auto" w:fill="FFFFFF"/>
        </w:rPr>
        <w:t>является  создание</w:t>
      </w:r>
      <w:r w:rsidR="00FB23A4" w:rsidRPr="00FB23A4">
        <w:rPr>
          <w:rFonts w:ascii="Times New Roman" w:hAnsi="Times New Roman" w:cs="Times New Roman"/>
          <w:color w:val="000000"/>
          <w:sz w:val="28"/>
          <w:szCs w:val="28"/>
          <w:shd w:val="clear" w:color="auto" w:fill="FFFFFF"/>
        </w:rPr>
        <w:t xml:space="preserve"> </w:t>
      </w:r>
      <w:r w:rsidR="00CF3E4E">
        <w:rPr>
          <w:rFonts w:ascii="Times New Roman" w:hAnsi="Times New Roman" w:cs="Times New Roman"/>
          <w:color w:val="000000"/>
          <w:sz w:val="28"/>
          <w:szCs w:val="28"/>
          <w:shd w:val="clear" w:color="auto" w:fill="FFFFFF"/>
        </w:rPr>
        <w:t xml:space="preserve">оптимальной ситуации с целью проведения </w:t>
      </w:r>
      <w:r w:rsidR="00FB23A4" w:rsidRPr="00CF3E4E">
        <w:rPr>
          <w:rFonts w:ascii="Times New Roman" w:hAnsi="Times New Roman" w:cs="Times New Roman"/>
          <w:color w:val="000000"/>
          <w:sz w:val="28"/>
          <w:szCs w:val="28"/>
          <w:shd w:val="clear" w:color="auto" w:fill="FFFFFF"/>
        </w:rPr>
        <w:t>Советом по финансовой стабильности (СФС)</w:t>
      </w:r>
      <w:r w:rsidR="00CF3E4E">
        <w:rPr>
          <w:rFonts w:ascii="Times New Roman" w:hAnsi="Times New Roman" w:cs="Times New Roman"/>
          <w:color w:val="000000"/>
          <w:sz w:val="28"/>
          <w:szCs w:val="28"/>
          <w:shd w:val="clear" w:color="auto" w:fill="FFFFFF"/>
        </w:rPr>
        <w:t xml:space="preserve"> </w:t>
      </w:r>
      <w:r w:rsidR="00FB23A4" w:rsidRPr="00CF3E4E">
        <w:rPr>
          <w:rFonts w:ascii="Times New Roman" w:hAnsi="Times New Roman" w:cs="Times New Roman"/>
          <w:color w:val="000000"/>
          <w:sz w:val="28"/>
          <w:szCs w:val="28"/>
          <w:shd w:val="clear" w:color="auto" w:fill="FFFFFF"/>
        </w:rPr>
        <w:t>необходимых</w:t>
      </w:r>
      <w:r>
        <w:rPr>
          <w:rFonts w:ascii="Times New Roman" w:hAnsi="Times New Roman" w:cs="Times New Roman"/>
          <w:color w:val="000000"/>
          <w:sz w:val="28"/>
          <w:szCs w:val="28"/>
          <w:shd w:val="clear" w:color="auto" w:fill="FFFFFF"/>
        </w:rPr>
        <w:t xml:space="preserve"> соответствующих</w:t>
      </w:r>
      <w:r w:rsidR="00CF3E4E">
        <w:rPr>
          <w:rFonts w:ascii="Times New Roman" w:hAnsi="Times New Roman" w:cs="Times New Roman"/>
          <w:color w:val="000000"/>
          <w:sz w:val="28"/>
          <w:szCs w:val="28"/>
          <w:shd w:val="clear" w:color="auto" w:fill="FFFFFF"/>
        </w:rPr>
        <w:t xml:space="preserve"> преобразований. </w:t>
      </w:r>
      <w:r w:rsidR="00FB23A4" w:rsidRPr="00CF3E4E">
        <w:rPr>
          <w:rFonts w:ascii="Times New Roman" w:hAnsi="Times New Roman" w:cs="Times New Roman"/>
          <w:color w:val="000000"/>
          <w:sz w:val="28"/>
          <w:szCs w:val="28"/>
          <w:shd w:val="clear" w:color="auto" w:fill="FFFFFF"/>
        </w:rPr>
        <w:t>СФС</w:t>
      </w:r>
      <w:r w:rsidR="00CF3E4E">
        <w:rPr>
          <w:rFonts w:ascii="Times New Roman" w:hAnsi="Times New Roman" w:cs="Times New Roman"/>
          <w:color w:val="000000"/>
          <w:sz w:val="28"/>
          <w:szCs w:val="28"/>
          <w:highlight w:val="yellow"/>
          <w:shd w:val="clear" w:color="auto" w:fill="FFFFFF"/>
        </w:rPr>
        <w:t xml:space="preserve"> </w:t>
      </w:r>
      <w:r w:rsidR="00CF3E4E" w:rsidRPr="00CF3E4E">
        <w:rPr>
          <w:rFonts w:ascii="Times New Roman" w:hAnsi="Times New Roman" w:cs="Times New Roman"/>
          <w:color w:val="000000"/>
          <w:sz w:val="28"/>
          <w:szCs w:val="28"/>
          <w:shd w:val="clear" w:color="auto" w:fill="FFFFFF"/>
        </w:rPr>
        <w:t xml:space="preserve">объединит  совместные действия </w:t>
      </w:r>
      <w:r>
        <w:rPr>
          <w:rFonts w:ascii="Times New Roman" w:hAnsi="Times New Roman" w:cs="Times New Roman"/>
          <w:color w:val="000000"/>
          <w:sz w:val="28"/>
          <w:szCs w:val="28"/>
          <w:shd w:val="clear" w:color="auto" w:fill="FFFFFF"/>
        </w:rPr>
        <w:t xml:space="preserve"> тех </w:t>
      </w:r>
      <w:r w:rsidR="00FB23A4" w:rsidRPr="00FB23A4">
        <w:rPr>
          <w:rFonts w:ascii="Times New Roman" w:hAnsi="Times New Roman" w:cs="Times New Roman"/>
          <w:color w:val="000000"/>
          <w:sz w:val="28"/>
          <w:szCs w:val="28"/>
          <w:shd w:val="clear" w:color="auto" w:fill="FFFFFF"/>
        </w:rPr>
        <w:t>международных организаций,</w:t>
      </w:r>
      <w:r>
        <w:rPr>
          <w:rFonts w:ascii="Times New Roman" w:hAnsi="Times New Roman" w:cs="Times New Roman"/>
          <w:color w:val="000000"/>
          <w:sz w:val="28"/>
          <w:szCs w:val="28"/>
          <w:shd w:val="clear" w:color="auto" w:fill="FFFFFF"/>
        </w:rPr>
        <w:t xml:space="preserve"> на которых возлагается ответственность </w:t>
      </w:r>
      <w:r w:rsidR="00FB23A4" w:rsidRPr="00FB23A4">
        <w:rPr>
          <w:rFonts w:ascii="Times New Roman" w:hAnsi="Times New Roman" w:cs="Times New Roman"/>
          <w:color w:val="000000"/>
          <w:sz w:val="28"/>
          <w:szCs w:val="28"/>
          <w:shd w:val="clear" w:color="auto" w:fill="FFFFFF"/>
        </w:rPr>
        <w:t xml:space="preserve"> за разработку международных стандартов.</w:t>
      </w:r>
    </w:p>
    <w:p w:rsidR="0058763A" w:rsidRPr="003105CD" w:rsidRDefault="003105CD" w:rsidP="003105CD">
      <w:pPr>
        <w:pStyle w:val="a3"/>
        <w:shd w:val="clear" w:color="auto" w:fill="FFFFFF"/>
        <w:spacing w:after="0" w:line="360" w:lineRule="auto"/>
        <w:ind w:left="709"/>
        <w:jc w:val="both"/>
        <w:rPr>
          <w:rFonts w:ascii="Times New Roman" w:hAnsi="Times New Roman" w:cs="Times New Roman"/>
          <w:sz w:val="28"/>
          <w:szCs w:val="28"/>
        </w:rPr>
      </w:pPr>
      <w:r w:rsidRPr="003105CD">
        <w:rPr>
          <w:rFonts w:ascii="Times New Roman" w:hAnsi="Times New Roman" w:cs="Times New Roman"/>
          <w:sz w:val="28"/>
          <w:szCs w:val="28"/>
        </w:rPr>
        <w:t>5)</w:t>
      </w:r>
      <w:hyperlink r:id="rId30" w:history="1">
        <w:r w:rsidR="0058763A" w:rsidRPr="003105CD">
          <w:rPr>
            <w:rStyle w:val="ac"/>
            <w:rFonts w:ascii="Times New Roman" w:hAnsi="Times New Roman" w:cs="Times New Roman"/>
            <w:color w:val="auto"/>
            <w:sz w:val="28"/>
            <w:szCs w:val="28"/>
            <w:u w:val="none"/>
          </w:rPr>
          <w:t>устойчивое развитие глобальных энергетических рынков</w:t>
        </w:r>
      </w:hyperlink>
      <w:r w:rsidR="0058763A" w:rsidRPr="003105CD">
        <w:rPr>
          <w:rFonts w:ascii="Times New Roman" w:hAnsi="Times New Roman" w:cs="Times New Roman"/>
          <w:sz w:val="28"/>
          <w:szCs w:val="28"/>
        </w:rPr>
        <w:t>; </w:t>
      </w:r>
    </w:p>
    <w:p w:rsidR="00FB23A4" w:rsidRPr="00FB23A4" w:rsidRDefault="00FB23A4" w:rsidP="00FB23A4">
      <w:pPr>
        <w:pStyle w:val="a8"/>
        <w:shd w:val="clear" w:color="auto" w:fill="FFFFFF"/>
        <w:spacing w:before="0" w:beforeAutospacing="0" w:after="0" w:afterAutospacing="0" w:line="360" w:lineRule="auto"/>
        <w:ind w:firstLine="709"/>
        <w:jc w:val="both"/>
        <w:textAlignment w:val="baseline"/>
        <w:rPr>
          <w:color w:val="000000"/>
          <w:sz w:val="28"/>
          <w:szCs w:val="28"/>
        </w:rPr>
      </w:pPr>
      <w:r w:rsidRPr="003105CD">
        <w:rPr>
          <w:color w:val="000000"/>
          <w:sz w:val="28"/>
          <w:szCs w:val="28"/>
        </w:rPr>
        <w:t>Энергетика</w:t>
      </w:r>
      <w:r w:rsidR="00150F99">
        <w:rPr>
          <w:color w:val="000000"/>
          <w:sz w:val="28"/>
          <w:szCs w:val="28"/>
        </w:rPr>
        <w:t xml:space="preserve"> играет важную роль в развитии мировой экономики и является важнейшим фактором этого процесса</w:t>
      </w:r>
      <w:r w:rsidRPr="00FB23A4">
        <w:rPr>
          <w:color w:val="000000"/>
          <w:sz w:val="28"/>
          <w:szCs w:val="28"/>
        </w:rPr>
        <w:t xml:space="preserve">. </w:t>
      </w:r>
      <w:r w:rsidRPr="00F452DB">
        <w:rPr>
          <w:color w:val="000000"/>
          <w:sz w:val="28"/>
          <w:szCs w:val="28"/>
        </w:rPr>
        <w:t xml:space="preserve">Рабочая группа </w:t>
      </w:r>
      <w:r w:rsidR="00F452DB" w:rsidRPr="00F452DB">
        <w:rPr>
          <w:color w:val="000000"/>
          <w:sz w:val="28"/>
          <w:szCs w:val="28"/>
        </w:rPr>
        <w:t xml:space="preserve"> в области </w:t>
      </w:r>
      <w:r w:rsidR="00F452DB" w:rsidRPr="00F452DB">
        <w:rPr>
          <w:color w:val="000000"/>
          <w:sz w:val="28"/>
          <w:szCs w:val="28"/>
        </w:rPr>
        <w:lastRenderedPageBreak/>
        <w:t xml:space="preserve">энергетики в рамках устойчивого развития должна осуществлять работу </w:t>
      </w:r>
      <w:r w:rsidR="00150F99" w:rsidRPr="00F452DB">
        <w:rPr>
          <w:color w:val="000000"/>
          <w:sz w:val="28"/>
          <w:szCs w:val="28"/>
        </w:rPr>
        <w:t xml:space="preserve"> </w:t>
      </w:r>
      <w:r w:rsidR="00150F99">
        <w:rPr>
          <w:color w:val="000000"/>
          <w:sz w:val="28"/>
          <w:szCs w:val="28"/>
        </w:rPr>
        <w:t>по следующим направлениям</w:t>
      </w:r>
      <w:r w:rsidRPr="00FB23A4">
        <w:rPr>
          <w:color w:val="000000"/>
          <w:sz w:val="28"/>
          <w:szCs w:val="28"/>
        </w:rPr>
        <w:t>:</w:t>
      </w:r>
    </w:p>
    <w:p w:rsidR="00783CFA" w:rsidRPr="00F452DB" w:rsidRDefault="00FB23A4" w:rsidP="00F92CBC">
      <w:pPr>
        <w:pStyle w:val="a8"/>
        <w:shd w:val="clear" w:color="auto" w:fill="FFFFFF"/>
        <w:spacing w:before="0" w:beforeAutospacing="0" w:after="0" w:afterAutospacing="0" w:line="360" w:lineRule="auto"/>
        <w:jc w:val="both"/>
        <w:textAlignment w:val="baseline"/>
        <w:rPr>
          <w:color w:val="000000"/>
          <w:sz w:val="28"/>
          <w:szCs w:val="28"/>
          <w:highlight w:val="yellow"/>
        </w:rPr>
      </w:pPr>
      <w:r w:rsidRPr="00F452DB">
        <w:rPr>
          <w:color w:val="000000"/>
          <w:sz w:val="28"/>
          <w:szCs w:val="28"/>
        </w:rPr>
        <w:t>-</w:t>
      </w:r>
      <w:r w:rsidR="00F452DB" w:rsidRPr="00F452DB">
        <w:rPr>
          <w:color w:val="000000"/>
          <w:sz w:val="28"/>
          <w:szCs w:val="28"/>
        </w:rPr>
        <w:t xml:space="preserve">Увеличение степени прогнозируемости и открытости информации о </w:t>
      </w:r>
      <w:proofErr w:type="spellStart"/>
      <w:r w:rsidR="00F452DB" w:rsidRPr="00F452DB">
        <w:rPr>
          <w:color w:val="000000"/>
          <w:sz w:val="28"/>
          <w:szCs w:val="28"/>
        </w:rPr>
        <w:t>рынказ</w:t>
      </w:r>
      <w:proofErr w:type="spellEnd"/>
      <w:r w:rsidR="00F452DB" w:rsidRPr="00F452DB">
        <w:rPr>
          <w:color w:val="000000"/>
          <w:sz w:val="28"/>
          <w:szCs w:val="28"/>
        </w:rPr>
        <w:t xml:space="preserve"> сырья и товаров</w:t>
      </w:r>
      <w:r w:rsidRPr="00F452DB">
        <w:rPr>
          <w:color w:val="000000"/>
          <w:sz w:val="28"/>
          <w:szCs w:val="28"/>
        </w:rPr>
        <w:t>;</w:t>
      </w:r>
      <w:r w:rsidRPr="00F452DB">
        <w:rPr>
          <w:color w:val="000000"/>
          <w:sz w:val="28"/>
          <w:szCs w:val="28"/>
        </w:rPr>
        <w:br/>
      </w:r>
      <w:r w:rsidRPr="009C6036">
        <w:rPr>
          <w:color w:val="000000"/>
          <w:sz w:val="28"/>
          <w:szCs w:val="28"/>
        </w:rPr>
        <w:t xml:space="preserve">- </w:t>
      </w:r>
      <w:r w:rsidR="00F452DB" w:rsidRPr="009C6036">
        <w:rPr>
          <w:color w:val="000000"/>
          <w:sz w:val="28"/>
          <w:szCs w:val="28"/>
        </w:rPr>
        <w:t xml:space="preserve">Разработка </w:t>
      </w:r>
      <w:r w:rsidR="009C6036" w:rsidRPr="009C6036">
        <w:rPr>
          <w:color w:val="000000"/>
          <w:sz w:val="28"/>
          <w:szCs w:val="28"/>
        </w:rPr>
        <w:t xml:space="preserve">мотивирующих причин к росту эффективности энергетики, а также  </w:t>
      </w:r>
      <w:r w:rsidRPr="009C6036">
        <w:rPr>
          <w:color w:val="000000"/>
          <w:sz w:val="28"/>
          <w:szCs w:val="28"/>
        </w:rPr>
        <w:t xml:space="preserve"> «зелёному» развитию;</w:t>
      </w:r>
      <w:proofErr w:type="gramStart"/>
      <w:r w:rsidRPr="00F452DB">
        <w:rPr>
          <w:color w:val="000000"/>
          <w:sz w:val="28"/>
          <w:szCs w:val="28"/>
          <w:highlight w:val="yellow"/>
        </w:rPr>
        <w:br/>
      </w:r>
      <w:r w:rsidRPr="009C6036">
        <w:rPr>
          <w:color w:val="000000"/>
          <w:sz w:val="28"/>
          <w:szCs w:val="28"/>
        </w:rPr>
        <w:t>-</w:t>
      </w:r>
      <w:proofErr w:type="gramEnd"/>
      <w:r w:rsidR="009C6036" w:rsidRPr="009C6036">
        <w:rPr>
          <w:color w:val="000000"/>
          <w:sz w:val="28"/>
          <w:szCs w:val="28"/>
        </w:rPr>
        <w:t>Рациональная регламентация для развития инфраструктуры в области энергетики</w:t>
      </w:r>
      <w:r w:rsidRPr="009C6036">
        <w:rPr>
          <w:color w:val="000000"/>
          <w:sz w:val="28"/>
          <w:szCs w:val="28"/>
        </w:rPr>
        <w:t>;</w:t>
      </w:r>
      <w:r w:rsidRPr="009C6036">
        <w:rPr>
          <w:color w:val="000000"/>
          <w:sz w:val="28"/>
          <w:szCs w:val="28"/>
        </w:rPr>
        <w:br/>
        <w:t>-</w:t>
      </w:r>
      <w:r w:rsidR="009C6036" w:rsidRPr="009C6036">
        <w:rPr>
          <w:color w:val="000000"/>
          <w:sz w:val="28"/>
          <w:szCs w:val="28"/>
        </w:rPr>
        <w:t xml:space="preserve">Гарантия поддержания </w:t>
      </w:r>
      <w:r w:rsidRPr="009C6036">
        <w:rPr>
          <w:color w:val="000000"/>
          <w:sz w:val="28"/>
          <w:szCs w:val="28"/>
        </w:rPr>
        <w:t xml:space="preserve"> </w:t>
      </w:r>
      <w:r w:rsidR="009C6036" w:rsidRPr="009C6036">
        <w:rPr>
          <w:color w:val="000000"/>
          <w:sz w:val="28"/>
          <w:szCs w:val="28"/>
        </w:rPr>
        <w:t>морской среды во время проведения работ по</w:t>
      </w:r>
      <w:r w:rsidRPr="009C6036">
        <w:rPr>
          <w:color w:val="000000"/>
          <w:sz w:val="28"/>
          <w:szCs w:val="28"/>
        </w:rPr>
        <w:t xml:space="preserve"> разработке шельфа.</w:t>
      </w:r>
    </w:p>
    <w:p w:rsidR="0058763A" w:rsidRPr="009C6036" w:rsidRDefault="005D4A5C" w:rsidP="009C6036">
      <w:pPr>
        <w:pStyle w:val="a3"/>
        <w:numPr>
          <w:ilvl w:val="0"/>
          <w:numId w:val="6"/>
        </w:numPr>
        <w:shd w:val="clear" w:color="auto" w:fill="FFFFFF"/>
        <w:spacing w:after="0" w:line="360" w:lineRule="auto"/>
        <w:jc w:val="both"/>
        <w:rPr>
          <w:rFonts w:ascii="Times New Roman" w:hAnsi="Times New Roman" w:cs="Times New Roman"/>
          <w:sz w:val="28"/>
          <w:szCs w:val="28"/>
        </w:rPr>
      </w:pPr>
      <w:hyperlink r:id="rId31" w:history="1">
        <w:r w:rsidR="009C6036" w:rsidRPr="009C6036">
          <w:rPr>
            <w:rStyle w:val="ac"/>
            <w:rFonts w:ascii="Times New Roman" w:hAnsi="Times New Roman" w:cs="Times New Roman"/>
            <w:color w:val="auto"/>
            <w:sz w:val="28"/>
            <w:szCs w:val="28"/>
            <w:u w:val="none"/>
          </w:rPr>
          <w:t>стимулирование процесса  международного</w:t>
        </w:r>
        <w:r w:rsidR="0058763A" w:rsidRPr="009C6036">
          <w:rPr>
            <w:rStyle w:val="ac"/>
            <w:rFonts w:ascii="Times New Roman" w:hAnsi="Times New Roman" w:cs="Times New Roman"/>
            <w:color w:val="auto"/>
            <w:sz w:val="28"/>
            <w:szCs w:val="28"/>
            <w:u w:val="none"/>
          </w:rPr>
          <w:t xml:space="preserve"> </w:t>
        </w:r>
        <w:proofErr w:type="gramStart"/>
        <w:r w:rsidR="0058763A" w:rsidRPr="009C6036">
          <w:rPr>
            <w:rStyle w:val="ac"/>
            <w:rFonts w:ascii="Times New Roman" w:hAnsi="Times New Roman" w:cs="Times New Roman"/>
            <w:color w:val="auto"/>
            <w:sz w:val="28"/>
            <w:szCs w:val="28"/>
            <w:u w:val="none"/>
          </w:rPr>
          <w:t>развити</w:t>
        </w:r>
      </w:hyperlink>
      <w:r w:rsidR="009C6036" w:rsidRPr="009C6036">
        <w:rPr>
          <w:rFonts w:ascii="Times New Roman" w:hAnsi="Times New Roman" w:cs="Times New Roman"/>
          <w:sz w:val="28"/>
          <w:szCs w:val="28"/>
        </w:rPr>
        <w:t>я</w:t>
      </w:r>
      <w:proofErr w:type="gramEnd"/>
      <w:r w:rsidR="0058763A" w:rsidRPr="009C6036">
        <w:rPr>
          <w:rFonts w:ascii="Times New Roman" w:hAnsi="Times New Roman" w:cs="Times New Roman"/>
          <w:sz w:val="28"/>
          <w:szCs w:val="28"/>
        </w:rPr>
        <w:t>; </w:t>
      </w:r>
    </w:p>
    <w:p w:rsidR="00150F99" w:rsidRDefault="009C6036" w:rsidP="00150F99">
      <w:pPr>
        <w:pStyle w:val="a3"/>
        <w:shd w:val="clear" w:color="auto" w:fill="FFFFFF"/>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9C6036">
        <w:rPr>
          <w:rFonts w:ascii="Times New Roman" w:hAnsi="Times New Roman" w:cs="Times New Roman"/>
          <w:color w:val="000000"/>
          <w:sz w:val="28"/>
          <w:szCs w:val="28"/>
          <w:shd w:val="clear" w:color="auto" w:fill="FFFFFF"/>
        </w:rPr>
        <w:t>Важно уделять внимание инфраструктуре</w:t>
      </w:r>
      <w:r w:rsidR="00150F99" w:rsidRPr="009C6036">
        <w:rPr>
          <w:rFonts w:ascii="Times New Roman" w:hAnsi="Times New Roman" w:cs="Times New Roman"/>
          <w:color w:val="000000"/>
          <w:sz w:val="28"/>
          <w:szCs w:val="28"/>
          <w:shd w:val="clear" w:color="auto" w:fill="FFFFFF"/>
        </w:rPr>
        <w:t xml:space="preserve"> </w:t>
      </w:r>
      <w:r w:rsidRPr="009C6036">
        <w:rPr>
          <w:rFonts w:ascii="Times New Roman" w:hAnsi="Times New Roman" w:cs="Times New Roman"/>
          <w:color w:val="000000"/>
          <w:sz w:val="28"/>
          <w:szCs w:val="28"/>
          <w:shd w:val="clear" w:color="auto" w:fill="FFFFFF"/>
        </w:rPr>
        <w:t>с целью содействия экономическому</w:t>
      </w:r>
      <w:r w:rsidR="00FB23A4" w:rsidRPr="009C6036">
        <w:rPr>
          <w:rFonts w:ascii="Times New Roman" w:hAnsi="Times New Roman" w:cs="Times New Roman"/>
          <w:color w:val="000000"/>
          <w:sz w:val="28"/>
          <w:szCs w:val="28"/>
          <w:shd w:val="clear" w:color="auto" w:fill="FFFFFF"/>
        </w:rPr>
        <w:t xml:space="preserve"> рост</w:t>
      </w:r>
      <w:r w:rsidRPr="009C6036">
        <w:rPr>
          <w:rFonts w:ascii="Times New Roman" w:hAnsi="Times New Roman" w:cs="Times New Roman"/>
          <w:color w:val="000000"/>
          <w:sz w:val="28"/>
          <w:szCs w:val="28"/>
          <w:shd w:val="clear" w:color="auto" w:fill="FFFFFF"/>
        </w:rPr>
        <w:t>у</w:t>
      </w:r>
      <w:r w:rsidR="00150F99">
        <w:rPr>
          <w:rFonts w:ascii="Times New Roman" w:hAnsi="Times New Roman" w:cs="Times New Roman"/>
          <w:color w:val="000000"/>
          <w:sz w:val="28"/>
          <w:szCs w:val="28"/>
          <w:shd w:val="clear" w:color="auto" w:fill="FFFFFF"/>
        </w:rPr>
        <w:t>, это является обязательным условием устойчивого развития.</w:t>
      </w:r>
      <w:r w:rsidR="00FB23A4" w:rsidRPr="00FB23A4">
        <w:rPr>
          <w:rFonts w:ascii="Times New Roman" w:hAnsi="Times New Roman" w:cs="Times New Roman"/>
          <w:color w:val="000000"/>
          <w:sz w:val="28"/>
          <w:szCs w:val="28"/>
          <w:shd w:val="clear" w:color="auto" w:fill="FFFFFF"/>
        </w:rPr>
        <w:t xml:space="preserve"> </w:t>
      </w:r>
      <w:r w:rsidR="00150F99">
        <w:rPr>
          <w:rFonts w:ascii="Times New Roman" w:hAnsi="Times New Roman" w:cs="Times New Roman"/>
          <w:color w:val="000000"/>
          <w:sz w:val="28"/>
          <w:szCs w:val="28"/>
          <w:shd w:val="clear" w:color="auto" w:fill="FFFFFF"/>
        </w:rPr>
        <w:t xml:space="preserve">Поэтому </w:t>
      </w:r>
      <w:r w:rsidR="00150F99" w:rsidRPr="00FB23A4">
        <w:rPr>
          <w:rFonts w:ascii="Times New Roman" w:hAnsi="Times New Roman" w:cs="Times New Roman"/>
          <w:color w:val="000000"/>
          <w:sz w:val="28"/>
          <w:szCs w:val="28"/>
          <w:shd w:val="clear" w:color="auto" w:fill="FFFFFF"/>
        </w:rPr>
        <w:t>содействие международному развитию</w:t>
      </w:r>
      <w:r w:rsidR="00150F99">
        <w:rPr>
          <w:rFonts w:ascii="Times New Roman" w:hAnsi="Times New Roman" w:cs="Times New Roman"/>
          <w:color w:val="000000"/>
          <w:sz w:val="28"/>
          <w:szCs w:val="28"/>
          <w:shd w:val="clear" w:color="auto" w:fill="FFFFFF"/>
        </w:rPr>
        <w:t xml:space="preserve"> является одним из приоритетов председательства России в «Группе двадцати».</w:t>
      </w:r>
    </w:p>
    <w:p w:rsidR="0058763A" w:rsidRPr="009C6036" w:rsidRDefault="009C6036" w:rsidP="009C6036">
      <w:pPr>
        <w:pStyle w:val="a3"/>
        <w:numPr>
          <w:ilvl w:val="0"/>
          <w:numId w:val="6"/>
        </w:numPr>
        <w:shd w:val="clear" w:color="auto" w:fill="FFFFFF"/>
        <w:spacing w:after="0" w:line="360" w:lineRule="auto"/>
        <w:jc w:val="both"/>
        <w:rPr>
          <w:rFonts w:ascii="Times New Roman" w:hAnsi="Times New Roman" w:cs="Times New Roman"/>
          <w:sz w:val="28"/>
          <w:szCs w:val="28"/>
        </w:rPr>
      </w:pPr>
      <w:r w:rsidRPr="009C6036">
        <w:rPr>
          <w:rFonts w:ascii="Times New Roman" w:hAnsi="Times New Roman" w:cs="Times New Roman"/>
          <w:sz w:val="28"/>
          <w:szCs w:val="28"/>
        </w:rPr>
        <w:t>Усиление торговли на многосторонней основе</w:t>
      </w:r>
      <w:r w:rsidR="0058763A" w:rsidRPr="009C6036">
        <w:rPr>
          <w:rFonts w:ascii="Times New Roman" w:hAnsi="Times New Roman" w:cs="Times New Roman"/>
          <w:sz w:val="28"/>
          <w:szCs w:val="28"/>
        </w:rPr>
        <w:t>; </w:t>
      </w:r>
    </w:p>
    <w:p w:rsidR="00FB23A4" w:rsidRPr="00F452DB" w:rsidRDefault="007F107C" w:rsidP="00FB23A4">
      <w:pPr>
        <w:pStyle w:val="a3"/>
        <w:shd w:val="clear" w:color="auto" w:fill="FFFFFF"/>
        <w:spacing w:after="0" w:line="360" w:lineRule="auto"/>
        <w:ind w:left="0" w:firstLine="709"/>
        <w:jc w:val="both"/>
        <w:rPr>
          <w:rFonts w:ascii="Times New Roman" w:hAnsi="Times New Roman" w:cs="Times New Roman"/>
          <w:sz w:val="28"/>
          <w:szCs w:val="28"/>
          <w:highlight w:val="yellow"/>
        </w:rPr>
      </w:pPr>
      <w:r>
        <w:rPr>
          <w:rFonts w:ascii="Times New Roman" w:hAnsi="Times New Roman" w:cs="Times New Roman"/>
          <w:color w:val="000000"/>
          <w:sz w:val="28"/>
          <w:szCs w:val="28"/>
          <w:shd w:val="clear" w:color="auto" w:fill="FFFFFF"/>
        </w:rPr>
        <w:t>В соответствии с точкой зрения председательства Российской Федерации</w:t>
      </w:r>
      <w:r w:rsidR="00FB23A4" w:rsidRPr="00FB23A4">
        <w:rPr>
          <w:rFonts w:ascii="Times New Roman" w:hAnsi="Times New Roman" w:cs="Times New Roman"/>
          <w:color w:val="000000"/>
          <w:sz w:val="28"/>
          <w:szCs w:val="28"/>
          <w:shd w:val="clear" w:color="auto" w:fill="FFFFFF"/>
        </w:rPr>
        <w:t>, «Группа дв</w:t>
      </w:r>
      <w:r w:rsidR="00150F99">
        <w:rPr>
          <w:rFonts w:ascii="Times New Roman" w:hAnsi="Times New Roman" w:cs="Times New Roman"/>
          <w:color w:val="000000"/>
          <w:sz w:val="28"/>
          <w:szCs w:val="28"/>
          <w:shd w:val="clear" w:color="auto" w:fill="FFFFFF"/>
        </w:rPr>
        <w:t>адцати</w:t>
      </w:r>
      <w:r>
        <w:rPr>
          <w:rFonts w:ascii="Times New Roman" w:hAnsi="Times New Roman" w:cs="Times New Roman"/>
          <w:color w:val="000000"/>
          <w:sz w:val="28"/>
          <w:szCs w:val="28"/>
          <w:shd w:val="clear" w:color="auto" w:fill="FFFFFF"/>
        </w:rPr>
        <w:t xml:space="preserve"> призвана стимулировать большую потребность в торгово-инвестиционном развитии,</w:t>
      </w:r>
      <w:r w:rsidR="00FB23A4" w:rsidRPr="00FB23A4">
        <w:rPr>
          <w:rFonts w:ascii="Times New Roman" w:hAnsi="Times New Roman" w:cs="Times New Roman"/>
          <w:color w:val="000000"/>
          <w:sz w:val="28"/>
          <w:szCs w:val="28"/>
          <w:shd w:val="clear" w:color="auto" w:fill="FFFFFF"/>
        </w:rPr>
        <w:t xml:space="preserve"> </w:t>
      </w:r>
      <w:r w:rsidRPr="007F107C">
        <w:rPr>
          <w:rFonts w:ascii="Times New Roman" w:hAnsi="Times New Roman" w:cs="Times New Roman"/>
          <w:color w:val="000000"/>
          <w:sz w:val="28"/>
          <w:szCs w:val="28"/>
          <w:shd w:val="clear" w:color="auto" w:fill="FFFFFF"/>
        </w:rPr>
        <w:t>которое выступает одним из условий роста</w:t>
      </w:r>
      <w:r w:rsidR="00FB23A4" w:rsidRPr="007F107C">
        <w:rPr>
          <w:rFonts w:ascii="Times New Roman" w:hAnsi="Times New Roman" w:cs="Times New Roman"/>
          <w:color w:val="000000"/>
          <w:sz w:val="28"/>
          <w:szCs w:val="28"/>
          <w:shd w:val="clear" w:color="auto" w:fill="FFFFFF"/>
        </w:rPr>
        <w:t>,</w:t>
      </w:r>
      <w:r w:rsidRPr="007F107C">
        <w:rPr>
          <w:rFonts w:ascii="Times New Roman" w:hAnsi="Times New Roman" w:cs="Times New Roman"/>
          <w:color w:val="000000"/>
          <w:sz w:val="28"/>
          <w:szCs w:val="28"/>
          <w:shd w:val="clear" w:color="auto" w:fill="FFFFFF"/>
        </w:rPr>
        <w:t xml:space="preserve"> </w:t>
      </w:r>
      <w:r w:rsidR="00FB23A4" w:rsidRPr="007F107C">
        <w:rPr>
          <w:rFonts w:ascii="Times New Roman" w:hAnsi="Times New Roman" w:cs="Times New Roman"/>
          <w:color w:val="000000"/>
          <w:sz w:val="28"/>
          <w:szCs w:val="28"/>
          <w:shd w:val="clear" w:color="auto" w:fill="FFFFFF"/>
        </w:rPr>
        <w:t xml:space="preserve"> а </w:t>
      </w:r>
      <w:r w:rsidRPr="007F107C">
        <w:rPr>
          <w:rFonts w:ascii="Times New Roman" w:hAnsi="Times New Roman" w:cs="Times New Roman"/>
          <w:color w:val="000000"/>
          <w:sz w:val="28"/>
          <w:szCs w:val="28"/>
          <w:shd w:val="clear" w:color="auto" w:fill="FFFFFF"/>
        </w:rPr>
        <w:t xml:space="preserve">установление системы торговли на </w:t>
      </w:r>
      <w:proofErr w:type="gramStart"/>
      <w:r w:rsidRPr="007F107C">
        <w:rPr>
          <w:rFonts w:ascii="Times New Roman" w:hAnsi="Times New Roman" w:cs="Times New Roman"/>
          <w:color w:val="000000"/>
          <w:sz w:val="28"/>
          <w:szCs w:val="28"/>
          <w:shd w:val="clear" w:color="auto" w:fill="FFFFFF"/>
        </w:rPr>
        <w:t xml:space="preserve">многосторонней основе, обладающей результативностью  </w:t>
      </w:r>
      <w:r>
        <w:rPr>
          <w:rFonts w:ascii="Times New Roman" w:hAnsi="Times New Roman" w:cs="Times New Roman"/>
          <w:color w:val="000000"/>
          <w:sz w:val="28"/>
          <w:szCs w:val="28"/>
          <w:shd w:val="clear" w:color="auto" w:fill="FFFFFF"/>
        </w:rPr>
        <w:t>является</w:t>
      </w:r>
      <w:proofErr w:type="gramEnd"/>
      <w:r>
        <w:rPr>
          <w:rFonts w:ascii="Times New Roman" w:hAnsi="Times New Roman" w:cs="Times New Roman"/>
          <w:color w:val="000000"/>
          <w:sz w:val="28"/>
          <w:szCs w:val="28"/>
          <w:shd w:val="clear" w:color="auto" w:fill="FFFFFF"/>
        </w:rPr>
        <w:t xml:space="preserve"> основополагающим обстоятельством для выполнения установленных целей </w:t>
      </w:r>
      <w:r w:rsidR="00FB23A4" w:rsidRPr="006B7856">
        <w:rPr>
          <w:rFonts w:ascii="Times New Roman" w:hAnsi="Times New Roman" w:cs="Times New Roman"/>
          <w:color w:val="000000"/>
          <w:sz w:val="28"/>
          <w:szCs w:val="28"/>
          <w:shd w:val="clear" w:color="auto" w:fill="FFFFFF"/>
        </w:rPr>
        <w:t>обязательным условием для достиже</w:t>
      </w:r>
      <w:r w:rsidR="006B7856" w:rsidRPr="006B7856">
        <w:rPr>
          <w:rFonts w:ascii="Times New Roman" w:hAnsi="Times New Roman" w:cs="Times New Roman"/>
          <w:color w:val="000000"/>
          <w:sz w:val="28"/>
          <w:szCs w:val="28"/>
          <w:shd w:val="clear" w:color="auto" w:fill="FFFFFF"/>
        </w:rPr>
        <w:t>ния заявленных целей занятости и гарантии</w:t>
      </w:r>
      <w:r w:rsidR="00FB23A4" w:rsidRPr="006B7856">
        <w:rPr>
          <w:rFonts w:ascii="Times New Roman" w:hAnsi="Times New Roman" w:cs="Times New Roman"/>
          <w:color w:val="000000"/>
          <w:sz w:val="28"/>
          <w:szCs w:val="28"/>
          <w:shd w:val="clear" w:color="auto" w:fill="FFFFFF"/>
        </w:rPr>
        <w:t xml:space="preserve"> роста</w:t>
      </w:r>
      <w:r w:rsidR="006B7856" w:rsidRPr="006B7856">
        <w:rPr>
          <w:rFonts w:ascii="Times New Roman" w:hAnsi="Times New Roman" w:cs="Times New Roman"/>
          <w:color w:val="000000"/>
          <w:sz w:val="28"/>
          <w:szCs w:val="28"/>
          <w:shd w:val="clear" w:color="auto" w:fill="FFFFFF"/>
        </w:rPr>
        <w:t>.</w:t>
      </w:r>
    </w:p>
    <w:p w:rsidR="0058763A" w:rsidRPr="00FB23A4" w:rsidRDefault="0058763A" w:rsidP="00FB23A4">
      <w:pPr>
        <w:shd w:val="clear" w:color="auto" w:fill="FFFFFF"/>
        <w:spacing w:after="0" w:line="360" w:lineRule="auto"/>
        <w:ind w:firstLine="709"/>
        <w:jc w:val="both"/>
        <w:rPr>
          <w:rFonts w:ascii="Times New Roman" w:hAnsi="Times New Roman" w:cs="Times New Roman"/>
          <w:sz w:val="28"/>
          <w:szCs w:val="28"/>
        </w:rPr>
      </w:pPr>
      <w:r w:rsidRPr="006B7856">
        <w:rPr>
          <w:rFonts w:ascii="Times New Roman" w:hAnsi="Times New Roman" w:cs="Times New Roman"/>
          <w:sz w:val="28"/>
          <w:szCs w:val="28"/>
        </w:rPr>
        <w:t>8)</w:t>
      </w:r>
      <w:hyperlink r:id="rId32" w:history="1">
        <w:r w:rsidRPr="00FB23A4">
          <w:rPr>
            <w:rStyle w:val="ac"/>
            <w:rFonts w:ascii="Times New Roman" w:hAnsi="Times New Roman" w:cs="Times New Roman"/>
            <w:color w:val="auto"/>
            <w:sz w:val="28"/>
            <w:szCs w:val="28"/>
            <w:u w:val="none"/>
          </w:rPr>
          <w:t>противодействие коррупции</w:t>
        </w:r>
      </w:hyperlink>
      <w:r w:rsidRPr="00FB23A4">
        <w:rPr>
          <w:rFonts w:ascii="Times New Roman" w:hAnsi="Times New Roman" w:cs="Times New Roman"/>
          <w:sz w:val="28"/>
          <w:szCs w:val="28"/>
        </w:rPr>
        <w:t>.</w:t>
      </w:r>
    </w:p>
    <w:p w:rsidR="0058763A" w:rsidRDefault="0058763A" w:rsidP="0019717C">
      <w:pPr>
        <w:pStyle w:val="a8"/>
        <w:shd w:val="clear" w:color="auto" w:fill="FFFFFF"/>
        <w:spacing w:before="0" w:beforeAutospacing="0" w:after="0" w:afterAutospacing="0" w:line="360" w:lineRule="auto"/>
        <w:ind w:firstLine="709"/>
        <w:jc w:val="both"/>
        <w:rPr>
          <w:color w:val="000000"/>
          <w:sz w:val="28"/>
          <w:szCs w:val="28"/>
          <w:shd w:val="clear" w:color="auto" w:fill="FFFFFF"/>
        </w:rPr>
      </w:pPr>
      <w:r w:rsidRPr="00FB23A4">
        <w:rPr>
          <w:sz w:val="28"/>
          <w:szCs w:val="28"/>
        </w:rPr>
        <w:t> </w:t>
      </w:r>
      <w:r w:rsidR="00150F99">
        <w:rPr>
          <w:color w:val="000000"/>
          <w:sz w:val="28"/>
          <w:szCs w:val="28"/>
          <w:shd w:val="clear" w:color="auto" w:fill="FFFFFF"/>
        </w:rPr>
        <w:t>Коррупция представляет собой существенное препятствие на пути развития</w:t>
      </w:r>
      <w:r w:rsidR="00FB23A4" w:rsidRPr="00FB23A4">
        <w:rPr>
          <w:color w:val="000000"/>
          <w:sz w:val="28"/>
          <w:szCs w:val="28"/>
          <w:shd w:val="clear" w:color="auto" w:fill="FFFFFF"/>
        </w:rPr>
        <w:t xml:space="preserve"> </w:t>
      </w:r>
      <w:r w:rsidR="00150F99">
        <w:rPr>
          <w:color w:val="000000"/>
          <w:sz w:val="28"/>
          <w:szCs w:val="28"/>
          <w:shd w:val="clear" w:color="auto" w:fill="FFFFFF"/>
        </w:rPr>
        <w:t>мировой экономики. Поэтому к</w:t>
      </w:r>
      <w:r w:rsidR="00FB23A4" w:rsidRPr="00FB23A4">
        <w:rPr>
          <w:color w:val="000000"/>
          <w:sz w:val="28"/>
          <w:szCs w:val="28"/>
          <w:shd w:val="clear" w:color="auto" w:fill="FFFFFF"/>
        </w:rPr>
        <w:t xml:space="preserve"> числу приоритетов председательства Российской Федерации в «Группе двадцати» относится эффективное и бескомпромиссное противодействие коррупции.</w:t>
      </w:r>
    </w:p>
    <w:p w:rsidR="00783CFA" w:rsidRPr="002B4686" w:rsidRDefault="00A97839" w:rsidP="002B4686">
      <w:pPr>
        <w:pStyle w:val="a8"/>
        <w:shd w:val="clear" w:color="auto" w:fill="FFFFFF"/>
        <w:spacing w:before="0" w:beforeAutospacing="0" w:after="0" w:afterAutospacing="0" w:line="360" w:lineRule="auto"/>
        <w:ind w:firstLine="709"/>
        <w:jc w:val="both"/>
        <w:rPr>
          <w:rFonts w:eastAsiaTheme="minorEastAsia"/>
          <w:color w:val="000000"/>
          <w:sz w:val="28"/>
          <w:szCs w:val="28"/>
          <w:shd w:val="clear" w:color="auto" w:fill="FFFFFF"/>
        </w:rPr>
      </w:pPr>
      <w:r w:rsidRPr="008112D0">
        <w:rPr>
          <w:sz w:val="28"/>
          <w:szCs w:val="28"/>
          <w:shd w:val="clear" w:color="auto" w:fill="FFFFFF"/>
        </w:rPr>
        <w:t xml:space="preserve">КНР и </w:t>
      </w:r>
      <w:r w:rsidRPr="002B4686">
        <w:rPr>
          <w:sz w:val="28"/>
          <w:szCs w:val="28"/>
          <w:shd w:val="clear" w:color="auto" w:fill="FFFFFF"/>
        </w:rPr>
        <w:t>РФ</w:t>
      </w:r>
      <w:r w:rsidR="008112D0" w:rsidRPr="002B4686">
        <w:rPr>
          <w:sz w:val="28"/>
          <w:szCs w:val="28"/>
          <w:shd w:val="clear" w:color="auto" w:fill="FFFFFF"/>
        </w:rPr>
        <w:t xml:space="preserve"> активно</w:t>
      </w:r>
      <w:r w:rsidRPr="002B4686">
        <w:rPr>
          <w:sz w:val="28"/>
          <w:szCs w:val="28"/>
          <w:shd w:val="clear" w:color="auto" w:fill="FFFFFF"/>
        </w:rPr>
        <w:t xml:space="preserve"> в</w:t>
      </w:r>
      <w:r w:rsidR="008112D0" w:rsidRPr="002B4686">
        <w:rPr>
          <w:sz w:val="28"/>
          <w:szCs w:val="28"/>
          <w:shd w:val="clear" w:color="auto" w:fill="FFFFFF"/>
        </w:rPr>
        <w:t>заимодействуют в рамках</w:t>
      </w:r>
      <w:r w:rsidRPr="002B4686">
        <w:rPr>
          <w:sz w:val="28"/>
          <w:szCs w:val="28"/>
          <w:shd w:val="clear" w:color="auto" w:fill="FFFFFF"/>
        </w:rPr>
        <w:t xml:space="preserve"> G20, где решаются вопросы мира и развития на планете.</w:t>
      </w:r>
      <w:r w:rsidR="008112D0" w:rsidRPr="002B4686">
        <w:rPr>
          <w:sz w:val="28"/>
          <w:szCs w:val="28"/>
          <w:shd w:val="clear" w:color="auto" w:fill="FFFFFF"/>
        </w:rPr>
        <w:t xml:space="preserve"> </w:t>
      </w:r>
      <w:r w:rsidR="008112D0" w:rsidRPr="002B4686">
        <w:rPr>
          <w:color w:val="000000"/>
          <w:sz w:val="28"/>
          <w:szCs w:val="28"/>
          <w:shd w:val="clear" w:color="auto" w:fill="FFFFFF"/>
        </w:rPr>
        <w:t>П</w:t>
      </w:r>
      <w:r w:rsidR="008C7CEA" w:rsidRPr="002B4686">
        <w:rPr>
          <w:color w:val="000000"/>
          <w:sz w:val="28"/>
          <w:szCs w:val="28"/>
          <w:shd w:val="clear" w:color="auto" w:fill="FFFFFF"/>
        </w:rPr>
        <w:t xml:space="preserve">озиция Китая в </w:t>
      </w:r>
      <w:r w:rsidR="008C7CEA" w:rsidRPr="002B4686">
        <w:rPr>
          <w:rFonts w:eastAsiaTheme="minorEastAsia"/>
          <w:color w:val="000000"/>
          <w:sz w:val="28"/>
          <w:szCs w:val="28"/>
          <w:shd w:val="clear" w:color="auto" w:fill="FFFFFF"/>
          <w:lang w:val="en-US"/>
        </w:rPr>
        <w:t>G</w:t>
      </w:r>
      <w:r w:rsidR="008C7CEA" w:rsidRPr="002B4686">
        <w:rPr>
          <w:rFonts w:eastAsiaTheme="minorEastAsia"/>
          <w:color w:val="000000"/>
          <w:sz w:val="28"/>
          <w:szCs w:val="28"/>
          <w:shd w:val="clear" w:color="auto" w:fill="FFFFFF"/>
        </w:rPr>
        <w:t xml:space="preserve">20 во многом </w:t>
      </w:r>
      <w:r w:rsidR="008C7CEA" w:rsidRPr="002B4686">
        <w:rPr>
          <w:rFonts w:eastAsiaTheme="minorEastAsia"/>
          <w:color w:val="000000"/>
          <w:sz w:val="28"/>
          <w:szCs w:val="28"/>
          <w:shd w:val="clear" w:color="auto" w:fill="FFFFFF"/>
        </w:rPr>
        <w:lastRenderedPageBreak/>
        <w:t xml:space="preserve">совпадает с </w:t>
      </w:r>
      <w:r w:rsidR="009B3EE6" w:rsidRPr="002B4686">
        <w:rPr>
          <w:rFonts w:eastAsiaTheme="minorEastAsia"/>
          <w:color w:val="000000"/>
          <w:sz w:val="28"/>
          <w:szCs w:val="28"/>
          <w:shd w:val="clear" w:color="auto" w:fill="FFFFFF"/>
        </w:rPr>
        <w:t>Россией.</w:t>
      </w:r>
      <w:r w:rsidR="00783CFA" w:rsidRPr="002B4686">
        <w:rPr>
          <w:rFonts w:eastAsiaTheme="minorEastAsia"/>
          <w:color w:val="000000"/>
          <w:sz w:val="28"/>
          <w:szCs w:val="28"/>
          <w:shd w:val="clear" w:color="auto" w:fill="FFFFFF"/>
        </w:rPr>
        <w:t xml:space="preserve"> </w:t>
      </w:r>
      <w:proofErr w:type="gramStart"/>
      <w:r w:rsidR="007D4563">
        <w:rPr>
          <w:rFonts w:eastAsiaTheme="minorEastAsia"/>
          <w:color w:val="000000"/>
          <w:sz w:val="28"/>
          <w:szCs w:val="28"/>
          <w:shd w:val="clear" w:color="auto" w:fill="FFFFFF"/>
        </w:rPr>
        <w:t>При чем</w:t>
      </w:r>
      <w:proofErr w:type="gramEnd"/>
      <w:r w:rsidR="007D4563">
        <w:rPr>
          <w:rFonts w:eastAsiaTheme="minorEastAsia"/>
          <w:color w:val="000000"/>
          <w:sz w:val="28"/>
          <w:szCs w:val="28"/>
          <w:shd w:val="clear" w:color="auto" w:fill="FFFFFF"/>
        </w:rPr>
        <w:t xml:space="preserve"> важен тот факт, что их предложения включаются в итоговые документы саммитов.</w:t>
      </w:r>
    </w:p>
    <w:p w:rsidR="00783CFA" w:rsidRPr="002B4686" w:rsidRDefault="00783CFA" w:rsidP="002B4686">
      <w:pPr>
        <w:spacing w:after="0" w:line="360" w:lineRule="auto"/>
        <w:ind w:firstLine="709"/>
        <w:jc w:val="both"/>
        <w:rPr>
          <w:rFonts w:ascii="Times New Roman" w:hAnsi="Times New Roman" w:cs="Times New Roman"/>
          <w:sz w:val="28"/>
          <w:szCs w:val="28"/>
        </w:rPr>
      </w:pPr>
      <w:r w:rsidRPr="002B4686">
        <w:rPr>
          <w:rFonts w:ascii="Times New Roman" w:hAnsi="Times New Roman" w:cs="Times New Roman"/>
          <w:color w:val="000000"/>
          <w:sz w:val="28"/>
          <w:szCs w:val="28"/>
          <w:shd w:val="clear" w:color="auto" w:fill="FFFFFF"/>
        </w:rPr>
        <w:t>Например, по направлению устойчивого развития глобальных энергетических рынков, позиции двух стран</w:t>
      </w:r>
      <w:r w:rsidR="002B4686">
        <w:rPr>
          <w:rFonts w:ascii="Times New Roman" w:hAnsi="Times New Roman" w:cs="Times New Roman"/>
          <w:color w:val="000000"/>
          <w:sz w:val="28"/>
          <w:szCs w:val="28"/>
          <w:shd w:val="clear" w:color="auto" w:fill="FFFFFF"/>
        </w:rPr>
        <w:t>,</w:t>
      </w:r>
      <w:r w:rsidRPr="002B4686">
        <w:rPr>
          <w:rFonts w:ascii="Times New Roman" w:hAnsi="Times New Roman" w:cs="Times New Roman"/>
          <w:color w:val="000000"/>
          <w:sz w:val="28"/>
          <w:szCs w:val="28"/>
          <w:shd w:val="clear" w:color="auto" w:fill="FFFFFF"/>
        </w:rPr>
        <w:t xml:space="preserve"> однозначн</w:t>
      </w:r>
      <w:r w:rsidR="002B4686">
        <w:rPr>
          <w:rFonts w:ascii="Times New Roman" w:hAnsi="Times New Roman" w:cs="Times New Roman"/>
          <w:color w:val="000000"/>
          <w:sz w:val="28"/>
          <w:szCs w:val="28"/>
          <w:shd w:val="clear" w:color="auto" w:fill="FFFFFF"/>
        </w:rPr>
        <w:t>о,</w:t>
      </w:r>
      <w:r w:rsidRPr="002B4686">
        <w:rPr>
          <w:rFonts w:ascii="Times New Roman" w:hAnsi="Times New Roman" w:cs="Times New Roman"/>
          <w:color w:val="000000"/>
          <w:sz w:val="28"/>
          <w:szCs w:val="28"/>
          <w:shd w:val="clear" w:color="auto" w:fill="FFFFFF"/>
        </w:rPr>
        <w:t xml:space="preserve"> совпадают. При этом Россия и Китай довольно успешно отстаивали эту позицию и были достигнуты определенные положительные результаты. Тема энергетическая безопасность и изменение климата нашла отражение в заявлении глав государств «Группы</w:t>
      </w:r>
      <w:proofErr w:type="gramStart"/>
      <w:r w:rsidRPr="002B4686">
        <w:rPr>
          <w:rFonts w:ascii="Times New Roman" w:hAnsi="Times New Roman" w:cs="Times New Roman"/>
          <w:color w:val="000000"/>
          <w:sz w:val="28"/>
          <w:szCs w:val="28"/>
          <w:shd w:val="clear" w:color="auto" w:fill="FFFFFF"/>
        </w:rPr>
        <w:t xml:space="preserve"> Д</w:t>
      </w:r>
      <w:proofErr w:type="gramEnd"/>
      <w:r w:rsidRPr="002B4686">
        <w:rPr>
          <w:rFonts w:ascii="Times New Roman" w:hAnsi="Times New Roman" w:cs="Times New Roman"/>
          <w:color w:val="000000"/>
          <w:sz w:val="28"/>
          <w:szCs w:val="28"/>
          <w:shd w:val="clear" w:color="auto" w:fill="FFFFFF"/>
        </w:rPr>
        <w:t xml:space="preserve">вадцати» на </w:t>
      </w:r>
      <w:proofErr w:type="spellStart"/>
      <w:r w:rsidRPr="002B4686">
        <w:rPr>
          <w:rFonts w:ascii="Times New Roman" w:hAnsi="Times New Roman" w:cs="Times New Roman"/>
          <w:color w:val="000000"/>
          <w:sz w:val="28"/>
          <w:szCs w:val="28"/>
          <w:shd w:val="clear" w:color="auto" w:fill="FFFFFF"/>
        </w:rPr>
        <w:t>Питтсбургском</w:t>
      </w:r>
      <w:proofErr w:type="spellEnd"/>
      <w:r w:rsidRPr="002B4686">
        <w:rPr>
          <w:rFonts w:ascii="Times New Roman" w:hAnsi="Times New Roman" w:cs="Times New Roman"/>
          <w:color w:val="000000"/>
          <w:sz w:val="28"/>
          <w:szCs w:val="28"/>
          <w:shd w:val="clear" w:color="auto" w:fill="FFFFFF"/>
        </w:rPr>
        <w:t xml:space="preserve"> саммите в 2009 г.</w:t>
      </w:r>
      <w:r w:rsidRPr="002B4686">
        <w:rPr>
          <w:rStyle w:val="ab"/>
          <w:rFonts w:ascii="Times New Roman" w:hAnsi="Times New Roman" w:cs="Times New Roman"/>
          <w:color w:val="000000"/>
          <w:sz w:val="28"/>
          <w:szCs w:val="28"/>
          <w:shd w:val="clear" w:color="auto" w:fill="FFFFFF"/>
        </w:rPr>
        <w:footnoteReference w:id="224"/>
      </w:r>
      <w:r w:rsidRPr="002B4686">
        <w:rPr>
          <w:rFonts w:ascii="Times New Roman" w:hAnsi="Times New Roman" w:cs="Times New Roman"/>
          <w:color w:val="000000"/>
          <w:sz w:val="28"/>
          <w:szCs w:val="28"/>
          <w:shd w:val="clear" w:color="auto" w:fill="FFFFFF"/>
        </w:rPr>
        <w:t xml:space="preserve">. В данном заявлении говорится: </w:t>
      </w:r>
      <w:proofErr w:type="gramStart"/>
      <w:r w:rsidRPr="002B4686">
        <w:rPr>
          <w:rFonts w:ascii="Times New Roman" w:hAnsi="Times New Roman" w:cs="Times New Roman"/>
          <w:color w:val="000000"/>
          <w:sz w:val="28"/>
          <w:szCs w:val="28"/>
          <w:shd w:val="clear" w:color="auto" w:fill="FFFFFF"/>
        </w:rPr>
        <w:t>«</w:t>
      </w:r>
      <w:r w:rsidRPr="002B4686">
        <w:rPr>
          <w:rFonts w:ascii="Times New Roman" w:hAnsi="Times New Roman" w:cs="Times New Roman"/>
          <w:sz w:val="28"/>
          <w:szCs w:val="28"/>
        </w:rPr>
        <w:t xml:space="preserve">Отмечая Санкт-Петербургские принципы глобальной энергетической безопасности, в которых признается совместная заинтересованность стран-производителей, стран-потребителей энергоресурсов и транзитных стран в оказании содействия обеспечению глобальной энергетической безопасности, мы индивидуально и коллективно обязуемся: повысить уровень </w:t>
      </w:r>
      <w:proofErr w:type="spellStart"/>
      <w:r w:rsidRPr="002B4686">
        <w:rPr>
          <w:rFonts w:ascii="Times New Roman" w:hAnsi="Times New Roman" w:cs="Times New Roman"/>
          <w:sz w:val="28"/>
          <w:szCs w:val="28"/>
        </w:rPr>
        <w:t>транспарентности</w:t>
      </w:r>
      <w:proofErr w:type="spellEnd"/>
      <w:r w:rsidRPr="002B4686">
        <w:rPr>
          <w:rFonts w:ascii="Times New Roman" w:hAnsi="Times New Roman" w:cs="Times New Roman"/>
          <w:sz w:val="28"/>
          <w:szCs w:val="28"/>
        </w:rPr>
        <w:t xml:space="preserve"> рынков энергоносителей и стабильности рынков, улучшить нормативный надзор на рынках энергоносителей, стимулировать инвестиции в экологически чистую энергетику, возобновляемые источники энергии и повышение </w:t>
      </w:r>
      <w:proofErr w:type="spellStart"/>
      <w:r w:rsidRPr="002B4686">
        <w:rPr>
          <w:rFonts w:ascii="Times New Roman" w:hAnsi="Times New Roman" w:cs="Times New Roman"/>
          <w:sz w:val="28"/>
          <w:szCs w:val="28"/>
        </w:rPr>
        <w:t>энергоэффективности</w:t>
      </w:r>
      <w:proofErr w:type="spellEnd"/>
      <w:r w:rsidRPr="002B4686">
        <w:rPr>
          <w:rFonts w:ascii="Times New Roman" w:hAnsi="Times New Roman" w:cs="Times New Roman"/>
          <w:sz w:val="28"/>
          <w:szCs w:val="28"/>
        </w:rPr>
        <w:t>.»</w:t>
      </w:r>
      <w:r w:rsidR="002B4686" w:rsidRPr="002B4686">
        <w:rPr>
          <w:rStyle w:val="ab"/>
          <w:rFonts w:ascii="Times New Roman" w:hAnsi="Times New Roman" w:cs="Times New Roman"/>
          <w:sz w:val="28"/>
          <w:szCs w:val="28"/>
        </w:rPr>
        <w:footnoteReference w:id="225"/>
      </w:r>
      <w:r w:rsidRPr="002B4686">
        <w:rPr>
          <w:rFonts w:ascii="Times New Roman" w:hAnsi="Times New Roman" w:cs="Times New Roman"/>
          <w:sz w:val="28"/>
          <w:szCs w:val="28"/>
        </w:rPr>
        <w:t xml:space="preserve"> Далее эта проблема была включена</w:t>
      </w:r>
      <w:proofErr w:type="gramEnd"/>
      <w:r w:rsidRPr="002B4686">
        <w:rPr>
          <w:rFonts w:ascii="Times New Roman" w:hAnsi="Times New Roman" w:cs="Times New Roman"/>
          <w:sz w:val="28"/>
          <w:szCs w:val="28"/>
        </w:rPr>
        <w:t xml:space="preserve"> в итоговую Декларацию саммита лидеров государств «Группы</w:t>
      </w:r>
      <w:proofErr w:type="gramStart"/>
      <w:r w:rsidRPr="002B4686">
        <w:rPr>
          <w:rFonts w:ascii="Times New Roman" w:hAnsi="Times New Roman" w:cs="Times New Roman"/>
          <w:sz w:val="28"/>
          <w:szCs w:val="28"/>
        </w:rPr>
        <w:t xml:space="preserve"> Д</w:t>
      </w:r>
      <w:proofErr w:type="gramEnd"/>
      <w:r w:rsidRPr="002B4686">
        <w:rPr>
          <w:rFonts w:ascii="Times New Roman" w:hAnsi="Times New Roman" w:cs="Times New Roman"/>
          <w:sz w:val="28"/>
          <w:szCs w:val="28"/>
        </w:rPr>
        <w:t>вадцати» в Торонто в 2010 г</w:t>
      </w:r>
      <w:r w:rsidR="002B4686" w:rsidRPr="002B4686">
        <w:rPr>
          <w:rFonts w:ascii="Times New Roman" w:hAnsi="Times New Roman" w:cs="Times New Roman"/>
          <w:sz w:val="28"/>
          <w:szCs w:val="28"/>
        </w:rPr>
        <w:t>.</w:t>
      </w:r>
      <w:r w:rsidR="002B4686">
        <w:rPr>
          <w:rStyle w:val="ab"/>
          <w:rFonts w:ascii="Times New Roman" w:hAnsi="Times New Roman" w:cs="Times New Roman"/>
          <w:sz w:val="28"/>
          <w:szCs w:val="28"/>
        </w:rPr>
        <w:footnoteReference w:id="226"/>
      </w:r>
      <w:r w:rsidR="002B4686" w:rsidRPr="002B4686">
        <w:rPr>
          <w:rFonts w:ascii="Times New Roman" w:hAnsi="Times New Roman" w:cs="Times New Roman"/>
          <w:sz w:val="28"/>
          <w:szCs w:val="28"/>
        </w:rPr>
        <w:t>, в финальную Декларацию саммита</w:t>
      </w:r>
      <w:r w:rsidR="002B4686">
        <w:rPr>
          <w:rFonts w:ascii="Times New Roman" w:hAnsi="Times New Roman" w:cs="Times New Roman"/>
          <w:sz w:val="28"/>
          <w:szCs w:val="28"/>
        </w:rPr>
        <w:t xml:space="preserve"> в 2011 г.</w:t>
      </w:r>
      <w:r w:rsidR="002B4686">
        <w:rPr>
          <w:rStyle w:val="ab"/>
          <w:rFonts w:ascii="Times New Roman" w:hAnsi="Times New Roman" w:cs="Times New Roman"/>
          <w:sz w:val="28"/>
          <w:szCs w:val="28"/>
        </w:rPr>
        <w:footnoteReference w:id="227"/>
      </w:r>
      <w:r w:rsidR="002B4686" w:rsidRPr="002B4686">
        <w:rPr>
          <w:rFonts w:ascii="Times New Roman" w:hAnsi="Times New Roman" w:cs="Times New Roman"/>
          <w:sz w:val="28"/>
          <w:szCs w:val="28"/>
        </w:rPr>
        <w:t xml:space="preserve"> в Каннах « Построение нашего общего будущего: возобновление коллективных действий для всеобщего блага», в итоговую Декларацию  в </w:t>
      </w:r>
      <w:proofErr w:type="spellStart"/>
      <w:r w:rsidR="002B4686" w:rsidRPr="002B4686">
        <w:rPr>
          <w:rFonts w:ascii="Times New Roman" w:hAnsi="Times New Roman" w:cs="Times New Roman"/>
          <w:sz w:val="28"/>
          <w:szCs w:val="28"/>
        </w:rPr>
        <w:t>Лос-Кабос</w:t>
      </w:r>
      <w:proofErr w:type="spellEnd"/>
      <w:r w:rsidR="002B4686" w:rsidRPr="002B4686">
        <w:rPr>
          <w:rFonts w:ascii="Times New Roman" w:hAnsi="Times New Roman" w:cs="Times New Roman"/>
          <w:sz w:val="28"/>
          <w:szCs w:val="28"/>
        </w:rPr>
        <w:t xml:space="preserve"> в 2012 г.</w:t>
      </w:r>
      <w:r w:rsidR="002B4686">
        <w:rPr>
          <w:rStyle w:val="ab"/>
          <w:rFonts w:ascii="Times New Roman" w:hAnsi="Times New Roman" w:cs="Times New Roman"/>
          <w:sz w:val="28"/>
          <w:szCs w:val="28"/>
        </w:rPr>
        <w:footnoteReference w:id="228"/>
      </w:r>
      <w:r w:rsidR="002B4686" w:rsidRPr="002B4686">
        <w:rPr>
          <w:rFonts w:ascii="Times New Roman" w:hAnsi="Times New Roman" w:cs="Times New Roman"/>
          <w:sz w:val="28"/>
          <w:szCs w:val="28"/>
        </w:rPr>
        <w:t>, в Декларацию 2013 г.</w:t>
      </w:r>
      <w:r w:rsidR="002B4686">
        <w:rPr>
          <w:rStyle w:val="ab"/>
          <w:rFonts w:ascii="Times New Roman" w:hAnsi="Times New Roman" w:cs="Times New Roman"/>
          <w:sz w:val="28"/>
          <w:szCs w:val="28"/>
        </w:rPr>
        <w:footnoteReference w:id="229"/>
      </w:r>
      <w:r w:rsidR="002B4686" w:rsidRPr="002B4686">
        <w:rPr>
          <w:rFonts w:ascii="Times New Roman" w:hAnsi="Times New Roman" w:cs="Times New Roman"/>
          <w:sz w:val="28"/>
          <w:szCs w:val="28"/>
        </w:rPr>
        <w:t xml:space="preserve"> в</w:t>
      </w:r>
      <w:r w:rsidR="002B4686">
        <w:rPr>
          <w:rFonts w:ascii="Times New Roman" w:hAnsi="Times New Roman" w:cs="Times New Roman"/>
          <w:sz w:val="28"/>
          <w:szCs w:val="28"/>
        </w:rPr>
        <w:t xml:space="preserve"> Санкт-Петербурге</w:t>
      </w:r>
      <w:r w:rsidR="002B4686" w:rsidRPr="002B4686">
        <w:rPr>
          <w:rFonts w:ascii="Times New Roman" w:hAnsi="Times New Roman" w:cs="Times New Roman"/>
          <w:sz w:val="28"/>
          <w:szCs w:val="28"/>
        </w:rPr>
        <w:t>.</w:t>
      </w:r>
    </w:p>
    <w:p w:rsidR="008C7CEA" w:rsidRDefault="009B3EE6" w:rsidP="002B4686">
      <w:pPr>
        <w:pStyle w:val="a8"/>
        <w:shd w:val="clear" w:color="auto" w:fill="FFFFFF"/>
        <w:spacing w:before="0" w:beforeAutospacing="0" w:after="0" w:afterAutospacing="0" w:line="360" w:lineRule="auto"/>
        <w:ind w:firstLine="709"/>
        <w:jc w:val="both"/>
        <w:rPr>
          <w:sz w:val="28"/>
          <w:szCs w:val="28"/>
          <w:shd w:val="clear" w:color="auto" w:fill="FFFFFF"/>
        </w:rPr>
      </w:pPr>
      <w:r w:rsidRPr="002B4686">
        <w:rPr>
          <w:sz w:val="28"/>
          <w:szCs w:val="28"/>
        </w:rPr>
        <w:lastRenderedPageBreak/>
        <w:t xml:space="preserve"> </w:t>
      </w:r>
      <w:r w:rsidRPr="002B4686">
        <w:rPr>
          <w:rFonts w:eastAsiaTheme="minorEastAsia"/>
          <w:color w:val="000000"/>
          <w:sz w:val="28"/>
          <w:szCs w:val="28"/>
          <w:shd w:val="clear" w:color="auto" w:fill="FFFFFF"/>
        </w:rPr>
        <w:t>Россия и Китай не являются сторонниками идеи нового либерального</w:t>
      </w:r>
      <w:r>
        <w:rPr>
          <w:rFonts w:eastAsiaTheme="minorEastAsia"/>
          <w:color w:val="000000"/>
          <w:sz w:val="28"/>
          <w:szCs w:val="28"/>
          <w:shd w:val="clear" w:color="auto" w:fill="FFFFFF"/>
        </w:rPr>
        <w:t xml:space="preserve"> мирового по</w:t>
      </w:r>
      <w:r w:rsidRPr="009B3EE6">
        <w:rPr>
          <w:rFonts w:eastAsiaTheme="minorEastAsia"/>
          <w:color w:val="000000"/>
          <w:sz w:val="28"/>
          <w:szCs w:val="28"/>
          <w:shd w:val="clear" w:color="auto" w:fill="FFFFFF"/>
        </w:rPr>
        <w:t>рядка. Они призывают к</w:t>
      </w:r>
      <w:r>
        <w:rPr>
          <w:rFonts w:eastAsiaTheme="minorEastAsia"/>
          <w:color w:val="000000"/>
          <w:sz w:val="28"/>
          <w:szCs w:val="28"/>
          <w:shd w:val="clear" w:color="auto" w:fill="FFFFFF"/>
        </w:rPr>
        <w:t xml:space="preserve"> </w:t>
      </w:r>
      <w:r w:rsidRPr="009B3EE6">
        <w:rPr>
          <w:rFonts w:eastAsiaTheme="minorEastAsia"/>
          <w:color w:val="000000"/>
          <w:sz w:val="28"/>
          <w:szCs w:val="28"/>
          <w:shd w:val="clear" w:color="auto" w:fill="FFFFFF"/>
        </w:rPr>
        <w:t>укреплению традиционных</w:t>
      </w:r>
      <w:r>
        <w:rPr>
          <w:rFonts w:eastAsiaTheme="minorEastAsia"/>
          <w:color w:val="000000"/>
          <w:sz w:val="28"/>
          <w:szCs w:val="28"/>
          <w:shd w:val="clear" w:color="auto" w:fill="FFFFFF"/>
        </w:rPr>
        <w:t xml:space="preserve"> </w:t>
      </w:r>
      <w:r w:rsidRPr="009B3EE6">
        <w:rPr>
          <w:rFonts w:eastAsiaTheme="minorEastAsia"/>
          <w:color w:val="000000"/>
          <w:sz w:val="28"/>
          <w:szCs w:val="28"/>
          <w:shd w:val="clear" w:color="auto" w:fill="FFFFFF"/>
        </w:rPr>
        <w:t>форм государственности</w:t>
      </w:r>
      <w:r>
        <w:rPr>
          <w:rFonts w:eastAsiaTheme="minorEastAsia"/>
          <w:color w:val="000000"/>
          <w:sz w:val="28"/>
          <w:szCs w:val="28"/>
          <w:shd w:val="clear" w:color="auto" w:fill="FFFFFF"/>
        </w:rPr>
        <w:t>.</w:t>
      </w:r>
      <w:r w:rsidRPr="009B3EE6">
        <w:t xml:space="preserve"> </w:t>
      </w:r>
      <w:r>
        <w:rPr>
          <w:rFonts w:eastAsiaTheme="minorEastAsia"/>
          <w:color w:val="000000"/>
          <w:sz w:val="28"/>
          <w:szCs w:val="28"/>
          <w:shd w:val="clear" w:color="auto" w:fill="FFFFFF"/>
        </w:rPr>
        <w:t>Для поддержки идеи многополярного мироустройства Рос</w:t>
      </w:r>
      <w:r w:rsidRPr="009B3EE6">
        <w:rPr>
          <w:rFonts w:eastAsiaTheme="minorEastAsia"/>
          <w:color w:val="000000"/>
          <w:sz w:val="28"/>
          <w:szCs w:val="28"/>
          <w:shd w:val="clear" w:color="auto" w:fill="FFFFFF"/>
        </w:rPr>
        <w:t>сия нуждается в Китае – и</w:t>
      </w:r>
      <w:r>
        <w:rPr>
          <w:rFonts w:eastAsiaTheme="minorEastAsia"/>
          <w:color w:val="000000"/>
          <w:sz w:val="28"/>
          <w:szCs w:val="28"/>
          <w:shd w:val="clear" w:color="auto" w:fill="FFFFFF"/>
        </w:rPr>
        <w:t xml:space="preserve"> наоборот.</w:t>
      </w:r>
      <w:r w:rsidR="006B7856">
        <w:rPr>
          <w:rFonts w:eastAsiaTheme="minorEastAsia"/>
          <w:color w:val="000000"/>
          <w:sz w:val="28"/>
          <w:szCs w:val="28"/>
          <w:shd w:val="clear" w:color="auto" w:fill="FFFFFF"/>
        </w:rPr>
        <w:t xml:space="preserve"> Позиции российской и китайской стороны в стратегическом плане</w:t>
      </w:r>
      <w:r w:rsidR="00A97839" w:rsidRPr="00A97839">
        <w:rPr>
          <w:rFonts w:ascii="Tahoma" w:hAnsi="Tahoma" w:cs="Tahoma"/>
          <w:color w:val="545454"/>
          <w:sz w:val="19"/>
          <w:szCs w:val="19"/>
          <w:shd w:val="clear" w:color="auto" w:fill="FFFFFF"/>
        </w:rPr>
        <w:t xml:space="preserve"> </w:t>
      </w:r>
      <w:r w:rsidR="008112D0">
        <w:rPr>
          <w:sz w:val="28"/>
          <w:szCs w:val="28"/>
          <w:shd w:val="clear" w:color="auto" w:fill="FFFFFF"/>
        </w:rPr>
        <w:t>одинаковы</w:t>
      </w:r>
      <w:r w:rsidR="00A97839" w:rsidRPr="008112D0">
        <w:rPr>
          <w:sz w:val="28"/>
          <w:szCs w:val="28"/>
          <w:shd w:val="clear" w:color="auto" w:fill="FFFFFF"/>
        </w:rPr>
        <w:t xml:space="preserve"> </w:t>
      </w:r>
      <w:r w:rsidR="00A97839" w:rsidRPr="006B7856">
        <w:rPr>
          <w:sz w:val="28"/>
          <w:szCs w:val="28"/>
          <w:shd w:val="clear" w:color="auto" w:fill="FFFFFF"/>
        </w:rPr>
        <w:t>на</w:t>
      </w:r>
      <w:r w:rsidR="006B7856" w:rsidRPr="006B7856">
        <w:rPr>
          <w:sz w:val="28"/>
          <w:szCs w:val="28"/>
          <w:shd w:val="clear" w:color="auto" w:fill="FFFFFF"/>
        </w:rPr>
        <w:t xml:space="preserve"> мировом </w:t>
      </w:r>
      <w:r w:rsidR="00A97839" w:rsidRPr="006B7856">
        <w:rPr>
          <w:sz w:val="28"/>
          <w:szCs w:val="28"/>
          <w:shd w:val="clear" w:color="auto" w:fill="FFFFFF"/>
        </w:rPr>
        <w:t xml:space="preserve"> и на региональном уровне.</w:t>
      </w:r>
      <w:r w:rsidR="00A97839" w:rsidRPr="008112D0">
        <w:rPr>
          <w:sz w:val="28"/>
          <w:szCs w:val="28"/>
          <w:shd w:val="clear" w:color="auto" w:fill="FFFFFF"/>
        </w:rPr>
        <w:t xml:space="preserve"> </w:t>
      </w:r>
      <w:r w:rsidR="00150F99">
        <w:rPr>
          <w:sz w:val="28"/>
          <w:szCs w:val="28"/>
          <w:shd w:val="clear" w:color="auto" w:fill="FFFFFF"/>
        </w:rPr>
        <w:t xml:space="preserve"> Вместе Российская Федерация и Китайская Народная Республика </w:t>
      </w:r>
      <w:r w:rsidR="006B7856">
        <w:rPr>
          <w:sz w:val="28"/>
          <w:szCs w:val="28"/>
          <w:shd w:val="clear" w:color="auto" w:fill="FFFFFF"/>
        </w:rPr>
        <w:t xml:space="preserve">стремятся к установлению мира на многополярной основе, а также отстаивают свою точку зрения </w:t>
      </w:r>
      <w:r w:rsidR="00B25D68">
        <w:rPr>
          <w:sz w:val="28"/>
          <w:szCs w:val="28"/>
          <w:shd w:val="clear" w:color="auto" w:fill="FFFFFF"/>
        </w:rPr>
        <w:t xml:space="preserve"> </w:t>
      </w:r>
      <w:r w:rsidR="00150F99" w:rsidRPr="00B25D68">
        <w:rPr>
          <w:sz w:val="28"/>
          <w:szCs w:val="28"/>
          <w:shd w:val="clear" w:color="auto" w:fill="FFFFFF"/>
        </w:rPr>
        <w:t>против</w:t>
      </w:r>
      <w:r w:rsidR="00B25D68" w:rsidRPr="00B25D68">
        <w:rPr>
          <w:sz w:val="28"/>
          <w:szCs w:val="28"/>
          <w:shd w:val="clear" w:color="auto" w:fill="FFFFFF"/>
        </w:rPr>
        <w:t xml:space="preserve"> главенства власти</w:t>
      </w:r>
      <w:r w:rsidR="00150F99" w:rsidRPr="00B25D68">
        <w:rPr>
          <w:sz w:val="28"/>
          <w:szCs w:val="28"/>
          <w:shd w:val="clear" w:color="auto" w:fill="FFFFFF"/>
        </w:rPr>
        <w:t xml:space="preserve"> одной силы.</w:t>
      </w:r>
      <w:r w:rsidR="00150F99">
        <w:rPr>
          <w:sz w:val="28"/>
          <w:szCs w:val="28"/>
          <w:shd w:val="clear" w:color="auto" w:fill="FFFFFF"/>
        </w:rPr>
        <w:t xml:space="preserve"> Главы двух стран стремятся к   культурному разнообразию</w:t>
      </w:r>
      <w:r w:rsidR="00A97839" w:rsidRPr="008112D0">
        <w:rPr>
          <w:sz w:val="28"/>
          <w:szCs w:val="28"/>
          <w:shd w:val="clear" w:color="auto" w:fill="FFFFFF"/>
        </w:rPr>
        <w:t xml:space="preserve"> и не приемлют насильственное навязывание </w:t>
      </w:r>
      <w:r w:rsidR="00150F99">
        <w:rPr>
          <w:sz w:val="28"/>
          <w:szCs w:val="28"/>
          <w:shd w:val="clear" w:color="auto" w:fill="FFFFFF"/>
        </w:rPr>
        <w:t>демократии стран Запада</w:t>
      </w:r>
      <w:r w:rsidR="00A97839" w:rsidRPr="008112D0">
        <w:rPr>
          <w:sz w:val="28"/>
          <w:szCs w:val="28"/>
          <w:shd w:val="clear" w:color="auto" w:fill="FFFFFF"/>
        </w:rPr>
        <w:t xml:space="preserve">. </w:t>
      </w:r>
      <w:r w:rsidR="008112D0">
        <w:rPr>
          <w:sz w:val="28"/>
          <w:szCs w:val="28"/>
          <w:shd w:val="clear" w:color="auto" w:fill="FFFFFF"/>
        </w:rPr>
        <w:t>И Росси</w:t>
      </w:r>
      <w:r w:rsidR="00150F99">
        <w:rPr>
          <w:sz w:val="28"/>
          <w:szCs w:val="28"/>
          <w:shd w:val="clear" w:color="auto" w:fill="FFFFFF"/>
        </w:rPr>
        <w:t>я, и Китай отстаивают</w:t>
      </w:r>
      <w:r w:rsidR="00B25D68">
        <w:rPr>
          <w:sz w:val="28"/>
          <w:szCs w:val="28"/>
          <w:shd w:val="clear" w:color="auto" w:fill="FFFFFF"/>
        </w:rPr>
        <w:t xml:space="preserve"> стимулирование глобального</w:t>
      </w:r>
      <w:r w:rsidR="00150F99">
        <w:rPr>
          <w:sz w:val="28"/>
          <w:szCs w:val="28"/>
          <w:shd w:val="clear" w:color="auto" w:fill="FFFFFF"/>
        </w:rPr>
        <w:t xml:space="preserve"> </w:t>
      </w:r>
      <w:r w:rsidR="008112D0">
        <w:rPr>
          <w:sz w:val="28"/>
          <w:szCs w:val="28"/>
          <w:shd w:val="clear" w:color="auto" w:fill="FFFFFF"/>
        </w:rPr>
        <w:t xml:space="preserve"> </w:t>
      </w:r>
      <w:r w:rsidR="00B25D68" w:rsidRPr="00B25D68">
        <w:rPr>
          <w:sz w:val="28"/>
          <w:szCs w:val="28"/>
          <w:shd w:val="clear" w:color="auto" w:fill="FFFFFF"/>
        </w:rPr>
        <w:t>развити</w:t>
      </w:r>
      <w:r w:rsidR="00B25D68">
        <w:rPr>
          <w:sz w:val="28"/>
          <w:szCs w:val="28"/>
          <w:shd w:val="clear" w:color="auto" w:fill="FFFFFF"/>
        </w:rPr>
        <w:t>я</w:t>
      </w:r>
      <w:r w:rsidR="008112D0">
        <w:rPr>
          <w:sz w:val="28"/>
          <w:szCs w:val="28"/>
          <w:shd w:val="clear" w:color="auto" w:fill="FFFFFF"/>
        </w:rPr>
        <w:t xml:space="preserve">, противодействие коррупции, </w:t>
      </w:r>
      <w:r w:rsidR="00B25D68">
        <w:rPr>
          <w:sz w:val="28"/>
          <w:szCs w:val="28"/>
          <w:shd w:val="clear" w:color="auto" w:fill="FFFFFF"/>
        </w:rPr>
        <w:t xml:space="preserve"> продвижение мировых рынков энергетики в рамках концепции устойчивого развития, </w:t>
      </w:r>
      <w:r w:rsidR="00AB6CEA" w:rsidRPr="00B25D68">
        <w:rPr>
          <w:sz w:val="28"/>
          <w:szCs w:val="28"/>
          <w:shd w:val="clear" w:color="auto" w:fill="FFFFFF"/>
        </w:rPr>
        <w:t>а</w:t>
      </w:r>
      <w:r w:rsidR="00AB6CEA">
        <w:rPr>
          <w:sz w:val="28"/>
          <w:szCs w:val="28"/>
          <w:shd w:val="clear" w:color="auto" w:fill="FFFFFF"/>
        </w:rPr>
        <w:t xml:space="preserve"> также</w:t>
      </w:r>
      <w:r w:rsidR="008112D0">
        <w:rPr>
          <w:sz w:val="28"/>
          <w:szCs w:val="28"/>
          <w:shd w:val="clear" w:color="auto" w:fill="FFFFFF"/>
        </w:rPr>
        <w:t xml:space="preserve"> реформирование международной финансово-валютной системы.</w:t>
      </w:r>
    </w:p>
    <w:p w:rsidR="00BA2D6C" w:rsidRDefault="00AB6CEA" w:rsidP="0019717C">
      <w:pPr>
        <w:pStyle w:val="a8"/>
        <w:shd w:val="clear" w:color="auto" w:fill="FFFFFF"/>
        <w:spacing w:before="0" w:beforeAutospacing="0" w:after="0" w:afterAutospacing="0" w:line="360" w:lineRule="auto"/>
        <w:ind w:firstLine="709"/>
        <w:jc w:val="both"/>
      </w:pPr>
      <w:proofErr w:type="gramStart"/>
      <w:r>
        <w:rPr>
          <w:sz w:val="28"/>
          <w:szCs w:val="28"/>
          <w:shd w:val="clear" w:color="auto" w:fill="FFFFFF"/>
        </w:rPr>
        <w:t>В ноябре 2014 г.</w:t>
      </w:r>
      <w:r>
        <w:rPr>
          <w:rStyle w:val="ab"/>
          <w:sz w:val="28"/>
          <w:szCs w:val="28"/>
          <w:shd w:val="clear" w:color="auto" w:fill="FFFFFF"/>
        </w:rPr>
        <w:footnoteReference w:id="230"/>
      </w:r>
      <w:r>
        <w:rPr>
          <w:sz w:val="28"/>
          <w:szCs w:val="28"/>
          <w:shd w:val="clear" w:color="auto" w:fill="FFFFFF"/>
        </w:rPr>
        <w:t xml:space="preserve"> состоялся 9-ый</w:t>
      </w:r>
      <w:r>
        <w:rPr>
          <w:rStyle w:val="ab"/>
          <w:sz w:val="28"/>
          <w:szCs w:val="28"/>
          <w:shd w:val="clear" w:color="auto" w:fill="FFFFFF"/>
        </w:rPr>
        <w:footnoteReference w:id="231"/>
      </w:r>
      <w:r>
        <w:rPr>
          <w:sz w:val="28"/>
          <w:szCs w:val="28"/>
          <w:shd w:val="clear" w:color="auto" w:fill="FFFFFF"/>
        </w:rPr>
        <w:t xml:space="preserve"> саммит </w:t>
      </w:r>
      <w:r>
        <w:rPr>
          <w:sz w:val="28"/>
          <w:szCs w:val="28"/>
          <w:shd w:val="clear" w:color="auto" w:fill="FFFFFF"/>
          <w:lang w:val="en-US"/>
        </w:rPr>
        <w:t>G</w:t>
      </w:r>
      <w:r w:rsidRPr="00BA2D6C">
        <w:rPr>
          <w:sz w:val="28"/>
          <w:szCs w:val="28"/>
          <w:shd w:val="clear" w:color="auto" w:fill="FFFFFF"/>
        </w:rPr>
        <w:t xml:space="preserve">-20 </w:t>
      </w:r>
      <w:r>
        <w:rPr>
          <w:sz w:val="28"/>
          <w:szCs w:val="28"/>
          <w:shd w:val="clear" w:color="auto" w:fill="FFFFFF"/>
        </w:rPr>
        <w:t>в Австралии</w:t>
      </w:r>
      <w:r>
        <w:rPr>
          <w:rStyle w:val="ab"/>
          <w:sz w:val="28"/>
          <w:szCs w:val="28"/>
          <w:shd w:val="clear" w:color="auto" w:fill="FFFFFF"/>
        </w:rPr>
        <w:t xml:space="preserve"> </w:t>
      </w:r>
      <w:r w:rsidR="00BC756D" w:rsidRPr="00BC756D">
        <w:rPr>
          <w:rFonts w:ascii="Arial" w:hAnsi="Arial" w:cs="Arial"/>
          <w:sz w:val="19"/>
          <w:szCs w:val="19"/>
          <w:shd w:val="clear" w:color="auto" w:fill="FFFFFF"/>
        </w:rPr>
        <w:t xml:space="preserve"> </w:t>
      </w:r>
      <w:r w:rsidR="00BC756D" w:rsidRPr="00BC756D">
        <w:rPr>
          <w:sz w:val="28"/>
          <w:szCs w:val="28"/>
          <w:shd w:val="clear" w:color="auto" w:fill="FFFFFF"/>
        </w:rPr>
        <w:t>Главной политической темой саммита стала безопасность: борьба с террористами «</w:t>
      </w:r>
      <w:hyperlink r:id="rId33" w:tooltip="Исламское государство Ирака и Леванта" w:history="1">
        <w:r w:rsidR="00BC756D" w:rsidRPr="00BC756D">
          <w:rPr>
            <w:rStyle w:val="ac"/>
            <w:color w:val="auto"/>
            <w:sz w:val="28"/>
            <w:szCs w:val="28"/>
            <w:u w:val="none"/>
            <w:shd w:val="clear" w:color="auto" w:fill="FFFFFF"/>
          </w:rPr>
          <w:t>Исламского государства</w:t>
        </w:r>
      </w:hyperlink>
      <w:r w:rsidR="00BC756D" w:rsidRPr="00BC756D">
        <w:rPr>
          <w:sz w:val="28"/>
          <w:szCs w:val="28"/>
          <w:shd w:val="clear" w:color="auto" w:fill="FFFFFF"/>
        </w:rPr>
        <w:t>», с</w:t>
      </w:r>
      <w:r w:rsidR="00BC756D" w:rsidRPr="00BC756D">
        <w:rPr>
          <w:rStyle w:val="apple-converted-space"/>
          <w:sz w:val="28"/>
          <w:szCs w:val="28"/>
          <w:shd w:val="clear" w:color="auto" w:fill="FFFFFF"/>
        </w:rPr>
        <w:t> </w:t>
      </w:r>
      <w:hyperlink r:id="rId34" w:tooltip="Геморрагическая лихорадка Эбола" w:history="1">
        <w:r w:rsidR="00BC756D" w:rsidRPr="00BC756D">
          <w:rPr>
            <w:rStyle w:val="ac"/>
            <w:color w:val="auto"/>
            <w:sz w:val="28"/>
            <w:szCs w:val="28"/>
            <w:u w:val="none"/>
            <w:shd w:val="clear" w:color="auto" w:fill="FFFFFF"/>
          </w:rPr>
          <w:t xml:space="preserve">лихорадкой </w:t>
        </w:r>
        <w:proofErr w:type="spellStart"/>
        <w:r w:rsidR="00BC756D" w:rsidRPr="00BC756D">
          <w:rPr>
            <w:rStyle w:val="ac"/>
            <w:color w:val="auto"/>
            <w:sz w:val="28"/>
            <w:szCs w:val="28"/>
            <w:u w:val="none"/>
            <w:shd w:val="clear" w:color="auto" w:fill="FFFFFF"/>
          </w:rPr>
          <w:t>Эбола</w:t>
        </w:r>
        <w:proofErr w:type="spellEnd"/>
      </w:hyperlink>
      <w:r w:rsidR="00BC756D" w:rsidRPr="00BC756D">
        <w:rPr>
          <w:rStyle w:val="apple-converted-space"/>
          <w:sz w:val="28"/>
          <w:szCs w:val="28"/>
          <w:shd w:val="clear" w:color="auto" w:fill="FFFFFF"/>
        </w:rPr>
        <w:t> </w:t>
      </w:r>
      <w:r w:rsidR="00BC756D" w:rsidRPr="00BC756D">
        <w:rPr>
          <w:sz w:val="28"/>
          <w:szCs w:val="28"/>
          <w:shd w:val="clear" w:color="auto" w:fill="FFFFFF"/>
        </w:rPr>
        <w:t>и противодействие</w:t>
      </w:r>
      <w:r w:rsidR="00BC756D" w:rsidRPr="00BC756D">
        <w:rPr>
          <w:rStyle w:val="apple-converted-space"/>
          <w:sz w:val="28"/>
          <w:szCs w:val="28"/>
          <w:shd w:val="clear" w:color="auto" w:fill="FFFFFF"/>
        </w:rPr>
        <w:t> </w:t>
      </w:r>
      <w:hyperlink r:id="rId35" w:tooltip="Вооружённый конфликт на востоке Украины (2014)" w:history="1">
        <w:r w:rsidR="00BC756D" w:rsidRPr="00BC756D">
          <w:rPr>
            <w:rStyle w:val="ac"/>
            <w:color w:val="auto"/>
            <w:sz w:val="28"/>
            <w:szCs w:val="28"/>
            <w:u w:val="none"/>
            <w:shd w:val="clear" w:color="auto" w:fill="FFFFFF"/>
          </w:rPr>
          <w:t>украинскому кризису</w:t>
        </w:r>
      </w:hyperlink>
      <w:r w:rsidR="00BC756D" w:rsidRPr="00BC756D">
        <w:rPr>
          <w:sz w:val="28"/>
          <w:szCs w:val="28"/>
        </w:rPr>
        <w:t>.</w:t>
      </w:r>
      <w:r w:rsidR="00BA2D6C" w:rsidRPr="00BC756D">
        <w:rPr>
          <w:sz w:val="28"/>
          <w:szCs w:val="28"/>
          <w:shd w:val="clear" w:color="auto" w:fill="FFFFFF"/>
        </w:rPr>
        <w:t xml:space="preserve"> В условиях сложившейся</w:t>
      </w:r>
      <w:r w:rsidR="00BA2D6C">
        <w:rPr>
          <w:sz w:val="28"/>
          <w:szCs w:val="28"/>
          <w:shd w:val="clear" w:color="auto" w:fill="FFFFFF"/>
        </w:rPr>
        <w:t xml:space="preserve"> напряженности в отношениях между Россией  и Запада из-за событий в Украине</w:t>
      </w:r>
      <w:r w:rsidR="00BC756D">
        <w:rPr>
          <w:sz w:val="28"/>
          <w:szCs w:val="28"/>
          <w:shd w:val="clear" w:color="auto" w:fill="FFFFFF"/>
        </w:rPr>
        <w:t>,  ряд стран-участниц «Большой двадцатки» ввели санкции против Российской Федерации.</w:t>
      </w:r>
      <w:proofErr w:type="gramEnd"/>
      <w:r w:rsidR="00BC756D">
        <w:rPr>
          <w:sz w:val="28"/>
          <w:szCs w:val="28"/>
          <w:shd w:val="clear" w:color="auto" w:fill="FFFFFF"/>
        </w:rPr>
        <w:t xml:space="preserve"> Однако</w:t>
      </w:r>
      <w:proofErr w:type="gramStart"/>
      <w:r w:rsidR="00BC756D">
        <w:rPr>
          <w:sz w:val="28"/>
          <w:szCs w:val="28"/>
          <w:shd w:val="clear" w:color="auto" w:fill="FFFFFF"/>
        </w:rPr>
        <w:t>,</w:t>
      </w:r>
      <w:proofErr w:type="gramEnd"/>
      <w:r w:rsidR="00BC756D">
        <w:rPr>
          <w:sz w:val="28"/>
          <w:szCs w:val="28"/>
          <w:shd w:val="clear" w:color="auto" w:fill="FFFFFF"/>
        </w:rPr>
        <w:t xml:space="preserve"> Китай по-прежнему сохраняет свою позицию в отношении России, в которой он ее поддерживает и не намерен принимать никаких ограничительных мер. </w:t>
      </w:r>
      <w:r w:rsidR="00BC756D">
        <w:t xml:space="preserve"> </w:t>
      </w:r>
    </w:p>
    <w:p w:rsidR="00F452DB" w:rsidRPr="00B25D68" w:rsidRDefault="00AB6CEA" w:rsidP="00B25D68">
      <w:pPr>
        <w:pStyle w:val="a8"/>
        <w:shd w:val="clear" w:color="auto" w:fill="FFFFFF"/>
        <w:spacing w:before="0" w:beforeAutospacing="0" w:after="0" w:afterAutospacing="0" w:line="360" w:lineRule="auto"/>
        <w:ind w:firstLine="709"/>
        <w:jc w:val="both"/>
        <w:rPr>
          <w:rFonts w:eastAsiaTheme="minorEastAsia"/>
          <w:sz w:val="28"/>
          <w:szCs w:val="28"/>
          <w:shd w:val="clear" w:color="auto" w:fill="FFFFFF"/>
        </w:rPr>
      </w:pPr>
      <w:r>
        <w:rPr>
          <w:sz w:val="28"/>
          <w:szCs w:val="28"/>
        </w:rPr>
        <w:t>С моей точки зрения</w:t>
      </w:r>
      <w:r w:rsidR="00F92CBC">
        <w:rPr>
          <w:sz w:val="28"/>
          <w:szCs w:val="28"/>
        </w:rPr>
        <w:t>,</w:t>
      </w:r>
      <w:r>
        <w:rPr>
          <w:sz w:val="28"/>
          <w:szCs w:val="28"/>
        </w:rPr>
        <w:t xml:space="preserve"> с одной стороны,</w:t>
      </w:r>
      <w:r w:rsidR="006F2054">
        <w:rPr>
          <w:sz w:val="28"/>
          <w:szCs w:val="28"/>
        </w:rPr>
        <w:t xml:space="preserve"> </w:t>
      </w:r>
      <w:r w:rsidR="006F2054" w:rsidRPr="006F2054">
        <w:rPr>
          <w:sz w:val="28"/>
          <w:szCs w:val="28"/>
        </w:rPr>
        <w:t xml:space="preserve"> </w:t>
      </w:r>
      <w:r w:rsidR="006F2054" w:rsidRPr="006F2054">
        <w:rPr>
          <w:rFonts w:eastAsiaTheme="minorEastAsia"/>
          <w:sz w:val="28"/>
          <w:szCs w:val="28"/>
          <w:lang w:val="en-US"/>
        </w:rPr>
        <w:t>G</w:t>
      </w:r>
      <w:r w:rsidR="006F2054">
        <w:rPr>
          <w:rFonts w:eastAsiaTheme="minorEastAsia"/>
          <w:sz w:val="28"/>
          <w:szCs w:val="28"/>
        </w:rPr>
        <w:t>-</w:t>
      </w:r>
      <w:r w:rsidR="006F2054" w:rsidRPr="006F2054">
        <w:rPr>
          <w:rFonts w:eastAsiaTheme="minorEastAsia"/>
          <w:sz w:val="28"/>
          <w:szCs w:val="28"/>
        </w:rPr>
        <w:t>20</w:t>
      </w:r>
      <w:r w:rsidR="006F2054">
        <w:rPr>
          <w:rFonts w:eastAsiaTheme="minorEastAsia"/>
          <w:sz w:val="28"/>
          <w:szCs w:val="28"/>
        </w:rPr>
        <w:t xml:space="preserve"> служит одним из механизмов взаимодействия России и Китая </w:t>
      </w:r>
      <w:r w:rsidR="006F2054" w:rsidRPr="006F2054">
        <w:rPr>
          <w:rFonts w:eastAsiaTheme="minorEastAsia"/>
          <w:sz w:val="28"/>
          <w:szCs w:val="28"/>
        </w:rPr>
        <w:t xml:space="preserve"> </w:t>
      </w:r>
      <w:r w:rsidR="006F2054">
        <w:rPr>
          <w:rFonts w:eastAsiaTheme="minorEastAsia"/>
          <w:sz w:val="28"/>
          <w:szCs w:val="28"/>
        </w:rPr>
        <w:t xml:space="preserve"> по вопросам и проблемам, представляющих взаимный интерес</w:t>
      </w:r>
      <w:r>
        <w:rPr>
          <w:rFonts w:eastAsiaTheme="minorEastAsia"/>
          <w:sz w:val="28"/>
          <w:szCs w:val="28"/>
        </w:rPr>
        <w:t>, но, учитывая последнюю сложившуюся политическую ситуацию в отношении Российской Федерации, важность участия российской стороны в этой группировке остается под вопросом.</w:t>
      </w:r>
    </w:p>
    <w:p w:rsidR="008112D0" w:rsidRDefault="008112D0" w:rsidP="008112D0">
      <w:pPr>
        <w:tabs>
          <w:tab w:val="left" w:pos="851"/>
          <w:tab w:val="left" w:pos="2940"/>
        </w:tabs>
        <w:autoSpaceDE w:val="0"/>
        <w:autoSpaceDN w:val="0"/>
        <w:adjustRightInd w:val="0"/>
        <w:spacing w:after="0" w:line="360" w:lineRule="auto"/>
        <w:ind w:firstLine="851"/>
        <w:jc w:val="center"/>
        <w:rPr>
          <w:rFonts w:ascii="Times New Roman" w:hAnsi="Times New Roman" w:cs="Times New Roman"/>
          <w:b/>
          <w:sz w:val="28"/>
          <w:szCs w:val="28"/>
        </w:rPr>
      </w:pPr>
      <w:r w:rsidRPr="008112D0">
        <w:rPr>
          <w:rFonts w:ascii="Times New Roman" w:hAnsi="Times New Roman" w:cs="Times New Roman"/>
          <w:b/>
          <w:sz w:val="28"/>
          <w:szCs w:val="28"/>
        </w:rPr>
        <w:lastRenderedPageBreak/>
        <w:t>2.2.</w:t>
      </w:r>
      <w:r w:rsidRPr="00076CBA">
        <w:rPr>
          <w:rFonts w:ascii="Times New Roman" w:hAnsi="Times New Roman" w:cs="Times New Roman"/>
          <w:b/>
          <w:sz w:val="28"/>
          <w:szCs w:val="28"/>
        </w:rPr>
        <w:t xml:space="preserve"> </w:t>
      </w:r>
      <w:r w:rsidR="00076CBA" w:rsidRPr="00076CBA">
        <w:rPr>
          <w:rFonts w:ascii="Times New Roman" w:hAnsi="Times New Roman" w:cs="Times New Roman"/>
          <w:b/>
          <w:sz w:val="28"/>
          <w:szCs w:val="28"/>
        </w:rPr>
        <w:t>Взаимодействие между Россией  и Китаем в ШОС и АТЭС</w:t>
      </w:r>
    </w:p>
    <w:p w:rsidR="00DF0AB5" w:rsidRPr="00BA5D25" w:rsidRDefault="008112D0" w:rsidP="00DF0AB5">
      <w:pPr>
        <w:pStyle w:val="a3"/>
        <w:autoSpaceDE w:val="0"/>
        <w:autoSpaceDN w:val="0"/>
        <w:adjustRightInd w:val="0"/>
        <w:spacing w:after="0" w:line="360" w:lineRule="auto"/>
        <w:ind w:left="0" w:firstLine="709"/>
        <w:jc w:val="both"/>
        <w:rPr>
          <w:rFonts w:ascii="Times New Roman" w:hAnsi="Times New Roman"/>
          <w:sz w:val="28"/>
          <w:szCs w:val="28"/>
        </w:rPr>
      </w:pPr>
      <w:r w:rsidRPr="008112D0">
        <w:rPr>
          <w:rFonts w:ascii="Times New Roman" w:hAnsi="Times New Roman" w:cs="Times New Roman"/>
          <w:sz w:val="28"/>
          <w:szCs w:val="28"/>
          <w:shd w:val="clear" w:color="auto" w:fill="FFFFFF"/>
        </w:rPr>
        <w:t>ШОС и АТЭС</w:t>
      </w:r>
      <w:r w:rsidR="00C343CE">
        <w:rPr>
          <w:rFonts w:ascii="Times New Roman" w:hAnsi="Times New Roman" w:cs="Times New Roman" w:hint="eastAsia"/>
          <w:sz w:val="28"/>
          <w:szCs w:val="28"/>
          <w:shd w:val="clear" w:color="auto" w:fill="FFFFFF"/>
        </w:rPr>
        <w:t xml:space="preserve"> </w:t>
      </w:r>
      <w:r w:rsidR="00C343CE">
        <w:rPr>
          <w:rFonts w:ascii="Times New Roman" w:hAnsi="Times New Roman" w:cs="Times New Roman"/>
          <w:sz w:val="28"/>
          <w:szCs w:val="28"/>
          <w:shd w:val="clear" w:color="auto" w:fill="FFFFFF"/>
        </w:rPr>
        <w:t xml:space="preserve">представляют собой площадки для выстраивания взаимодействия </w:t>
      </w:r>
      <w:r w:rsidR="00C343CE" w:rsidRPr="00FE59C6">
        <w:rPr>
          <w:rFonts w:ascii="Times New Roman" w:hAnsi="Times New Roman" w:cs="Times New Roman"/>
          <w:sz w:val="28"/>
          <w:szCs w:val="28"/>
          <w:shd w:val="clear" w:color="auto" w:fill="FFFFFF"/>
        </w:rPr>
        <w:t>между Российской Федерацией и Китайской Народной Республикой на региональном уровне</w:t>
      </w:r>
      <w:r w:rsidRPr="00FE59C6">
        <w:rPr>
          <w:rFonts w:ascii="Times New Roman" w:hAnsi="Times New Roman" w:cs="Times New Roman"/>
          <w:sz w:val="28"/>
          <w:szCs w:val="28"/>
          <w:shd w:val="clear" w:color="auto" w:fill="FFFFFF"/>
        </w:rPr>
        <w:t>.</w:t>
      </w:r>
      <w:r w:rsidR="00DF0AB5">
        <w:rPr>
          <w:rFonts w:ascii="Times New Roman" w:hAnsi="Times New Roman"/>
          <w:sz w:val="28"/>
          <w:szCs w:val="28"/>
        </w:rPr>
        <w:t xml:space="preserve">  Шанхайская организация сотрудничества является</w:t>
      </w:r>
      <w:r w:rsidR="00DF0AB5" w:rsidRPr="00707C08">
        <w:rPr>
          <w:rFonts w:ascii="Times New Roman" w:hAnsi="Times New Roman"/>
          <w:sz w:val="28"/>
          <w:szCs w:val="28"/>
        </w:rPr>
        <w:t xml:space="preserve"> примером плодотворн</w:t>
      </w:r>
      <w:r w:rsidR="00DF0AB5">
        <w:rPr>
          <w:rFonts w:ascii="Times New Roman" w:hAnsi="Times New Roman"/>
          <w:sz w:val="28"/>
          <w:szCs w:val="28"/>
        </w:rPr>
        <w:t>ого сотрудничества России и КНР. И</w:t>
      </w:r>
      <w:r w:rsidR="00DF0AB5" w:rsidRPr="00707C08">
        <w:rPr>
          <w:rFonts w:ascii="Times New Roman" w:hAnsi="Times New Roman"/>
          <w:sz w:val="28"/>
          <w:szCs w:val="28"/>
        </w:rPr>
        <w:t>значально мировое сообщество не придавало организации серьезного значения, но сейчас, по мере своего развития, ШОС привлекает все больший интерес со стороны стран АТР и вне этого региона.</w:t>
      </w:r>
      <w:r w:rsidR="00DF0AB5">
        <w:rPr>
          <w:rFonts w:ascii="Times New Roman" w:hAnsi="Times New Roman"/>
          <w:sz w:val="28"/>
          <w:szCs w:val="28"/>
        </w:rPr>
        <w:t xml:space="preserve"> </w:t>
      </w:r>
      <w:r w:rsidR="00DF0AB5" w:rsidRPr="00DD2A7E">
        <w:rPr>
          <w:rFonts w:ascii="Times New Roman" w:hAnsi="Times New Roman"/>
          <w:sz w:val="28"/>
          <w:szCs w:val="28"/>
        </w:rPr>
        <w:t>Для России  и Китая ШОС является инструменто</w:t>
      </w:r>
      <w:r w:rsidR="00DF0AB5">
        <w:rPr>
          <w:rFonts w:ascii="Times New Roman" w:hAnsi="Times New Roman"/>
          <w:sz w:val="28"/>
          <w:szCs w:val="28"/>
        </w:rPr>
        <w:t>м</w:t>
      </w:r>
      <w:r w:rsidR="00DF0AB5" w:rsidRPr="00DD2A7E">
        <w:rPr>
          <w:rFonts w:ascii="Times New Roman" w:hAnsi="Times New Roman"/>
          <w:sz w:val="28"/>
          <w:szCs w:val="28"/>
        </w:rPr>
        <w:t xml:space="preserve"> реализации двусторонних программ сотрудничества на региональном уровне. Основной причиной доминирования российско-китайских проектов в ШОС является недостаток финансовых ресурсов. Благодаря своим вкладам Россия и Китай имеют большее влияние внутри организации по сравнению с другими государствами-членами. Россия и Китай определяют дипломатический курс организации в соответствии  со своими двусторонними</w:t>
      </w:r>
      <w:r w:rsidR="00DF0AB5">
        <w:rPr>
          <w:rFonts w:ascii="Times New Roman" w:hAnsi="Times New Roman"/>
          <w:sz w:val="28"/>
          <w:szCs w:val="28"/>
        </w:rPr>
        <w:t xml:space="preserve"> приоритетами.</w:t>
      </w:r>
    </w:p>
    <w:p w:rsidR="008112D0" w:rsidRPr="00B25D68" w:rsidRDefault="00DF0AB5" w:rsidP="00E94445">
      <w:pPr>
        <w:pStyle w:val="a3"/>
        <w:autoSpaceDE w:val="0"/>
        <w:autoSpaceDN w:val="0"/>
        <w:adjustRightInd w:val="0"/>
        <w:spacing w:after="0" w:line="360" w:lineRule="auto"/>
        <w:ind w:left="0" w:firstLine="709"/>
        <w:jc w:val="both"/>
        <w:rPr>
          <w:rFonts w:ascii="Times New Roman" w:hAnsi="Times New Roman"/>
          <w:sz w:val="28"/>
          <w:szCs w:val="28"/>
          <w:shd w:val="clear" w:color="auto" w:fill="FFFFFF"/>
        </w:rPr>
      </w:pPr>
      <w:proofErr w:type="gramStart"/>
      <w:r w:rsidRPr="000E3F46">
        <w:rPr>
          <w:rFonts w:ascii="Times New Roman" w:hAnsi="Times New Roman"/>
          <w:bCs/>
          <w:sz w:val="28"/>
          <w:szCs w:val="28"/>
          <w:shd w:val="clear" w:color="auto" w:fill="FFFFFF"/>
        </w:rPr>
        <w:t>Шанхайская организация сотрудничества</w:t>
      </w:r>
      <w:r w:rsidRPr="000E3F46">
        <w:rPr>
          <w:rStyle w:val="apple-converted-space"/>
          <w:rFonts w:ascii="Times New Roman" w:hAnsi="Times New Roman"/>
          <w:sz w:val="28"/>
          <w:szCs w:val="28"/>
          <w:shd w:val="clear" w:color="auto" w:fill="FFFFFF"/>
        </w:rPr>
        <w:t> </w:t>
      </w:r>
      <w:r w:rsidRPr="000E3F46">
        <w:rPr>
          <w:rFonts w:ascii="Times New Roman" w:hAnsi="Times New Roman"/>
          <w:sz w:val="28"/>
          <w:szCs w:val="28"/>
          <w:shd w:val="clear" w:color="auto" w:fill="FFFFFF"/>
        </w:rPr>
        <w:t>(</w:t>
      </w:r>
      <w:r w:rsidRPr="000E3F46">
        <w:rPr>
          <w:rFonts w:ascii="Times New Roman" w:hAnsi="Times New Roman"/>
          <w:bCs/>
          <w:sz w:val="28"/>
          <w:szCs w:val="28"/>
          <w:shd w:val="clear" w:color="auto" w:fill="FFFFFF"/>
        </w:rPr>
        <w:t>ШОС</w:t>
      </w:r>
      <w:r w:rsidRPr="000E3F46">
        <w:rPr>
          <w:rFonts w:ascii="Times New Roman" w:hAnsi="Times New Roman"/>
          <w:sz w:val="28"/>
          <w:szCs w:val="28"/>
          <w:shd w:val="clear" w:color="auto" w:fill="FFFFFF"/>
        </w:rPr>
        <w:t>)</w:t>
      </w:r>
      <w:r w:rsidR="00C343CE">
        <w:rPr>
          <w:rFonts w:ascii="Times New Roman" w:hAnsi="Times New Roman"/>
          <w:sz w:val="28"/>
          <w:szCs w:val="28"/>
          <w:shd w:val="clear" w:color="auto" w:fill="FFFFFF"/>
        </w:rPr>
        <w:t>  является международной организацией регионального уровня, которая была основана в 2001 г.</w:t>
      </w:r>
      <w:r w:rsidR="00C343CE">
        <w:rPr>
          <w:rStyle w:val="ab"/>
          <w:rFonts w:ascii="Times New Roman" w:hAnsi="Times New Roman"/>
          <w:sz w:val="28"/>
          <w:szCs w:val="28"/>
          <w:shd w:val="clear" w:color="auto" w:fill="FFFFFF"/>
        </w:rPr>
        <w:footnoteReference w:id="232"/>
      </w:r>
      <w:r w:rsidR="00C343CE">
        <w:rPr>
          <w:rFonts w:ascii="Times New Roman" w:hAnsi="Times New Roman"/>
          <w:sz w:val="28"/>
          <w:szCs w:val="28"/>
          <w:shd w:val="clear" w:color="auto" w:fill="FFFFFF"/>
        </w:rPr>
        <w:t xml:space="preserve"> </w:t>
      </w:r>
      <w:r w:rsidRPr="00DF0AB5">
        <w:rPr>
          <w:rFonts w:ascii="Times New Roman" w:hAnsi="Times New Roman"/>
          <w:sz w:val="28"/>
          <w:szCs w:val="28"/>
          <w:shd w:val="clear" w:color="auto" w:fill="FFFFFF"/>
        </w:rPr>
        <w:t xml:space="preserve">лидерами  </w:t>
      </w:r>
      <w:hyperlink r:id="rId36" w:tooltip="КНР" w:history="1">
        <w:r w:rsidRPr="00DF0AB5">
          <w:rPr>
            <w:rStyle w:val="ac"/>
            <w:rFonts w:ascii="Times New Roman" w:hAnsi="Times New Roman"/>
            <w:color w:val="auto"/>
            <w:sz w:val="28"/>
            <w:szCs w:val="28"/>
            <w:u w:val="none"/>
            <w:shd w:val="clear" w:color="auto" w:fill="FFFFFF"/>
          </w:rPr>
          <w:t>Китая</w:t>
        </w:r>
      </w:hyperlink>
      <w:r w:rsidRPr="00DF0AB5">
        <w:rPr>
          <w:rFonts w:ascii="Times New Roman" w:hAnsi="Times New Roman"/>
          <w:sz w:val="28"/>
          <w:szCs w:val="28"/>
          <w:shd w:val="clear" w:color="auto" w:fill="FFFFFF"/>
        </w:rPr>
        <w:t>,</w:t>
      </w:r>
      <w:r w:rsidRPr="00DF0AB5">
        <w:rPr>
          <w:rStyle w:val="apple-converted-space"/>
          <w:rFonts w:ascii="Times New Roman" w:hAnsi="Times New Roman"/>
          <w:sz w:val="28"/>
          <w:szCs w:val="28"/>
          <w:shd w:val="clear" w:color="auto" w:fill="FFFFFF"/>
        </w:rPr>
        <w:t> </w:t>
      </w:r>
      <w:hyperlink r:id="rId37" w:tooltip="Россия" w:history="1">
        <w:r w:rsidRPr="00DF0AB5">
          <w:rPr>
            <w:rStyle w:val="ac"/>
            <w:rFonts w:ascii="Times New Roman" w:hAnsi="Times New Roman"/>
            <w:color w:val="auto"/>
            <w:sz w:val="28"/>
            <w:szCs w:val="28"/>
            <w:u w:val="none"/>
            <w:shd w:val="clear" w:color="auto" w:fill="FFFFFF"/>
          </w:rPr>
          <w:t>России</w:t>
        </w:r>
      </w:hyperlink>
      <w:r w:rsidRPr="00DF0AB5">
        <w:rPr>
          <w:rFonts w:ascii="Times New Roman" w:hAnsi="Times New Roman"/>
          <w:sz w:val="28"/>
          <w:szCs w:val="28"/>
          <w:shd w:val="clear" w:color="auto" w:fill="FFFFFF"/>
        </w:rPr>
        <w:t>,</w:t>
      </w:r>
      <w:r w:rsidR="00E94445">
        <w:rPr>
          <w:rFonts w:ascii="Times New Roman" w:hAnsi="Times New Roman"/>
          <w:sz w:val="28"/>
          <w:szCs w:val="28"/>
          <w:shd w:val="clear" w:color="auto" w:fill="FFFFFF"/>
        </w:rPr>
        <w:t xml:space="preserve"> </w:t>
      </w:r>
      <w:hyperlink r:id="rId38" w:tooltip="Казахстан" w:history="1">
        <w:r w:rsidRPr="00DF0AB5">
          <w:rPr>
            <w:rStyle w:val="ac"/>
            <w:rFonts w:ascii="Times New Roman" w:hAnsi="Times New Roman"/>
            <w:color w:val="auto"/>
            <w:sz w:val="28"/>
            <w:szCs w:val="28"/>
            <w:u w:val="none"/>
            <w:shd w:val="clear" w:color="auto" w:fill="FFFFFF"/>
          </w:rPr>
          <w:t>Казахстана</w:t>
        </w:r>
      </w:hyperlink>
      <w:r w:rsidRPr="00DF0AB5">
        <w:rPr>
          <w:rFonts w:ascii="Times New Roman" w:hAnsi="Times New Roman"/>
          <w:sz w:val="28"/>
          <w:szCs w:val="28"/>
          <w:shd w:val="clear" w:color="auto" w:fill="FFFFFF"/>
        </w:rPr>
        <w:t xml:space="preserve">, </w:t>
      </w:r>
      <w:hyperlink r:id="rId39" w:tooltip="Таджикистан" w:history="1">
        <w:r w:rsidRPr="00DF0AB5">
          <w:rPr>
            <w:rStyle w:val="ac"/>
            <w:rFonts w:ascii="Times New Roman" w:hAnsi="Times New Roman"/>
            <w:color w:val="auto"/>
            <w:sz w:val="28"/>
            <w:szCs w:val="28"/>
            <w:u w:val="none"/>
            <w:shd w:val="clear" w:color="auto" w:fill="FFFFFF"/>
          </w:rPr>
          <w:t>Таджикистана</w:t>
        </w:r>
      </w:hyperlink>
      <w:r w:rsidRPr="00DF0AB5">
        <w:rPr>
          <w:rFonts w:ascii="Times New Roman" w:hAnsi="Times New Roman"/>
          <w:sz w:val="28"/>
          <w:szCs w:val="28"/>
          <w:shd w:val="clear" w:color="auto" w:fill="FFFFFF"/>
        </w:rPr>
        <w:t>,</w:t>
      </w:r>
      <w:r w:rsidRPr="00DF0AB5">
        <w:rPr>
          <w:rStyle w:val="apple-converted-space"/>
          <w:rFonts w:ascii="Times New Roman" w:hAnsi="Times New Roman"/>
          <w:sz w:val="28"/>
          <w:szCs w:val="28"/>
          <w:shd w:val="clear" w:color="auto" w:fill="FFFFFF"/>
        </w:rPr>
        <w:t> </w:t>
      </w:r>
      <w:hyperlink r:id="rId40" w:tooltip="Киргизия" w:history="1">
        <w:r w:rsidRPr="00DF0AB5">
          <w:rPr>
            <w:rStyle w:val="ac"/>
            <w:rFonts w:ascii="Times New Roman" w:hAnsi="Times New Roman"/>
            <w:color w:val="auto"/>
            <w:sz w:val="28"/>
            <w:szCs w:val="28"/>
            <w:u w:val="none"/>
            <w:shd w:val="clear" w:color="auto" w:fill="FFFFFF"/>
          </w:rPr>
          <w:t>Киргизии</w:t>
        </w:r>
      </w:hyperlink>
      <w:r w:rsidRPr="00DF0AB5">
        <w:rPr>
          <w:rStyle w:val="apple-converted-space"/>
          <w:rFonts w:ascii="Times New Roman" w:hAnsi="Times New Roman"/>
          <w:sz w:val="28"/>
          <w:szCs w:val="28"/>
          <w:shd w:val="clear" w:color="auto" w:fill="FFFFFF"/>
        </w:rPr>
        <w:t> </w:t>
      </w:r>
      <w:r w:rsidRPr="00DF0AB5">
        <w:rPr>
          <w:rFonts w:ascii="Times New Roman" w:hAnsi="Times New Roman"/>
          <w:sz w:val="28"/>
          <w:szCs w:val="28"/>
          <w:shd w:val="clear" w:color="auto" w:fill="FFFFFF"/>
        </w:rPr>
        <w:t>и</w:t>
      </w:r>
      <w:r w:rsidRPr="00DF0AB5">
        <w:rPr>
          <w:rStyle w:val="apple-converted-space"/>
          <w:rFonts w:ascii="Times New Roman" w:hAnsi="Times New Roman"/>
          <w:sz w:val="28"/>
          <w:szCs w:val="28"/>
          <w:shd w:val="clear" w:color="auto" w:fill="FFFFFF"/>
        </w:rPr>
        <w:t> </w:t>
      </w:r>
      <w:hyperlink r:id="rId41" w:tooltip="Узбекистан" w:history="1">
        <w:r w:rsidRPr="00DF0AB5">
          <w:rPr>
            <w:rStyle w:val="ac"/>
            <w:rFonts w:ascii="Times New Roman" w:hAnsi="Times New Roman"/>
            <w:color w:val="auto"/>
            <w:sz w:val="28"/>
            <w:szCs w:val="28"/>
            <w:u w:val="none"/>
            <w:shd w:val="clear" w:color="auto" w:fill="FFFFFF"/>
          </w:rPr>
          <w:t>Узбекистана</w:t>
        </w:r>
      </w:hyperlink>
      <w:r w:rsidRPr="00DF0AB5">
        <w:rPr>
          <w:rFonts w:ascii="Times New Roman" w:hAnsi="Times New Roman"/>
          <w:sz w:val="28"/>
          <w:szCs w:val="28"/>
          <w:shd w:val="clear" w:color="auto" w:fill="FFFFFF"/>
        </w:rPr>
        <w:t xml:space="preserve">. </w:t>
      </w:r>
      <w:r w:rsidR="00E94445">
        <w:rPr>
          <w:rFonts w:ascii="Times New Roman" w:hAnsi="Times New Roman"/>
          <w:sz w:val="28"/>
          <w:szCs w:val="28"/>
          <w:shd w:val="clear" w:color="auto" w:fill="FFFFFF"/>
        </w:rPr>
        <w:t>Все</w:t>
      </w:r>
      <w:r w:rsidRPr="00DD2A7E">
        <w:rPr>
          <w:rFonts w:ascii="Times New Roman" w:hAnsi="Times New Roman"/>
          <w:sz w:val="28"/>
          <w:szCs w:val="28"/>
          <w:shd w:val="clear" w:color="auto" w:fill="FFFFFF"/>
        </w:rPr>
        <w:t xml:space="preserve"> страны</w:t>
      </w:r>
      <w:r w:rsidR="00E94445">
        <w:rPr>
          <w:rFonts w:ascii="Times New Roman" w:hAnsi="Times New Roman"/>
          <w:sz w:val="28"/>
          <w:szCs w:val="28"/>
          <w:shd w:val="clear" w:color="auto" w:fill="FFFFFF"/>
        </w:rPr>
        <w:t xml:space="preserve"> кроме Узбекистана  принимали участие в</w:t>
      </w:r>
      <w:r>
        <w:rPr>
          <w:rFonts w:ascii="Times New Roman" w:hAnsi="Times New Roman"/>
          <w:sz w:val="28"/>
          <w:szCs w:val="28"/>
          <w:shd w:val="clear" w:color="auto" w:fill="FFFFFF"/>
        </w:rPr>
        <w:t xml:space="preserve"> </w:t>
      </w:r>
      <w:r w:rsidRPr="00DD2A7E">
        <w:rPr>
          <w:rStyle w:val="apple-converted-space"/>
          <w:rFonts w:ascii="Times New Roman" w:hAnsi="Times New Roman"/>
          <w:sz w:val="28"/>
          <w:szCs w:val="28"/>
          <w:shd w:val="clear" w:color="auto" w:fill="FFFFFF"/>
        </w:rPr>
        <w:t> </w:t>
      </w:r>
      <w:r w:rsidR="00E94445">
        <w:rPr>
          <w:rFonts w:ascii="Times New Roman" w:hAnsi="Times New Roman"/>
          <w:bCs/>
          <w:sz w:val="28"/>
          <w:szCs w:val="28"/>
          <w:shd w:val="clear" w:color="auto" w:fill="FFFFFF"/>
        </w:rPr>
        <w:t>«Шанхайской пятёрке</w:t>
      </w:r>
      <w:r w:rsidRPr="00DD2A7E">
        <w:rPr>
          <w:rFonts w:ascii="Times New Roman" w:hAnsi="Times New Roman"/>
          <w:bCs/>
          <w:sz w:val="28"/>
          <w:szCs w:val="28"/>
          <w:shd w:val="clear" w:color="auto" w:fill="FFFFFF"/>
        </w:rPr>
        <w:t>»</w:t>
      </w:r>
      <w:r w:rsidRPr="00DD2A7E">
        <w:rPr>
          <w:rFonts w:ascii="Times New Roman" w:hAnsi="Times New Roman"/>
          <w:sz w:val="28"/>
          <w:szCs w:val="28"/>
          <w:shd w:val="clear" w:color="auto" w:fill="FFFFFF"/>
        </w:rPr>
        <w:t>,</w:t>
      </w:r>
      <w:r w:rsidR="00E94445">
        <w:rPr>
          <w:rFonts w:ascii="Times New Roman" w:hAnsi="Times New Roman"/>
          <w:sz w:val="28"/>
          <w:szCs w:val="28"/>
          <w:shd w:val="clear" w:color="auto" w:fill="FFFFFF"/>
        </w:rPr>
        <w:t xml:space="preserve"> которая была основана в соответствии с подписанием </w:t>
      </w:r>
      <w:r w:rsidRPr="00DD2A7E">
        <w:rPr>
          <w:rFonts w:ascii="Times New Roman" w:hAnsi="Times New Roman"/>
          <w:sz w:val="28"/>
          <w:szCs w:val="28"/>
          <w:shd w:val="clear" w:color="auto" w:fill="FFFFFF"/>
        </w:rPr>
        <w:t xml:space="preserve"> в 1996</w:t>
      </w:r>
      <w:r>
        <w:rPr>
          <w:rFonts w:ascii="Times New Roman" w:hAnsi="Times New Roman"/>
          <w:sz w:val="28"/>
          <w:szCs w:val="28"/>
          <w:shd w:val="clear" w:color="auto" w:fill="FFFFFF"/>
        </w:rPr>
        <w:t xml:space="preserve"> - </w:t>
      </w:r>
      <w:r w:rsidRPr="00DD2A7E">
        <w:rPr>
          <w:rFonts w:ascii="Times New Roman" w:hAnsi="Times New Roman"/>
          <w:sz w:val="28"/>
          <w:szCs w:val="28"/>
          <w:shd w:val="clear" w:color="auto" w:fill="FFFFFF"/>
        </w:rPr>
        <w:t>1997 </w:t>
      </w:r>
      <w:r w:rsidRPr="00B25D68">
        <w:rPr>
          <w:rFonts w:ascii="Times New Roman" w:hAnsi="Times New Roman"/>
          <w:sz w:val="28"/>
          <w:szCs w:val="28"/>
          <w:shd w:val="clear" w:color="auto" w:fill="FFFFFF"/>
        </w:rPr>
        <w:t>гг.</w:t>
      </w:r>
      <w:r w:rsidR="00E94445" w:rsidRPr="00B25D68">
        <w:rPr>
          <w:rStyle w:val="ab"/>
          <w:rFonts w:ascii="Times New Roman" w:hAnsi="Times New Roman"/>
          <w:sz w:val="28"/>
          <w:szCs w:val="28"/>
          <w:shd w:val="clear" w:color="auto" w:fill="FFFFFF"/>
        </w:rPr>
        <w:footnoteReference w:id="233"/>
      </w:r>
      <w:r w:rsidRPr="00B25D68">
        <w:rPr>
          <w:rFonts w:ascii="Times New Roman" w:hAnsi="Times New Roman"/>
          <w:sz w:val="28"/>
          <w:szCs w:val="28"/>
          <w:shd w:val="clear" w:color="auto" w:fill="FFFFFF"/>
        </w:rPr>
        <w:t xml:space="preserve"> между </w:t>
      </w:r>
      <w:r w:rsidR="00B25D68" w:rsidRPr="00B25D68">
        <w:rPr>
          <w:rFonts w:ascii="Times New Roman" w:hAnsi="Times New Roman"/>
          <w:sz w:val="28"/>
          <w:szCs w:val="28"/>
          <w:shd w:val="clear" w:color="auto" w:fill="FFFFFF"/>
        </w:rPr>
        <w:t xml:space="preserve"> Республикой Казахстан</w:t>
      </w:r>
      <w:r w:rsidRPr="00B25D68">
        <w:rPr>
          <w:rFonts w:ascii="Times New Roman" w:hAnsi="Times New Roman"/>
          <w:sz w:val="28"/>
          <w:szCs w:val="28"/>
          <w:shd w:val="clear" w:color="auto" w:fill="FFFFFF"/>
        </w:rPr>
        <w:t>,</w:t>
      </w:r>
      <w:r w:rsidR="00B25D68" w:rsidRPr="00B25D68">
        <w:rPr>
          <w:rFonts w:ascii="Times New Roman" w:hAnsi="Times New Roman"/>
          <w:sz w:val="28"/>
          <w:szCs w:val="28"/>
          <w:shd w:val="clear" w:color="auto" w:fill="FFFFFF"/>
        </w:rPr>
        <w:t xml:space="preserve"> Республикой  Кыргызстан, Китайской Народной Республикой, Российской Федерацией</w:t>
      </w:r>
      <w:r w:rsidRPr="00B25D68">
        <w:rPr>
          <w:rFonts w:ascii="Times New Roman" w:hAnsi="Times New Roman"/>
          <w:sz w:val="28"/>
          <w:szCs w:val="28"/>
          <w:shd w:val="clear" w:color="auto" w:fill="FFFFFF"/>
        </w:rPr>
        <w:t xml:space="preserve"> и </w:t>
      </w:r>
      <w:r w:rsidR="00B25D68" w:rsidRPr="00B25D68">
        <w:rPr>
          <w:rFonts w:ascii="Times New Roman" w:hAnsi="Times New Roman"/>
          <w:sz w:val="28"/>
          <w:szCs w:val="28"/>
          <w:shd w:val="clear" w:color="auto" w:fill="FFFFFF"/>
        </w:rPr>
        <w:t>Республикой Таджикистан</w:t>
      </w:r>
      <w:r w:rsidRPr="00B25D68">
        <w:rPr>
          <w:rFonts w:ascii="Times New Roman" w:hAnsi="Times New Roman"/>
          <w:sz w:val="28"/>
          <w:szCs w:val="28"/>
          <w:shd w:val="clear" w:color="auto" w:fill="FFFFFF"/>
        </w:rPr>
        <w:t xml:space="preserve"> соглашений об укреплении доверия</w:t>
      </w:r>
      <w:proofErr w:type="gramEnd"/>
      <w:r w:rsidRPr="00B25D68">
        <w:rPr>
          <w:rFonts w:ascii="Times New Roman" w:hAnsi="Times New Roman"/>
          <w:sz w:val="28"/>
          <w:szCs w:val="28"/>
          <w:shd w:val="clear" w:color="auto" w:fill="FFFFFF"/>
        </w:rPr>
        <w:t xml:space="preserve"> в военной области и о взаимном сокращении вооружённых сил в районе границы.</w:t>
      </w:r>
    </w:p>
    <w:p w:rsidR="00DF0AB5" w:rsidRDefault="00B25D68" w:rsidP="00617C88">
      <w:pPr>
        <w:pStyle w:val="a3"/>
        <w:autoSpaceDE w:val="0"/>
        <w:autoSpaceDN w:val="0"/>
        <w:adjustRightInd w:val="0"/>
        <w:spacing w:after="0" w:line="36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FC320E" w:rsidRPr="00B25D68">
        <w:rPr>
          <w:rFonts w:ascii="Times New Roman" w:hAnsi="Times New Roman" w:cs="Times New Roman"/>
          <w:sz w:val="28"/>
          <w:szCs w:val="28"/>
          <w:shd w:val="clear" w:color="auto" w:fill="FFFFFF"/>
        </w:rPr>
        <w:t>В</w:t>
      </w:r>
      <w:r w:rsidR="00FC320E" w:rsidRPr="00FC320E">
        <w:rPr>
          <w:rFonts w:ascii="Times New Roman" w:hAnsi="Times New Roman" w:cs="Times New Roman"/>
          <w:sz w:val="28"/>
          <w:szCs w:val="28"/>
          <w:shd w:val="clear" w:color="auto" w:fill="FFFFFF"/>
        </w:rPr>
        <w:t xml:space="preserve"> соответствии с Декларацией о создании </w:t>
      </w:r>
      <w:r w:rsidR="00DF0AB5" w:rsidRPr="00FC320E">
        <w:rPr>
          <w:rFonts w:ascii="Times New Roman" w:hAnsi="Times New Roman" w:cs="Times New Roman"/>
          <w:sz w:val="28"/>
          <w:szCs w:val="28"/>
          <w:shd w:val="clear" w:color="auto" w:fill="FFFFFF"/>
        </w:rPr>
        <w:t>ШОС</w:t>
      </w:r>
      <w:r w:rsidR="00FC320E" w:rsidRPr="00FC320E">
        <w:rPr>
          <w:rFonts w:ascii="Times New Roman" w:hAnsi="Times New Roman" w:cs="Times New Roman"/>
          <w:sz w:val="28"/>
          <w:szCs w:val="28"/>
          <w:shd w:val="clear" w:color="auto" w:fill="FFFFFF"/>
        </w:rPr>
        <w:t>, данная организация</w:t>
      </w:r>
      <w:r w:rsidR="00DF0AB5" w:rsidRPr="00FC320E">
        <w:rPr>
          <w:rFonts w:ascii="Times New Roman" w:hAnsi="Times New Roman" w:cs="Times New Roman"/>
          <w:sz w:val="28"/>
          <w:szCs w:val="28"/>
          <w:shd w:val="clear" w:color="auto" w:fill="FFFFFF"/>
        </w:rPr>
        <w:t xml:space="preserve"> не является военным блоком (как, например,</w:t>
      </w:r>
      <w:r w:rsidR="00DF0AB5" w:rsidRPr="00FC320E">
        <w:rPr>
          <w:rStyle w:val="apple-converted-space"/>
          <w:rFonts w:ascii="Times New Roman" w:hAnsi="Times New Roman" w:cs="Times New Roman"/>
          <w:sz w:val="28"/>
          <w:szCs w:val="28"/>
          <w:shd w:val="clear" w:color="auto" w:fill="FFFFFF"/>
        </w:rPr>
        <w:t> </w:t>
      </w:r>
      <w:hyperlink r:id="rId42" w:tooltip="Организация Североатлантического договора" w:history="1">
        <w:r w:rsidR="00DF0AB5" w:rsidRPr="00FC320E">
          <w:rPr>
            <w:rStyle w:val="ac"/>
            <w:rFonts w:ascii="Times New Roman" w:hAnsi="Times New Roman" w:cs="Times New Roman"/>
            <w:color w:val="auto"/>
            <w:sz w:val="28"/>
            <w:szCs w:val="28"/>
            <w:u w:val="none"/>
            <w:shd w:val="clear" w:color="auto" w:fill="FFFFFF"/>
          </w:rPr>
          <w:t>НАТО</w:t>
        </w:r>
      </w:hyperlink>
      <w:r w:rsidR="00DF0AB5" w:rsidRPr="00FC320E">
        <w:rPr>
          <w:rFonts w:ascii="Times New Roman" w:hAnsi="Times New Roman" w:cs="Times New Roman"/>
          <w:sz w:val="28"/>
          <w:szCs w:val="28"/>
          <w:shd w:val="clear" w:color="auto" w:fill="FFFFFF"/>
        </w:rPr>
        <w:t>)</w:t>
      </w:r>
      <w:r w:rsidR="00FC320E" w:rsidRPr="00FC320E">
        <w:rPr>
          <w:rFonts w:ascii="Times New Roman" w:hAnsi="Times New Roman" w:cs="Times New Roman"/>
          <w:sz w:val="28"/>
          <w:szCs w:val="28"/>
          <w:shd w:val="clear" w:color="auto" w:fill="FFFFFF"/>
        </w:rPr>
        <w:t>,</w:t>
      </w:r>
      <w:r w:rsidR="00DF0AB5" w:rsidRPr="00FC320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или объединением с </w:t>
      </w:r>
      <w:r w:rsidR="009A7CF4">
        <w:rPr>
          <w:rFonts w:ascii="Times New Roman" w:hAnsi="Times New Roman" w:cs="Times New Roman"/>
          <w:sz w:val="28"/>
          <w:szCs w:val="28"/>
          <w:shd w:val="clear" w:color="auto" w:fill="FFFFFF"/>
        </w:rPr>
        <w:lastRenderedPageBreak/>
        <w:t>целью противостояния</w:t>
      </w:r>
      <w:r>
        <w:rPr>
          <w:rFonts w:ascii="Times New Roman" w:hAnsi="Times New Roman" w:cs="Times New Roman"/>
          <w:sz w:val="28"/>
          <w:szCs w:val="28"/>
          <w:shd w:val="clear" w:color="auto" w:fill="FFFFFF"/>
        </w:rPr>
        <w:t xml:space="preserve"> по отношению к другим странам.</w:t>
      </w:r>
      <w:r w:rsidR="009A7CF4">
        <w:rPr>
          <w:rFonts w:ascii="Times New Roman" w:hAnsi="Times New Roman" w:cs="Times New Roman"/>
          <w:sz w:val="28"/>
          <w:szCs w:val="28"/>
          <w:shd w:val="clear" w:color="auto" w:fill="FFFFFF"/>
        </w:rPr>
        <w:t xml:space="preserve"> ШОС опирается в своей деятельности на принцип открытости.</w:t>
      </w:r>
      <w:r>
        <w:rPr>
          <w:rFonts w:ascii="Times New Roman" w:hAnsi="Times New Roman" w:cs="Times New Roman"/>
          <w:sz w:val="28"/>
          <w:szCs w:val="28"/>
          <w:shd w:val="clear" w:color="auto" w:fill="FFFFFF"/>
        </w:rPr>
        <w:t xml:space="preserve"> </w:t>
      </w:r>
      <w:r w:rsidR="009A7CF4" w:rsidRPr="009A7CF4">
        <w:rPr>
          <w:rFonts w:ascii="Times New Roman" w:hAnsi="Times New Roman" w:cs="Times New Roman"/>
          <w:sz w:val="28"/>
          <w:szCs w:val="28"/>
          <w:shd w:val="clear" w:color="auto" w:fill="FFFFFF"/>
        </w:rPr>
        <w:t>Данная организация стремится вести переговоры, налаживать отношения и взаимодействие с другими странами</w:t>
      </w:r>
      <w:r w:rsidR="009A7CF4">
        <w:rPr>
          <w:rFonts w:ascii="Times New Roman" w:hAnsi="Times New Roman" w:cs="Times New Roman"/>
          <w:sz w:val="28"/>
          <w:szCs w:val="28"/>
          <w:shd w:val="clear" w:color="auto" w:fill="FFFFFF"/>
        </w:rPr>
        <w:t xml:space="preserve"> и организациями международного и регионального уровня</w:t>
      </w:r>
      <w:r w:rsidR="009A7CF4" w:rsidRPr="009A7CF4">
        <w:rPr>
          <w:rFonts w:ascii="Times New Roman" w:hAnsi="Times New Roman" w:cs="Times New Roman"/>
          <w:sz w:val="28"/>
          <w:szCs w:val="28"/>
          <w:shd w:val="clear" w:color="auto" w:fill="FFFFFF"/>
        </w:rPr>
        <w:t xml:space="preserve"> разными способами.  Новые страны-члены</w:t>
      </w:r>
      <w:r w:rsidR="009A7CF4">
        <w:rPr>
          <w:rFonts w:ascii="Times New Roman" w:hAnsi="Times New Roman" w:cs="Times New Roman"/>
          <w:sz w:val="28"/>
          <w:szCs w:val="28"/>
          <w:shd w:val="clear" w:color="auto" w:fill="FFFFFF"/>
        </w:rPr>
        <w:t xml:space="preserve">, чьи стратегические ориентиры взаимоотношений совпадают с целями данной организации, </w:t>
      </w:r>
      <w:r w:rsidR="009A7CF4" w:rsidRPr="009A7CF4">
        <w:rPr>
          <w:rFonts w:ascii="Times New Roman" w:hAnsi="Times New Roman" w:cs="Times New Roman"/>
          <w:sz w:val="28"/>
          <w:szCs w:val="28"/>
          <w:shd w:val="clear" w:color="auto" w:fill="FFFFFF"/>
        </w:rPr>
        <w:t xml:space="preserve"> вступают в ШОС на базе принципа единства мнений</w:t>
      </w:r>
      <w:r w:rsidR="009A7CF4">
        <w:rPr>
          <w:rFonts w:ascii="Times New Roman" w:hAnsi="Times New Roman" w:cs="Times New Roman"/>
          <w:sz w:val="28"/>
          <w:szCs w:val="28"/>
          <w:shd w:val="clear" w:color="auto" w:fill="FFFFFF"/>
        </w:rPr>
        <w:t xml:space="preserve">. </w:t>
      </w:r>
      <w:r w:rsidR="00FC320E" w:rsidRPr="009A7CF4">
        <w:rPr>
          <w:rFonts w:ascii="Times New Roman" w:hAnsi="Times New Roman" w:cs="Times New Roman"/>
          <w:sz w:val="28"/>
          <w:szCs w:val="28"/>
          <w:shd w:val="clear" w:color="auto" w:fill="FFFFFF"/>
        </w:rPr>
        <w:t>К</w:t>
      </w:r>
      <w:r w:rsidR="00FC320E">
        <w:rPr>
          <w:rFonts w:ascii="Times New Roman" w:hAnsi="Times New Roman" w:cs="Times New Roman"/>
          <w:sz w:val="28"/>
          <w:szCs w:val="28"/>
          <w:shd w:val="clear" w:color="auto" w:fill="FFFFFF"/>
        </w:rPr>
        <w:t xml:space="preserve"> основным задачам организации можно отнести</w:t>
      </w:r>
      <w:r w:rsidR="002E7208">
        <w:rPr>
          <w:rFonts w:ascii="Times New Roman" w:hAnsi="Times New Roman" w:cs="Times New Roman"/>
          <w:sz w:val="28"/>
          <w:szCs w:val="28"/>
          <w:shd w:val="clear" w:color="auto" w:fill="FFFFFF"/>
        </w:rPr>
        <w:t xml:space="preserve"> </w:t>
      </w:r>
      <w:r w:rsidR="00DF0AB5" w:rsidRPr="00DF0AB5">
        <w:rPr>
          <w:rStyle w:val="apple-converted-space"/>
          <w:rFonts w:ascii="Times New Roman" w:hAnsi="Times New Roman"/>
          <w:sz w:val="28"/>
          <w:szCs w:val="28"/>
          <w:shd w:val="clear" w:color="auto" w:fill="FFFFFF"/>
        </w:rPr>
        <w:t> </w:t>
      </w:r>
      <w:r w:rsidR="00DF0AB5" w:rsidRPr="00DF0AB5">
        <w:rPr>
          <w:rFonts w:ascii="Times New Roman" w:hAnsi="Times New Roman"/>
          <w:sz w:val="28"/>
          <w:szCs w:val="28"/>
          <w:shd w:val="clear" w:color="auto" w:fill="FFFFFF"/>
        </w:rPr>
        <w:t xml:space="preserve"> укрепление стабильности и безопасности</w:t>
      </w:r>
      <w:r w:rsidR="002E7208">
        <w:rPr>
          <w:rFonts w:ascii="Times New Roman" w:hAnsi="Times New Roman"/>
          <w:sz w:val="28"/>
          <w:szCs w:val="28"/>
          <w:shd w:val="clear" w:color="auto" w:fill="FFFFFF"/>
        </w:rPr>
        <w:t xml:space="preserve"> на территории стран-участниц</w:t>
      </w:r>
      <w:r w:rsidR="00DF0AB5" w:rsidRPr="00DF0AB5">
        <w:rPr>
          <w:rFonts w:ascii="Times New Roman" w:hAnsi="Times New Roman"/>
          <w:sz w:val="28"/>
          <w:szCs w:val="28"/>
          <w:shd w:val="clear" w:color="auto" w:fill="FFFFFF"/>
        </w:rPr>
        <w:t>,</w:t>
      </w:r>
      <w:r w:rsidR="002E7208">
        <w:rPr>
          <w:rFonts w:ascii="Times New Roman" w:hAnsi="Times New Roman"/>
          <w:sz w:val="28"/>
          <w:szCs w:val="28"/>
          <w:shd w:val="clear" w:color="auto" w:fill="FFFFFF"/>
        </w:rPr>
        <w:t xml:space="preserve"> </w:t>
      </w:r>
      <w:r w:rsidR="00DF0AB5" w:rsidRPr="00DF0AB5">
        <w:rPr>
          <w:rFonts w:ascii="Times New Roman" w:hAnsi="Times New Roman"/>
          <w:sz w:val="28"/>
          <w:szCs w:val="28"/>
          <w:shd w:val="clear" w:color="auto" w:fill="FFFFFF"/>
        </w:rPr>
        <w:t xml:space="preserve">борьба с </w:t>
      </w:r>
      <w:r w:rsidR="00DF0AB5" w:rsidRPr="00DF0AB5">
        <w:rPr>
          <w:rStyle w:val="apple-converted-space"/>
          <w:rFonts w:ascii="Times New Roman" w:hAnsi="Times New Roman"/>
          <w:sz w:val="28"/>
          <w:szCs w:val="28"/>
          <w:shd w:val="clear" w:color="auto" w:fill="FFFFFF"/>
        </w:rPr>
        <w:t> </w:t>
      </w:r>
      <w:hyperlink r:id="rId43" w:tooltip="Терроризм" w:history="1">
        <w:r w:rsidR="00DF0AB5" w:rsidRPr="00DF0AB5">
          <w:rPr>
            <w:rStyle w:val="ac"/>
            <w:rFonts w:ascii="Times New Roman" w:hAnsi="Times New Roman"/>
            <w:color w:val="auto"/>
            <w:sz w:val="28"/>
            <w:szCs w:val="28"/>
            <w:u w:val="none"/>
            <w:shd w:val="clear" w:color="auto" w:fill="FFFFFF"/>
          </w:rPr>
          <w:t>терроризмом</w:t>
        </w:r>
      </w:hyperlink>
      <w:r w:rsidR="00DF0AB5" w:rsidRPr="00DF0AB5">
        <w:rPr>
          <w:rFonts w:ascii="Times New Roman" w:hAnsi="Times New Roman"/>
          <w:sz w:val="28"/>
          <w:szCs w:val="28"/>
          <w:shd w:val="clear" w:color="auto" w:fill="FFFFFF"/>
        </w:rPr>
        <w:t>,</w:t>
      </w:r>
      <w:r w:rsidR="00DF0AB5" w:rsidRPr="00DF0AB5">
        <w:rPr>
          <w:rStyle w:val="apple-converted-space"/>
          <w:rFonts w:ascii="Times New Roman" w:hAnsi="Times New Roman"/>
          <w:sz w:val="28"/>
          <w:szCs w:val="28"/>
          <w:shd w:val="clear" w:color="auto" w:fill="FFFFFF"/>
        </w:rPr>
        <w:t> </w:t>
      </w:r>
      <w:hyperlink r:id="rId44" w:tooltip="Сепаратизм" w:history="1">
        <w:r w:rsidR="00DF0AB5" w:rsidRPr="00DF0AB5">
          <w:rPr>
            <w:rStyle w:val="ac"/>
            <w:rFonts w:ascii="Times New Roman" w:hAnsi="Times New Roman"/>
            <w:color w:val="auto"/>
            <w:sz w:val="28"/>
            <w:szCs w:val="28"/>
            <w:u w:val="none"/>
            <w:shd w:val="clear" w:color="auto" w:fill="FFFFFF"/>
          </w:rPr>
          <w:t>сепаратизмом</w:t>
        </w:r>
      </w:hyperlink>
      <w:r w:rsidR="00DF0AB5" w:rsidRPr="00DF0AB5">
        <w:rPr>
          <w:rFonts w:ascii="Times New Roman" w:hAnsi="Times New Roman"/>
          <w:sz w:val="28"/>
          <w:szCs w:val="28"/>
          <w:shd w:val="clear" w:color="auto" w:fill="FFFFFF"/>
        </w:rPr>
        <w:t>,</w:t>
      </w:r>
      <w:r w:rsidR="00DF0AB5" w:rsidRPr="00DF0AB5">
        <w:rPr>
          <w:rStyle w:val="apple-converted-space"/>
          <w:rFonts w:ascii="Times New Roman" w:hAnsi="Times New Roman"/>
          <w:sz w:val="28"/>
          <w:szCs w:val="28"/>
          <w:shd w:val="clear" w:color="auto" w:fill="FFFFFF"/>
        </w:rPr>
        <w:t> </w:t>
      </w:r>
      <w:hyperlink r:id="rId45" w:tooltip="Экстремизм" w:history="1">
        <w:r w:rsidR="00DF0AB5" w:rsidRPr="00DF0AB5">
          <w:rPr>
            <w:rStyle w:val="ac"/>
            <w:rFonts w:ascii="Times New Roman" w:hAnsi="Times New Roman"/>
            <w:color w:val="auto"/>
            <w:sz w:val="28"/>
            <w:szCs w:val="28"/>
            <w:u w:val="none"/>
            <w:shd w:val="clear" w:color="auto" w:fill="FFFFFF"/>
          </w:rPr>
          <w:t>экстремизмом</w:t>
        </w:r>
      </w:hyperlink>
      <w:r w:rsidR="00DF0AB5" w:rsidRPr="00DF0AB5">
        <w:rPr>
          <w:rFonts w:ascii="Times New Roman" w:hAnsi="Times New Roman"/>
          <w:sz w:val="28"/>
          <w:szCs w:val="28"/>
          <w:shd w:val="clear" w:color="auto" w:fill="FFFFFF"/>
        </w:rPr>
        <w:t xml:space="preserve">, </w:t>
      </w:r>
      <w:r w:rsidR="00DF0AB5" w:rsidRPr="00DF0AB5">
        <w:rPr>
          <w:rStyle w:val="apple-converted-space"/>
          <w:rFonts w:ascii="Times New Roman" w:hAnsi="Times New Roman"/>
          <w:sz w:val="28"/>
          <w:szCs w:val="28"/>
          <w:shd w:val="clear" w:color="auto" w:fill="FFFFFF"/>
        </w:rPr>
        <w:t> </w:t>
      </w:r>
      <w:proofErr w:type="spellStart"/>
      <w:r w:rsidR="005D4A5C">
        <w:fldChar w:fldCharType="begin"/>
      </w:r>
      <w:r w:rsidR="004728C4">
        <w:instrText>HYPERLINK "http://ru.wikipedia.org/wiki/%D0%9D%D0%B0%D1%80%D0%BA%D0%BE%D1%82%D1%80%D0%B0%D1%84%D0%B8%D0%BA" \o "Наркотрафик"</w:instrText>
      </w:r>
      <w:r w:rsidR="005D4A5C">
        <w:fldChar w:fldCharType="separate"/>
      </w:r>
      <w:r w:rsidR="00DF0AB5" w:rsidRPr="00DF0AB5">
        <w:rPr>
          <w:rStyle w:val="ac"/>
          <w:rFonts w:ascii="Times New Roman" w:hAnsi="Times New Roman"/>
          <w:color w:val="auto"/>
          <w:sz w:val="28"/>
          <w:szCs w:val="28"/>
          <w:u w:val="none"/>
          <w:shd w:val="clear" w:color="auto" w:fill="FFFFFF"/>
        </w:rPr>
        <w:t>наркотрафиком</w:t>
      </w:r>
      <w:proofErr w:type="spellEnd"/>
      <w:r w:rsidR="005D4A5C">
        <w:fldChar w:fldCharType="end"/>
      </w:r>
      <w:r w:rsidR="00DF0AB5" w:rsidRPr="00DD2A7E">
        <w:rPr>
          <w:rFonts w:ascii="Times New Roman" w:hAnsi="Times New Roman"/>
          <w:sz w:val="28"/>
          <w:szCs w:val="28"/>
          <w:shd w:val="clear" w:color="auto" w:fill="FFFFFF"/>
        </w:rPr>
        <w:t>,</w:t>
      </w:r>
      <w:r w:rsidR="002E7208">
        <w:rPr>
          <w:rFonts w:ascii="Times New Roman" w:hAnsi="Times New Roman"/>
          <w:sz w:val="28"/>
          <w:szCs w:val="28"/>
          <w:shd w:val="clear" w:color="auto" w:fill="FFFFFF"/>
        </w:rPr>
        <w:t xml:space="preserve"> а также</w:t>
      </w:r>
      <w:r w:rsidR="00DF0AB5" w:rsidRPr="00DD2A7E">
        <w:rPr>
          <w:rFonts w:ascii="Times New Roman" w:hAnsi="Times New Roman"/>
          <w:sz w:val="28"/>
          <w:szCs w:val="28"/>
          <w:shd w:val="clear" w:color="auto" w:fill="FFFFFF"/>
        </w:rPr>
        <w:t xml:space="preserve"> развит</w:t>
      </w:r>
      <w:r w:rsidR="002E7208">
        <w:rPr>
          <w:rFonts w:ascii="Times New Roman" w:hAnsi="Times New Roman"/>
          <w:sz w:val="28"/>
          <w:szCs w:val="28"/>
          <w:shd w:val="clear" w:color="auto" w:fill="FFFFFF"/>
        </w:rPr>
        <w:t>ие взаимодействия в экономике</w:t>
      </w:r>
      <w:r w:rsidR="00DF0AB5" w:rsidRPr="00DD2A7E">
        <w:rPr>
          <w:rFonts w:ascii="Times New Roman" w:hAnsi="Times New Roman"/>
          <w:sz w:val="28"/>
          <w:szCs w:val="28"/>
          <w:shd w:val="clear" w:color="auto" w:fill="FFFFFF"/>
        </w:rPr>
        <w:t xml:space="preserve">, </w:t>
      </w:r>
      <w:r w:rsidR="002E7208">
        <w:rPr>
          <w:rFonts w:ascii="Times New Roman" w:hAnsi="Times New Roman"/>
          <w:sz w:val="28"/>
          <w:szCs w:val="28"/>
          <w:shd w:val="clear" w:color="auto" w:fill="FFFFFF"/>
        </w:rPr>
        <w:t xml:space="preserve"> партнерства в энергетике, сотрудничества в науке и культуре.</w:t>
      </w:r>
    </w:p>
    <w:p w:rsidR="00DF0AB5" w:rsidRPr="00BF37EF" w:rsidRDefault="00DF0AB5" w:rsidP="00617C88">
      <w:pPr>
        <w:pStyle w:val="a8"/>
        <w:shd w:val="clear" w:color="auto" w:fill="FFFFFF"/>
        <w:spacing w:before="0" w:beforeAutospacing="0" w:after="0" w:afterAutospacing="0" w:line="360" w:lineRule="auto"/>
        <w:ind w:firstLine="709"/>
        <w:jc w:val="both"/>
        <w:rPr>
          <w:color w:val="000000"/>
          <w:sz w:val="28"/>
          <w:szCs w:val="28"/>
        </w:rPr>
      </w:pPr>
      <w:r w:rsidRPr="00BF37EF">
        <w:rPr>
          <w:color w:val="000000"/>
          <w:sz w:val="28"/>
          <w:szCs w:val="28"/>
        </w:rPr>
        <w:t xml:space="preserve">Целями  </w:t>
      </w:r>
      <w:r w:rsidRPr="009A7CF4">
        <w:rPr>
          <w:color w:val="000000"/>
          <w:sz w:val="28"/>
          <w:szCs w:val="28"/>
        </w:rPr>
        <w:t>ШОС (согласно ст. 1 основополагающего документа ШОС - Хартии от 7 июня 2002 г.)</w:t>
      </w:r>
      <w:r w:rsidRPr="00BF37EF">
        <w:rPr>
          <w:color w:val="000000"/>
          <w:sz w:val="28"/>
          <w:szCs w:val="28"/>
        </w:rPr>
        <w:t xml:space="preserve">  являются:</w:t>
      </w:r>
      <w:r w:rsidRPr="00BF37EF">
        <w:rPr>
          <w:rStyle w:val="ab"/>
          <w:color w:val="000000"/>
          <w:sz w:val="28"/>
          <w:szCs w:val="28"/>
        </w:rPr>
        <w:footnoteReference w:id="234"/>
      </w:r>
    </w:p>
    <w:p w:rsidR="00DF0AB5" w:rsidRPr="000E4299" w:rsidRDefault="00DF0AB5" w:rsidP="00617C88">
      <w:pPr>
        <w:numPr>
          <w:ilvl w:val="0"/>
          <w:numId w:val="4"/>
        </w:numPr>
        <w:shd w:val="clear" w:color="auto" w:fill="FFFFFF"/>
        <w:spacing w:after="0" w:line="360" w:lineRule="auto"/>
        <w:ind w:left="0" w:firstLine="709"/>
        <w:jc w:val="both"/>
        <w:rPr>
          <w:rFonts w:ascii="Times New Roman" w:eastAsia="Times New Roman" w:hAnsi="Times New Roman"/>
          <w:sz w:val="28"/>
          <w:szCs w:val="28"/>
        </w:rPr>
      </w:pPr>
      <w:proofErr w:type="gramStart"/>
      <w:r w:rsidRPr="000E4299">
        <w:rPr>
          <w:rFonts w:ascii="Times New Roman" w:eastAsia="Times New Roman" w:hAnsi="Times New Roman"/>
          <w:sz w:val="28"/>
          <w:szCs w:val="28"/>
        </w:rPr>
        <w:t xml:space="preserve">поощрение эффективного регионального сотрудничества в политической, торгово-экономической, оборонной, </w:t>
      </w:r>
      <w:proofErr w:type="spellStart"/>
      <w:r w:rsidRPr="000E4299">
        <w:rPr>
          <w:rFonts w:ascii="Times New Roman" w:eastAsia="Times New Roman" w:hAnsi="Times New Roman"/>
          <w:sz w:val="28"/>
          <w:szCs w:val="28"/>
        </w:rPr>
        <w:t>правоохранитель</w:t>
      </w:r>
      <w:r>
        <w:rPr>
          <w:rFonts w:ascii="Times New Roman" w:eastAsia="Times New Roman" w:hAnsi="Times New Roman"/>
          <w:sz w:val="28"/>
          <w:szCs w:val="28"/>
        </w:rPr>
        <w:t>-</w:t>
      </w:r>
      <w:r w:rsidRPr="000E4299">
        <w:rPr>
          <w:rFonts w:ascii="Times New Roman" w:eastAsia="Times New Roman" w:hAnsi="Times New Roman"/>
          <w:sz w:val="28"/>
          <w:szCs w:val="28"/>
        </w:rPr>
        <w:t>ной</w:t>
      </w:r>
      <w:proofErr w:type="spellEnd"/>
      <w:r w:rsidRPr="000E4299">
        <w:rPr>
          <w:rFonts w:ascii="Times New Roman" w:eastAsia="Times New Roman" w:hAnsi="Times New Roman"/>
          <w:sz w:val="28"/>
          <w:szCs w:val="28"/>
        </w:rPr>
        <w:t xml:space="preserve">,  природоохранной, культурной, научно-технической, </w:t>
      </w:r>
      <w:proofErr w:type="spellStart"/>
      <w:r w:rsidRPr="000E4299">
        <w:rPr>
          <w:rFonts w:ascii="Times New Roman" w:eastAsia="Times New Roman" w:hAnsi="Times New Roman"/>
          <w:sz w:val="28"/>
          <w:szCs w:val="28"/>
        </w:rPr>
        <w:t>образова</w:t>
      </w:r>
      <w:r>
        <w:rPr>
          <w:rFonts w:ascii="Times New Roman" w:eastAsia="Times New Roman" w:hAnsi="Times New Roman"/>
          <w:sz w:val="28"/>
          <w:szCs w:val="28"/>
        </w:rPr>
        <w:t>-</w:t>
      </w:r>
      <w:r w:rsidRPr="000E4299">
        <w:rPr>
          <w:rFonts w:ascii="Times New Roman" w:eastAsia="Times New Roman" w:hAnsi="Times New Roman"/>
          <w:sz w:val="28"/>
          <w:szCs w:val="28"/>
        </w:rPr>
        <w:t>тельной</w:t>
      </w:r>
      <w:proofErr w:type="spellEnd"/>
      <w:r w:rsidRPr="000E4299">
        <w:rPr>
          <w:rFonts w:ascii="Times New Roman" w:eastAsia="Times New Roman" w:hAnsi="Times New Roman"/>
          <w:sz w:val="28"/>
          <w:szCs w:val="28"/>
        </w:rPr>
        <w:t>, энергетической, транспортной, кредитно-финансовой и других областях, представляющих общий интерес;</w:t>
      </w:r>
      <w:proofErr w:type="gramEnd"/>
    </w:p>
    <w:p w:rsidR="00DF0AB5" w:rsidRPr="00DD2A7E" w:rsidRDefault="00DF0AB5" w:rsidP="00617C88">
      <w:pPr>
        <w:numPr>
          <w:ilvl w:val="0"/>
          <w:numId w:val="4"/>
        </w:numPr>
        <w:shd w:val="clear" w:color="auto" w:fill="FFFFFF"/>
        <w:spacing w:after="0" w:line="360" w:lineRule="auto"/>
        <w:ind w:left="0" w:firstLine="709"/>
        <w:jc w:val="both"/>
        <w:rPr>
          <w:rFonts w:ascii="Times New Roman" w:eastAsia="Times New Roman" w:hAnsi="Times New Roman"/>
          <w:sz w:val="28"/>
          <w:szCs w:val="28"/>
        </w:rPr>
      </w:pPr>
      <w:r w:rsidRPr="00DD2A7E">
        <w:rPr>
          <w:rFonts w:ascii="Times New Roman" w:eastAsia="Times New Roman" w:hAnsi="Times New Roman"/>
          <w:sz w:val="28"/>
          <w:szCs w:val="28"/>
        </w:rPr>
        <w:t>содействие всестороннему и сбалансированному экономическому росту, социальному и культурному развитию в регионе посредством совместных действий на основе равноправного партнерства в целях неуклонного повышения уровня и улучшения условий жизни народов государств-членов;</w:t>
      </w:r>
    </w:p>
    <w:p w:rsidR="00DF0AB5" w:rsidRPr="00DD2A7E" w:rsidRDefault="00DF0AB5" w:rsidP="00617C88">
      <w:pPr>
        <w:numPr>
          <w:ilvl w:val="0"/>
          <w:numId w:val="4"/>
        </w:numPr>
        <w:shd w:val="clear" w:color="auto" w:fill="FFFFFF"/>
        <w:spacing w:after="0" w:line="360" w:lineRule="auto"/>
        <w:ind w:left="0" w:firstLine="709"/>
        <w:jc w:val="both"/>
        <w:rPr>
          <w:rFonts w:ascii="Times New Roman" w:eastAsia="Times New Roman" w:hAnsi="Times New Roman"/>
          <w:sz w:val="28"/>
          <w:szCs w:val="28"/>
        </w:rPr>
      </w:pPr>
      <w:r w:rsidRPr="00DD2A7E">
        <w:rPr>
          <w:rFonts w:ascii="Times New Roman" w:eastAsia="Times New Roman" w:hAnsi="Times New Roman"/>
          <w:sz w:val="28"/>
          <w:szCs w:val="28"/>
        </w:rPr>
        <w:t>поддержание и развитие отношений с другими государствами и международными организациями;</w:t>
      </w:r>
    </w:p>
    <w:p w:rsidR="00DF0AB5" w:rsidRPr="00DD2A7E" w:rsidRDefault="00DF0AB5" w:rsidP="00617C88">
      <w:pPr>
        <w:pStyle w:val="a3"/>
        <w:autoSpaceDE w:val="0"/>
        <w:autoSpaceDN w:val="0"/>
        <w:adjustRightInd w:val="0"/>
        <w:spacing w:after="0" w:line="360" w:lineRule="auto"/>
        <w:ind w:left="0" w:firstLine="709"/>
        <w:jc w:val="both"/>
        <w:rPr>
          <w:rFonts w:ascii="Times New Roman" w:hAnsi="Times New Roman"/>
          <w:sz w:val="28"/>
          <w:szCs w:val="28"/>
          <w:shd w:val="clear" w:color="auto" w:fill="FFFFFF"/>
        </w:rPr>
      </w:pPr>
      <w:r w:rsidRPr="00DD2A7E">
        <w:rPr>
          <w:rStyle w:val="apple-converted-space"/>
          <w:rFonts w:ascii="Times New Roman" w:hAnsi="Times New Roman"/>
          <w:sz w:val="28"/>
          <w:szCs w:val="28"/>
          <w:shd w:val="clear" w:color="auto" w:fill="FFFFFF"/>
        </w:rPr>
        <w:t> </w:t>
      </w:r>
      <w:r>
        <w:rPr>
          <w:rStyle w:val="apple-converted-space"/>
          <w:rFonts w:ascii="Times New Roman" w:hAnsi="Times New Roman"/>
          <w:sz w:val="28"/>
          <w:szCs w:val="28"/>
          <w:shd w:val="clear" w:color="auto" w:fill="FFFFFF"/>
        </w:rPr>
        <w:t xml:space="preserve"> </w:t>
      </w:r>
      <w:r w:rsidRPr="00DD2A7E">
        <w:rPr>
          <w:rFonts w:ascii="Times New Roman" w:hAnsi="Times New Roman"/>
          <w:sz w:val="28"/>
          <w:szCs w:val="28"/>
          <w:shd w:val="clear" w:color="auto" w:fill="FFFFFF"/>
        </w:rPr>
        <w:t>Несмотря на то</w:t>
      </w:r>
      <w:r w:rsidR="002E7208">
        <w:rPr>
          <w:rFonts w:ascii="Times New Roman" w:hAnsi="Times New Roman"/>
          <w:sz w:val="28"/>
          <w:szCs w:val="28"/>
          <w:shd w:val="clear" w:color="auto" w:fill="FFFFFF"/>
        </w:rPr>
        <w:t xml:space="preserve"> факт</w:t>
      </w:r>
      <w:r w:rsidRPr="00DD2A7E">
        <w:rPr>
          <w:rFonts w:ascii="Times New Roman" w:hAnsi="Times New Roman"/>
          <w:sz w:val="28"/>
          <w:szCs w:val="28"/>
          <w:shd w:val="clear" w:color="auto" w:fill="FFFFFF"/>
        </w:rPr>
        <w:t>, что</w:t>
      </w:r>
      <w:r w:rsidR="00900194">
        <w:rPr>
          <w:rFonts w:ascii="Times New Roman" w:hAnsi="Times New Roman"/>
          <w:sz w:val="28"/>
          <w:szCs w:val="28"/>
          <w:shd w:val="clear" w:color="auto" w:fill="FFFFFF"/>
        </w:rPr>
        <w:t xml:space="preserve"> первоначальная цель ШОС заключалась в совместной защите границ соседних государств, направленность ее </w:t>
      </w:r>
      <w:r w:rsidR="00900194">
        <w:rPr>
          <w:rFonts w:ascii="Times New Roman" w:hAnsi="Times New Roman"/>
          <w:sz w:val="28"/>
          <w:szCs w:val="28"/>
          <w:shd w:val="clear" w:color="auto" w:fill="FFFFFF"/>
        </w:rPr>
        <w:lastRenderedPageBreak/>
        <w:t>деятельности практически сразу получила экономический характер.</w:t>
      </w:r>
      <w:r w:rsidR="009A7CF4">
        <w:rPr>
          <w:rFonts w:ascii="Times New Roman" w:hAnsi="Times New Roman"/>
          <w:sz w:val="28"/>
          <w:szCs w:val="28"/>
          <w:shd w:val="clear" w:color="auto" w:fill="FFFFFF"/>
        </w:rPr>
        <w:t xml:space="preserve"> </w:t>
      </w:r>
      <w:proofErr w:type="gramStart"/>
      <w:r w:rsidR="009A7CF4">
        <w:rPr>
          <w:rFonts w:ascii="Times New Roman" w:hAnsi="Times New Roman"/>
          <w:sz w:val="28"/>
          <w:szCs w:val="28"/>
          <w:shd w:val="clear" w:color="auto" w:fill="FFFFFF"/>
        </w:rPr>
        <w:t>Спустя некоторое время после запуска работы данной организации</w:t>
      </w:r>
      <w:r w:rsidRPr="00DD2A7E">
        <w:rPr>
          <w:rFonts w:ascii="Times New Roman" w:hAnsi="Times New Roman"/>
          <w:sz w:val="28"/>
          <w:szCs w:val="28"/>
          <w:shd w:val="clear" w:color="auto" w:fill="FFFFFF"/>
        </w:rPr>
        <w:t xml:space="preserve"> </w:t>
      </w:r>
      <w:r w:rsidRPr="009A7CF4">
        <w:rPr>
          <w:rFonts w:ascii="Times New Roman" w:hAnsi="Times New Roman"/>
          <w:sz w:val="28"/>
          <w:szCs w:val="28"/>
          <w:shd w:val="clear" w:color="auto" w:fill="FFFFFF"/>
        </w:rPr>
        <w:t>в</w:t>
      </w:r>
      <w:r w:rsidRPr="009A7CF4">
        <w:rPr>
          <w:rStyle w:val="apple-converted-space"/>
          <w:rFonts w:ascii="Times New Roman" w:hAnsi="Times New Roman"/>
          <w:sz w:val="28"/>
          <w:szCs w:val="28"/>
          <w:shd w:val="clear" w:color="auto" w:fill="FFFFFF"/>
        </w:rPr>
        <w:t> </w:t>
      </w:r>
      <w:r w:rsidR="00F7769E" w:rsidRPr="009A7CF4">
        <w:rPr>
          <w:rStyle w:val="apple-converted-space"/>
          <w:rFonts w:ascii="Times New Roman" w:hAnsi="Times New Roman"/>
          <w:sz w:val="28"/>
          <w:szCs w:val="28"/>
          <w:shd w:val="clear" w:color="auto" w:fill="FFFFFF"/>
        </w:rPr>
        <w:t xml:space="preserve"> </w:t>
      </w:r>
      <w:hyperlink r:id="rId46" w:tooltip="Алма-Ата" w:history="1">
        <w:r w:rsidRPr="009A7CF4">
          <w:rPr>
            <w:rStyle w:val="ac"/>
            <w:rFonts w:ascii="Times New Roman" w:hAnsi="Times New Roman"/>
            <w:color w:val="auto"/>
            <w:sz w:val="28"/>
            <w:szCs w:val="28"/>
            <w:u w:val="none"/>
            <w:shd w:val="clear" w:color="auto" w:fill="FFFFFF"/>
          </w:rPr>
          <w:t>Алма-Ате</w:t>
        </w:r>
      </w:hyperlink>
      <w:r w:rsidRPr="009A7CF4">
        <w:rPr>
          <w:rStyle w:val="apple-converted-space"/>
          <w:rFonts w:ascii="Times New Roman" w:hAnsi="Times New Roman"/>
          <w:sz w:val="28"/>
          <w:szCs w:val="28"/>
          <w:shd w:val="clear" w:color="auto" w:fill="FFFFFF"/>
        </w:rPr>
        <w:t> </w:t>
      </w:r>
      <w:r w:rsidR="009A7CF4">
        <w:rPr>
          <w:rFonts w:ascii="Times New Roman" w:hAnsi="Times New Roman"/>
          <w:sz w:val="28"/>
          <w:szCs w:val="28"/>
          <w:shd w:val="clear" w:color="auto" w:fill="FFFFFF"/>
        </w:rPr>
        <w:t>премьер-министры стран-участниц</w:t>
      </w:r>
      <w:r w:rsidRPr="009A7CF4">
        <w:rPr>
          <w:rFonts w:ascii="Times New Roman" w:hAnsi="Times New Roman"/>
          <w:sz w:val="28"/>
          <w:szCs w:val="28"/>
          <w:shd w:val="clear" w:color="auto" w:fill="FFFFFF"/>
        </w:rPr>
        <w:t xml:space="preserve"> Шанхайской организации сотрудничества</w:t>
      </w:r>
      <w:r w:rsidR="00900194" w:rsidRPr="009A7CF4">
        <w:rPr>
          <w:rFonts w:ascii="Times New Roman" w:hAnsi="Times New Roman"/>
          <w:sz w:val="28"/>
          <w:szCs w:val="28"/>
          <w:shd w:val="clear" w:color="auto" w:fill="FFFFFF"/>
        </w:rPr>
        <w:t xml:space="preserve"> </w:t>
      </w:r>
      <w:r w:rsidRPr="00DD2A7E">
        <w:rPr>
          <w:rFonts w:ascii="Times New Roman" w:hAnsi="Times New Roman"/>
          <w:sz w:val="28"/>
          <w:szCs w:val="28"/>
          <w:shd w:val="clear" w:color="auto" w:fill="FFFFFF"/>
        </w:rPr>
        <w:t>об</w:t>
      </w:r>
      <w:r w:rsidR="00900194">
        <w:rPr>
          <w:rFonts w:ascii="Times New Roman" w:hAnsi="Times New Roman"/>
          <w:sz w:val="28"/>
          <w:szCs w:val="28"/>
          <w:shd w:val="clear" w:color="auto" w:fill="FFFFFF"/>
        </w:rPr>
        <w:t>менялись мнениями</w:t>
      </w:r>
      <w:r w:rsidR="009A7CF4">
        <w:rPr>
          <w:rFonts w:ascii="Times New Roman" w:hAnsi="Times New Roman"/>
          <w:sz w:val="28"/>
          <w:szCs w:val="28"/>
          <w:shd w:val="clear" w:color="auto" w:fill="FFFFFF"/>
        </w:rPr>
        <w:t xml:space="preserve"> на их первой встрече </w:t>
      </w:r>
      <w:r w:rsidR="00900194">
        <w:rPr>
          <w:rFonts w:ascii="Times New Roman" w:hAnsi="Times New Roman"/>
          <w:sz w:val="28"/>
          <w:szCs w:val="28"/>
          <w:shd w:val="clear" w:color="auto" w:fill="FFFFFF"/>
        </w:rPr>
        <w:t>касательно  вопросов</w:t>
      </w:r>
      <w:r w:rsidRPr="00DD2A7E">
        <w:rPr>
          <w:rFonts w:ascii="Times New Roman" w:hAnsi="Times New Roman"/>
          <w:sz w:val="28"/>
          <w:szCs w:val="28"/>
          <w:shd w:val="clear" w:color="auto" w:fill="FFFFFF"/>
        </w:rPr>
        <w:t xml:space="preserve"> </w:t>
      </w:r>
      <w:r w:rsidR="009A7CF4">
        <w:rPr>
          <w:rFonts w:ascii="Times New Roman" w:hAnsi="Times New Roman"/>
          <w:sz w:val="28"/>
          <w:szCs w:val="28"/>
          <w:shd w:val="clear" w:color="auto" w:fill="FFFFFF"/>
        </w:rPr>
        <w:t xml:space="preserve"> взаимодействия в торговле и экономике  на </w:t>
      </w:r>
      <w:r w:rsidR="00900194">
        <w:rPr>
          <w:rFonts w:ascii="Times New Roman" w:hAnsi="Times New Roman"/>
          <w:sz w:val="28"/>
          <w:szCs w:val="28"/>
          <w:shd w:val="clear" w:color="auto" w:fill="FFFFFF"/>
        </w:rPr>
        <w:t>региональном уровне</w:t>
      </w:r>
      <w:r w:rsidRPr="00DD2A7E">
        <w:rPr>
          <w:rFonts w:ascii="Times New Roman" w:hAnsi="Times New Roman"/>
          <w:sz w:val="28"/>
          <w:szCs w:val="28"/>
          <w:shd w:val="clear" w:color="auto" w:fill="FFFFFF"/>
        </w:rPr>
        <w:t xml:space="preserve">, </w:t>
      </w:r>
      <w:r w:rsidR="00206751" w:rsidRPr="00206751">
        <w:rPr>
          <w:rFonts w:ascii="Times New Roman" w:hAnsi="Times New Roman"/>
          <w:sz w:val="28"/>
          <w:szCs w:val="28"/>
          <w:shd w:val="clear" w:color="auto" w:fill="FFFFFF"/>
        </w:rPr>
        <w:t>продвижения  ШОС и прочие вопросы</w:t>
      </w:r>
      <w:r w:rsidRPr="00206751">
        <w:rPr>
          <w:rFonts w:ascii="Times New Roman" w:hAnsi="Times New Roman"/>
          <w:sz w:val="28"/>
          <w:szCs w:val="28"/>
          <w:shd w:val="clear" w:color="auto" w:fill="FFFFFF"/>
        </w:rPr>
        <w:t>,</w:t>
      </w:r>
      <w:r w:rsidR="00900194" w:rsidRPr="00206751">
        <w:rPr>
          <w:rFonts w:ascii="Times New Roman" w:hAnsi="Times New Roman"/>
          <w:sz w:val="28"/>
          <w:szCs w:val="28"/>
          <w:shd w:val="clear" w:color="auto" w:fill="FFFFFF"/>
        </w:rPr>
        <w:t xml:space="preserve"> а</w:t>
      </w:r>
      <w:r w:rsidR="00900194">
        <w:rPr>
          <w:rFonts w:ascii="Times New Roman" w:hAnsi="Times New Roman"/>
          <w:sz w:val="28"/>
          <w:szCs w:val="28"/>
          <w:shd w:val="clear" w:color="auto" w:fill="FFFFFF"/>
        </w:rPr>
        <w:t xml:space="preserve"> также </w:t>
      </w:r>
      <w:r w:rsidRPr="00DD2A7E">
        <w:rPr>
          <w:rFonts w:ascii="Times New Roman" w:hAnsi="Times New Roman"/>
          <w:sz w:val="28"/>
          <w:szCs w:val="28"/>
          <w:shd w:val="clear" w:color="auto" w:fill="FFFFFF"/>
        </w:rPr>
        <w:t xml:space="preserve"> </w:t>
      </w:r>
      <w:r w:rsidR="00206751">
        <w:rPr>
          <w:rFonts w:ascii="Times New Roman" w:hAnsi="Times New Roman"/>
          <w:sz w:val="28"/>
          <w:szCs w:val="28"/>
          <w:shd w:val="clear" w:color="auto" w:fill="FFFFFF"/>
        </w:rPr>
        <w:t xml:space="preserve">заключили </w:t>
      </w:r>
      <w:r w:rsidR="00206751">
        <w:rPr>
          <w:rFonts w:ascii="Times New Roman" w:hAnsi="Times New Roman"/>
          <w:sz w:val="28"/>
          <w:szCs w:val="28"/>
          <w:highlight w:val="yellow"/>
          <w:shd w:val="clear" w:color="auto" w:fill="FFFFFF"/>
        </w:rPr>
        <w:t xml:space="preserve"> </w:t>
      </w:r>
      <w:r w:rsidR="00206751" w:rsidRPr="00206751">
        <w:rPr>
          <w:rFonts w:ascii="Times New Roman" w:hAnsi="Times New Roman"/>
          <w:sz w:val="28"/>
          <w:szCs w:val="28"/>
          <w:shd w:val="clear" w:color="auto" w:fill="FFFFFF"/>
        </w:rPr>
        <w:t xml:space="preserve">межправительственный </w:t>
      </w:r>
      <w:r w:rsidRPr="00206751">
        <w:rPr>
          <w:rFonts w:ascii="Times New Roman" w:hAnsi="Times New Roman"/>
          <w:sz w:val="28"/>
          <w:szCs w:val="28"/>
          <w:shd w:val="clear" w:color="auto" w:fill="FFFFFF"/>
        </w:rPr>
        <w:t xml:space="preserve">Меморандум между </w:t>
      </w:r>
      <w:r w:rsidR="00900194">
        <w:rPr>
          <w:rFonts w:ascii="Times New Roman" w:hAnsi="Times New Roman"/>
          <w:sz w:val="28"/>
          <w:szCs w:val="28"/>
          <w:shd w:val="clear" w:color="auto" w:fill="FFFFFF"/>
        </w:rPr>
        <w:t>стран</w:t>
      </w:r>
      <w:r w:rsidR="00206751">
        <w:rPr>
          <w:rFonts w:ascii="Times New Roman" w:hAnsi="Times New Roman"/>
          <w:sz w:val="28"/>
          <w:szCs w:val="28"/>
          <w:shd w:val="clear" w:color="auto" w:fill="FFFFFF"/>
        </w:rPr>
        <w:t>ами</w:t>
      </w:r>
      <w:r w:rsidR="00900194">
        <w:rPr>
          <w:rFonts w:ascii="Times New Roman" w:hAnsi="Times New Roman"/>
          <w:sz w:val="28"/>
          <w:szCs w:val="28"/>
          <w:shd w:val="clear" w:color="auto" w:fill="FFFFFF"/>
        </w:rPr>
        <w:t>-участниц</w:t>
      </w:r>
      <w:r w:rsidR="00206751">
        <w:rPr>
          <w:rFonts w:ascii="Times New Roman" w:hAnsi="Times New Roman"/>
          <w:sz w:val="28"/>
          <w:szCs w:val="28"/>
          <w:shd w:val="clear" w:color="auto" w:fill="FFFFFF"/>
        </w:rPr>
        <w:t>ами</w:t>
      </w:r>
      <w:r w:rsidRPr="00DD2A7E">
        <w:rPr>
          <w:rFonts w:ascii="Times New Roman" w:hAnsi="Times New Roman"/>
          <w:sz w:val="28"/>
          <w:szCs w:val="28"/>
          <w:shd w:val="clear" w:color="auto" w:fill="FFFFFF"/>
        </w:rPr>
        <w:t xml:space="preserve"> ШОС</w:t>
      </w:r>
      <w:r w:rsidR="00900194">
        <w:rPr>
          <w:rFonts w:ascii="Times New Roman" w:hAnsi="Times New Roman"/>
          <w:sz w:val="28"/>
          <w:szCs w:val="28"/>
          <w:shd w:val="clear" w:color="auto" w:fill="FFFFFF"/>
        </w:rPr>
        <w:t xml:space="preserve">, где определены ключевые цели и направления регионального экономического сотрудничества между странами и говорится о </w:t>
      </w:r>
      <w:r w:rsidR="00206751">
        <w:rPr>
          <w:rFonts w:ascii="Times New Roman" w:hAnsi="Times New Roman"/>
          <w:sz w:val="28"/>
          <w:szCs w:val="28"/>
          <w:shd w:val="clear" w:color="auto" w:fill="FFFFFF"/>
        </w:rPr>
        <w:t xml:space="preserve"> начале процесса</w:t>
      </w:r>
      <w:proofErr w:type="gramEnd"/>
      <w:r w:rsidR="00206751">
        <w:rPr>
          <w:rFonts w:ascii="Times New Roman" w:hAnsi="Times New Roman"/>
          <w:sz w:val="28"/>
          <w:szCs w:val="28"/>
          <w:shd w:val="clear" w:color="auto" w:fill="FFFFFF"/>
        </w:rPr>
        <w:t xml:space="preserve"> обеспечения оптимальной среды  в торгово-инвестиционной сфере. </w:t>
      </w:r>
    </w:p>
    <w:p w:rsidR="00DF0AB5" w:rsidRPr="00DD2A7E" w:rsidRDefault="00DF0AB5" w:rsidP="00DF0AB5">
      <w:pPr>
        <w:pStyle w:val="a3"/>
        <w:autoSpaceDE w:val="0"/>
        <w:autoSpaceDN w:val="0"/>
        <w:adjustRightInd w:val="0"/>
        <w:spacing w:after="0" w:line="360" w:lineRule="auto"/>
        <w:ind w:left="0" w:firstLine="709"/>
        <w:jc w:val="both"/>
        <w:rPr>
          <w:rFonts w:ascii="Times New Roman" w:hAnsi="Times New Roman"/>
          <w:sz w:val="28"/>
          <w:szCs w:val="28"/>
        </w:rPr>
      </w:pPr>
      <w:r w:rsidRPr="00206751">
        <w:rPr>
          <w:rFonts w:ascii="Times New Roman" w:hAnsi="Times New Roman"/>
          <w:sz w:val="28"/>
          <w:szCs w:val="28"/>
          <w:shd w:val="clear" w:color="auto" w:fill="FFFFFF"/>
        </w:rPr>
        <w:t>В сентябре</w:t>
      </w:r>
      <w:r w:rsidRPr="00206751">
        <w:rPr>
          <w:rStyle w:val="apple-converted-space"/>
          <w:rFonts w:ascii="Times New Roman" w:hAnsi="Times New Roman"/>
          <w:sz w:val="28"/>
          <w:szCs w:val="28"/>
          <w:shd w:val="clear" w:color="auto" w:fill="FFFFFF"/>
        </w:rPr>
        <w:t> </w:t>
      </w:r>
      <w:r w:rsidRPr="00206751">
        <w:rPr>
          <w:rFonts w:ascii="Times New Roman" w:hAnsi="Times New Roman"/>
          <w:sz w:val="28"/>
          <w:szCs w:val="28"/>
        </w:rPr>
        <w:t>2003 г.</w:t>
      </w:r>
      <w:r w:rsidR="00900194" w:rsidRPr="00206751">
        <w:rPr>
          <w:rStyle w:val="ab"/>
          <w:rFonts w:ascii="Times New Roman" w:hAnsi="Times New Roman"/>
          <w:sz w:val="28"/>
          <w:szCs w:val="28"/>
        </w:rPr>
        <w:footnoteReference w:id="235"/>
      </w:r>
      <w:r w:rsidRPr="00DD2A7E">
        <w:rPr>
          <w:rStyle w:val="apple-converted-space"/>
          <w:rFonts w:ascii="Times New Roman" w:hAnsi="Times New Roman"/>
          <w:sz w:val="28"/>
          <w:szCs w:val="28"/>
          <w:shd w:val="clear" w:color="auto" w:fill="FFFFFF"/>
        </w:rPr>
        <w:t> </w:t>
      </w:r>
      <w:r>
        <w:rPr>
          <w:rStyle w:val="apple-converted-space"/>
          <w:rFonts w:ascii="Times New Roman" w:hAnsi="Times New Roman"/>
          <w:sz w:val="28"/>
          <w:szCs w:val="28"/>
          <w:shd w:val="clear" w:color="auto" w:fill="FFFFFF"/>
        </w:rPr>
        <w:t xml:space="preserve"> </w:t>
      </w:r>
      <w:r w:rsidR="00206751">
        <w:rPr>
          <w:rFonts w:ascii="Times New Roman" w:hAnsi="Times New Roman"/>
          <w:sz w:val="28"/>
          <w:szCs w:val="28"/>
          <w:shd w:val="clear" w:color="auto" w:fill="FFFFFF"/>
        </w:rPr>
        <w:t>руководители</w:t>
      </w:r>
      <w:r>
        <w:rPr>
          <w:rFonts w:ascii="Times New Roman" w:hAnsi="Times New Roman"/>
          <w:sz w:val="28"/>
          <w:szCs w:val="28"/>
          <w:shd w:val="clear" w:color="auto" w:fill="FFFFFF"/>
        </w:rPr>
        <w:t xml:space="preserve"> правитель</w:t>
      </w:r>
      <w:proofErr w:type="gramStart"/>
      <w:r>
        <w:rPr>
          <w:rFonts w:ascii="Times New Roman" w:hAnsi="Times New Roman"/>
          <w:sz w:val="28"/>
          <w:szCs w:val="28"/>
          <w:shd w:val="clear" w:color="auto" w:fill="FFFFFF"/>
        </w:rPr>
        <w:t xml:space="preserve">ств </w:t>
      </w:r>
      <w:r w:rsidRPr="00DD2A7E">
        <w:rPr>
          <w:rFonts w:ascii="Times New Roman" w:hAnsi="Times New Roman"/>
          <w:sz w:val="28"/>
          <w:szCs w:val="28"/>
          <w:shd w:val="clear" w:color="auto" w:fill="FFFFFF"/>
        </w:rPr>
        <w:t>стр</w:t>
      </w:r>
      <w:proofErr w:type="gramEnd"/>
      <w:r w:rsidRPr="00DD2A7E">
        <w:rPr>
          <w:rFonts w:ascii="Times New Roman" w:hAnsi="Times New Roman"/>
          <w:sz w:val="28"/>
          <w:szCs w:val="28"/>
          <w:shd w:val="clear" w:color="auto" w:fill="FFFFFF"/>
        </w:rPr>
        <w:t>ан </w:t>
      </w:r>
      <w:r>
        <w:rPr>
          <w:rFonts w:ascii="Times New Roman" w:hAnsi="Times New Roman"/>
          <w:sz w:val="28"/>
          <w:szCs w:val="28"/>
          <w:shd w:val="clear" w:color="auto" w:fill="FFFFFF"/>
        </w:rPr>
        <w:t>-</w:t>
      </w:r>
      <w:r w:rsidRPr="00DD2A7E">
        <w:rPr>
          <w:rFonts w:ascii="Times New Roman" w:hAnsi="Times New Roman"/>
          <w:sz w:val="28"/>
          <w:szCs w:val="28"/>
          <w:shd w:val="clear" w:color="auto" w:fill="FFFFFF"/>
        </w:rPr>
        <w:t xml:space="preserve"> членов ШОС подписали</w:t>
      </w:r>
      <w:r w:rsidRPr="00DD2A7E">
        <w:rPr>
          <w:rStyle w:val="apple-converted-space"/>
          <w:rFonts w:ascii="Times New Roman" w:hAnsi="Times New Roman"/>
          <w:sz w:val="28"/>
          <w:szCs w:val="28"/>
          <w:shd w:val="clear" w:color="auto" w:fill="FFFFFF"/>
        </w:rPr>
        <w:t> </w:t>
      </w:r>
      <w:r>
        <w:rPr>
          <w:rStyle w:val="apple-converted-space"/>
          <w:rFonts w:ascii="Times New Roman" w:hAnsi="Times New Roman"/>
          <w:sz w:val="28"/>
          <w:szCs w:val="28"/>
          <w:shd w:val="clear" w:color="auto" w:fill="FFFFFF"/>
        </w:rPr>
        <w:t xml:space="preserve"> </w:t>
      </w:r>
      <w:r w:rsidRPr="00617C88">
        <w:rPr>
          <w:rFonts w:ascii="Times New Roman" w:hAnsi="Times New Roman"/>
          <w:iCs/>
          <w:sz w:val="28"/>
          <w:szCs w:val="28"/>
          <w:shd w:val="clear" w:color="auto" w:fill="FFFFFF"/>
        </w:rPr>
        <w:t>Программу</w:t>
      </w:r>
      <w:r w:rsidR="00900194">
        <w:rPr>
          <w:rFonts w:ascii="Times New Roman" w:hAnsi="Times New Roman"/>
          <w:iCs/>
          <w:sz w:val="28"/>
          <w:szCs w:val="28"/>
          <w:shd w:val="clear" w:color="auto" w:fill="FFFFFF"/>
        </w:rPr>
        <w:t>, предусматривающую многостороннее торгово-экономическое</w:t>
      </w:r>
      <w:r w:rsidRPr="00617C88">
        <w:rPr>
          <w:rFonts w:ascii="Times New Roman" w:hAnsi="Times New Roman"/>
          <w:iCs/>
          <w:sz w:val="28"/>
          <w:szCs w:val="28"/>
          <w:shd w:val="clear" w:color="auto" w:fill="FFFFFF"/>
        </w:rPr>
        <w:t xml:space="preserve"> сотрудничеств</w:t>
      </w:r>
      <w:r w:rsidR="00900194">
        <w:rPr>
          <w:rFonts w:ascii="Times New Roman" w:hAnsi="Times New Roman"/>
          <w:iCs/>
          <w:sz w:val="28"/>
          <w:szCs w:val="28"/>
          <w:shd w:val="clear" w:color="auto" w:fill="FFFFFF"/>
        </w:rPr>
        <w:t>о</w:t>
      </w:r>
      <w:r w:rsidRPr="00617C88">
        <w:rPr>
          <w:rStyle w:val="apple-converted-space"/>
          <w:rFonts w:ascii="Times New Roman" w:hAnsi="Times New Roman"/>
          <w:sz w:val="28"/>
          <w:szCs w:val="28"/>
          <w:shd w:val="clear" w:color="auto" w:fill="FFFFFF"/>
        </w:rPr>
        <w:t> </w:t>
      </w:r>
      <w:r w:rsidRPr="00617C88">
        <w:rPr>
          <w:rFonts w:ascii="Times New Roman" w:hAnsi="Times New Roman"/>
          <w:sz w:val="28"/>
          <w:szCs w:val="28"/>
          <w:shd w:val="clear" w:color="auto" w:fill="FFFFFF"/>
        </w:rPr>
        <w:t>на</w:t>
      </w:r>
      <w:r>
        <w:rPr>
          <w:rFonts w:ascii="Times New Roman" w:hAnsi="Times New Roman"/>
          <w:sz w:val="28"/>
          <w:szCs w:val="28"/>
          <w:shd w:val="clear" w:color="auto" w:fill="FFFFFF"/>
        </w:rPr>
        <w:t xml:space="preserve"> 20 лет</w:t>
      </w:r>
      <w:r w:rsidR="00900194">
        <w:rPr>
          <w:rStyle w:val="ab"/>
          <w:rFonts w:ascii="Times New Roman" w:hAnsi="Times New Roman"/>
          <w:sz w:val="28"/>
          <w:szCs w:val="28"/>
          <w:shd w:val="clear" w:color="auto" w:fill="FFFFFF"/>
        </w:rPr>
        <w:footnoteReference w:id="236"/>
      </w:r>
      <w:r>
        <w:rPr>
          <w:rFonts w:ascii="Times New Roman" w:hAnsi="Times New Roman"/>
          <w:sz w:val="28"/>
          <w:szCs w:val="28"/>
          <w:shd w:val="clear" w:color="auto" w:fill="FFFFFF"/>
        </w:rPr>
        <w:t>.</w:t>
      </w:r>
      <w:r w:rsidRPr="00DD2A7E">
        <w:rPr>
          <w:rFonts w:ascii="Times New Roman" w:hAnsi="Times New Roman"/>
          <w:sz w:val="28"/>
          <w:szCs w:val="28"/>
          <w:shd w:val="clear" w:color="auto" w:fill="FFFFFF"/>
        </w:rPr>
        <w:t xml:space="preserve"> </w:t>
      </w:r>
      <w:r w:rsidR="00403C01" w:rsidRPr="00403C01">
        <w:rPr>
          <w:rFonts w:ascii="Times New Roman" w:hAnsi="Times New Roman"/>
          <w:sz w:val="28"/>
          <w:szCs w:val="28"/>
          <w:shd w:val="clear" w:color="auto" w:fill="FFFFFF"/>
        </w:rPr>
        <w:t xml:space="preserve">Установление  зоны свободной торговли в </w:t>
      </w:r>
      <w:r w:rsidR="00403C01">
        <w:rPr>
          <w:rFonts w:ascii="Times New Roman" w:hAnsi="Times New Roman"/>
          <w:sz w:val="28"/>
          <w:szCs w:val="28"/>
          <w:shd w:val="clear" w:color="auto" w:fill="FFFFFF"/>
        </w:rPr>
        <w:t>рамках государств-участниц</w:t>
      </w:r>
      <w:r w:rsidR="00900194">
        <w:rPr>
          <w:rFonts w:ascii="Times New Roman" w:hAnsi="Times New Roman"/>
          <w:sz w:val="28"/>
          <w:szCs w:val="28"/>
          <w:shd w:val="clear" w:color="auto" w:fill="FFFFFF"/>
        </w:rPr>
        <w:t xml:space="preserve"> рассматривается </w:t>
      </w:r>
      <w:r w:rsidR="00403C01">
        <w:rPr>
          <w:rFonts w:ascii="Times New Roman" w:hAnsi="Times New Roman"/>
          <w:sz w:val="28"/>
          <w:szCs w:val="28"/>
          <w:shd w:val="clear" w:color="auto" w:fill="FFFFFF"/>
        </w:rPr>
        <w:t xml:space="preserve"> как задача на длительный период времени</w:t>
      </w:r>
      <w:r w:rsidRPr="00403C01">
        <w:rPr>
          <w:rFonts w:ascii="Times New Roman" w:hAnsi="Times New Roman"/>
          <w:sz w:val="28"/>
          <w:szCs w:val="28"/>
          <w:shd w:val="clear" w:color="auto" w:fill="FFFFFF"/>
        </w:rPr>
        <w:t>, а в</w:t>
      </w:r>
      <w:r w:rsidRPr="00DD2A7E">
        <w:rPr>
          <w:rFonts w:ascii="Times New Roman" w:hAnsi="Times New Roman"/>
          <w:sz w:val="28"/>
          <w:szCs w:val="28"/>
          <w:shd w:val="clear" w:color="auto" w:fill="FFFFFF"/>
        </w:rPr>
        <w:t xml:space="preserve"> краткосрочной перспективе </w:t>
      </w:r>
      <w:r>
        <w:rPr>
          <w:rFonts w:ascii="Times New Roman" w:hAnsi="Times New Roman"/>
          <w:sz w:val="28"/>
          <w:szCs w:val="28"/>
          <w:shd w:val="clear" w:color="auto" w:fill="FFFFFF"/>
        </w:rPr>
        <w:t>-</w:t>
      </w:r>
      <w:r w:rsidR="00900194">
        <w:rPr>
          <w:rFonts w:ascii="Times New Roman" w:hAnsi="Times New Roman"/>
          <w:sz w:val="28"/>
          <w:szCs w:val="28"/>
          <w:shd w:val="clear" w:color="auto" w:fill="FFFFFF"/>
        </w:rPr>
        <w:t xml:space="preserve"> предполагается увеличить поток</w:t>
      </w:r>
      <w:r w:rsidRPr="00DD2A7E">
        <w:rPr>
          <w:rFonts w:ascii="Times New Roman" w:hAnsi="Times New Roman"/>
          <w:sz w:val="28"/>
          <w:szCs w:val="28"/>
          <w:shd w:val="clear" w:color="auto" w:fill="FFFFFF"/>
        </w:rPr>
        <w:t xml:space="preserve"> товаров в </w:t>
      </w:r>
      <w:r w:rsidR="00900194">
        <w:rPr>
          <w:rFonts w:ascii="Times New Roman" w:hAnsi="Times New Roman"/>
          <w:sz w:val="28"/>
          <w:szCs w:val="28"/>
          <w:shd w:val="clear" w:color="auto" w:fill="FFFFFF"/>
        </w:rPr>
        <w:t xml:space="preserve"> данном </w:t>
      </w:r>
      <w:r w:rsidRPr="00DD2A7E">
        <w:rPr>
          <w:rFonts w:ascii="Times New Roman" w:hAnsi="Times New Roman"/>
          <w:sz w:val="28"/>
          <w:szCs w:val="28"/>
          <w:shd w:val="clear" w:color="auto" w:fill="FFFFFF"/>
        </w:rPr>
        <w:t>регионе.</w:t>
      </w:r>
      <w:r w:rsidR="00900194">
        <w:rPr>
          <w:rFonts w:ascii="Times New Roman" w:hAnsi="Times New Roman"/>
          <w:sz w:val="28"/>
          <w:szCs w:val="28"/>
          <w:shd w:val="clear" w:color="auto" w:fill="FFFFFF"/>
        </w:rPr>
        <w:t xml:space="preserve"> Взаимодействие буде</w:t>
      </w:r>
      <w:r w:rsidR="00403C01">
        <w:rPr>
          <w:rFonts w:ascii="Times New Roman" w:hAnsi="Times New Roman"/>
          <w:sz w:val="28"/>
          <w:szCs w:val="28"/>
          <w:shd w:val="clear" w:color="auto" w:fill="FFFFFF"/>
        </w:rPr>
        <w:t>т</w:t>
      </w:r>
      <w:r w:rsidR="00900194">
        <w:rPr>
          <w:rFonts w:ascii="Times New Roman" w:hAnsi="Times New Roman"/>
          <w:sz w:val="28"/>
          <w:szCs w:val="28"/>
          <w:shd w:val="clear" w:color="auto" w:fill="FFFFFF"/>
        </w:rPr>
        <w:t xml:space="preserve"> выстраиваться по таким направлениям, как </w:t>
      </w:r>
      <w:r w:rsidR="00403C01">
        <w:rPr>
          <w:rFonts w:ascii="Times New Roman" w:hAnsi="Times New Roman"/>
          <w:sz w:val="28"/>
          <w:szCs w:val="28"/>
          <w:shd w:val="clear" w:color="auto" w:fill="FFFFFF"/>
        </w:rPr>
        <w:t>энергетическая сфера, транспортная, сельскохозяйственная, сфера телекоммуникаций, а также защита окружающей среды</w:t>
      </w:r>
      <w:r w:rsidRPr="00DD2A7E">
        <w:rPr>
          <w:rFonts w:ascii="Times New Roman" w:hAnsi="Times New Roman"/>
          <w:sz w:val="28"/>
          <w:szCs w:val="28"/>
          <w:shd w:val="clear" w:color="auto" w:fill="FFFFFF"/>
        </w:rPr>
        <w:t>.</w:t>
      </w:r>
      <w:r w:rsidR="00403C01">
        <w:rPr>
          <w:rFonts w:ascii="Times New Roman" w:hAnsi="Times New Roman"/>
          <w:sz w:val="28"/>
          <w:szCs w:val="28"/>
          <w:shd w:val="clear" w:color="auto" w:fill="FFFFFF"/>
        </w:rPr>
        <w:t xml:space="preserve"> Программа действия по наращиванию взаимодействия была одобрена в </w:t>
      </w:r>
      <w:r w:rsidRPr="000E3F46">
        <w:rPr>
          <w:rFonts w:ascii="Times New Roman" w:hAnsi="Times New Roman"/>
          <w:sz w:val="28"/>
          <w:szCs w:val="28"/>
          <w:shd w:val="clear" w:color="auto" w:fill="FFFFFF"/>
        </w:rPr>
        <w:t>сентябре</w:t>
      </w:r>
      <w:r w:rsidRPr="000E3F46">
        <w:rPr>
          <w:rStyle w:val="apple-converted-space"/>
          <w:rFonts w:ascii="Times New Roman" w:hAnsi="Times New Roman"/>
          <w:sz w:val="28"/>
          <w:szCs w:val="28"/>
          <w:shd w:val="clear" w:color="auto" w:fill="FFFFFF"/>
        </w:rPr>
        <w:t> </w:t>
      </w:r>
      <w:r w:rsidRPr="000E3F46">
        <w:rPr>
          <w:rFonts w:ascii="Times New Roman" w:hAnsi="Times New Roman"/>
          <w:sz w:val="28"/>
          <w:szCs w:val="28"/>
        </w:rPr>
        <w:t>2004 г</w:t>
      </w:r>
      <w:r w:rsidRPr="00DD2A7E">
        <w:rPr>
          <w:rFonts w:ascii="Times New Roman" w:hAnsi="Times New Roman"/>
          <w:sz w:val="28"/>
          <w:szCs w:val="28"/>
        </w:rPr>
        <w:t>.</w:t>
      </w:r>
      <w:r w:rsidRPr="00DD2A7E">
        <w:rPr>
          <w:rStyle w:val="ab"/>
          <w:rFonts w:ascii="Times New Roman" w:hAnsi="Times New Roman"/>
          <w:sz w:val="28"/>
          <w:szCs w:val="28"/>
        </w:rPr>
        <w:footnoteReference w:id="237"/>
      </w:r>
    </w:p>
    <w:p w:rsidR="009C70E8" w:rsidRDefault="00DF0AB5" w:rsidP="00DF0AB5">
      <w:pPr>
        <w:pStyle w:val="a3"/>
        <w:autoSpaceDE w:val="0"/>
        <w:autoSpaceDN w:val="0"/>
        <w:adjustRightInd w:val="0"/>
        <w:spacing w:after="0" w:line="36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DD2A7E">
        <w:rPr>
          <w:rFonts w:ascii="Times New Roman" w:hAnsi="Times New Roman"/>
          <w:sz w:val="28"/>
          <w:szCs w:val="28"/>
          <w:shd w:val="clear" w:color="auto" w:fill="FFFFFF"/>
        </w:rPr>
        <w:t>Ныне задача ШОС</w:t>
      </w:r>
      <w:r>
        <w:rPr>
          <w:rFonts w:ascii="Times New Roman" w:hAnsi="Times New Roman"/>
          <w:sz w:val="28"/>
          <w:szCs w:val="28"/>
          <w:shd w:val="clear" w:color="auto" w:fill="FFFFFF"/>
        </w:rPr>
        <w:t xml:space="preserve"> </w:t>
      </w:r>
      <w:r w:rsidR="00403C01">
        <w:rPr>
          <w:rFonts w:ascii="Times New Roman" w:hAnsi="Times New Roman"/>
          <w:sz w:val="28"/>
          <w:szCs w:val="28"/>
          <w:shd w:val="clear" w:color="auto" w:fill="FFFFFF"/>
        </w:rPr>
        <w:t xml:space="preserve">– гарантия свободного передвижения товаров, капиталов на территории государств-участниц. Китайская сторона неизменно выступает за политику установления зоны свободной торговли в рамках ШОС.  </w:t>
      </w:r>
      <w:proofErr w:type="gramStart"/>
      <w:r w:rsidR="00403C01" w:rsidRPr="009C70E8">
        <w:rPr>
          <w:rFonts w:ascii="Times New Roman" w:hAnsi="Times New Roman"/>
          <w:sz w:val="28"/>
          <w:szCs w:val="28"/>
          <w:shd w:val="clear" w:color="auto" w:fill="FFFFFF"/>
        </w:rPr>
        <w:t xml:space="preserve">Например, </w:t>
      </w:r>
      <w:r w:rsidRPr="009C70E8">
        <w:rPr>
          <w:rFonts w:ascii="Times New Roman" w:hAnsi="Times New Roman"/>
          <w:sz w:val="28"/>
          <w:szCs w:val="28"/>
          <w:shd w:val="clear" w:color="auto" w:fill="FFFFFF"/>
        </w:rPr>
        <w:t xml:space="preserve">  </w:t>
      </w:r>
      <w:proofErr w:type="spellStart"/>
      <w:r w:rsidRPr="009C70E8">
        <w:rPr>
          <w:rFonts w:ascii="Times New Roman" w:hAnsi="Times New Roman"/>
          <w:sz w:val="28"/>
          <w:szCs w:val="28"/>
          <w:shd w:val="clear" w:color="auto" w:fill="FFFFFF"/>
        </w:rPr>
        <w:t>Ху</w:t>
      </w:r>
      <w:proofErr w:type="spellEnd"/>
      <w:r w:rsidRPr="009C70E8">
        <w:rPr>
          <w:rFonts w:ascii="Times New Roman" w:hAnsi="Times New Roman"/>
          <w:sz w:val="28"/>
          <w:szCs w:val="28"/>
          <w:shd w:val="clear" w:color="auto" w:fill="FFFFFF"/>
        </w:rPr>
        <w:t xml:space="preserve"> </w:t>
      </w:r>
      <w:proofErr w:type="spellStart"/>
      <w:r w:rsidRPr="009C70E8">
        <w:rPr>
          <w:rFonts w:ascii="Times New Roman" w:hAnsi="Times New Roman"/>
          <w:sz w:val="28"/>
          <w:szCs w:val="28"/>
          <w:shd w:val="clear" w:color="auto" w:fill="FFFFFF"/>
        </w:rPr>
        <w:t>Хао</w:t>
      </w:r>
      <w:proofErr w:type="spellEnd"/>
      <w:r w:rsidRPr="009C70E8">
        <w:rPr>
          <w:rFonts w:ascii="Times New Roman" w:hAnsi="Times New Roman"/>
          <w:sz w:val="28"/>
          <w:szCs w:val="28"/>
          <w:shd w:val="clear" w:color="auto" w:fill="FFFFFF"/>
        </w:rPr>
        <w:t xml:space="preserve"> - член Совета Китайского Центра исследований ШОС, помощник начальника управления внешних связей ЦК КПК,</w:t>
      </w:r>
      <w:r w:rsidR="009C70E8" w:rsidRPr="009C70E8">
        <w:rPr>
          <w:rFonts w:ascii="Times New Roman" w:hAnsi="Times New Roman"/>
          <w:sz w:val="28"/>
          <w:szCs w:val="28"/>
          <w:shd w:val="clear" w:color="auto" w:fill="FFFFFF"/>
        </w:rPr>
        <w:t xml:space="preserve"> в мае 2006 г.</w:t>
      </w:r>
      <w:r w:rsidR="009C70E8" w:rsidRPr="009C70E8">
        <w:rPr>
          <w:rStyle w:val="ab"/>
          <w:rFonts w:ascii="Times New Roman" w:hAnsi="Times New Roman"/>
          <w:sz w:val="28"/>
          <w:szCs w:val="28"/>
          <w:shd w:val="clear" w:color="auto" w:fill="FFFFFF"/>
        </w:rPr>
        <w:footnoteReference w:id="238"/>
      </w:r>
      <w:r w:rsidR="009C70E8" w:rsidRPr="009C70E8">
        <w:rPr>
          <w:rFonts w:ascii="Times New Roman" w:hAnsi="Times New Roman"/>
          <w:sz w:val="28"/>
          <w:szCs w:val="28"/>
          <w:shd w:val="clear" w:color="auto" w:fill="FFFFFF"/>
        </w:rPr>
        <w:t>, на конференции, которая проходила  в МГИМО МИД РФ,</w:t>
      </w:r>
      <w:r w:rsidRPr="009C70E8">
        <w:rPr>
          <w:rFonts w:ascii="Times New Roman" w:hAnsi="Times New Roman"/>
          <w:sz w:val="28"/>
          <w:szCs w:val="28"/>
          <w:shd w:val="clear" w:color="auto" w:fill="FFFFFF"/>
        </w:rPr>
        <w:t xml:space="preserve"> </w:t>
      </w:r>
      <w:r w:rsidR="009C70E8" w:rsidRPr="009C70E8">
        <w:rPr>
          <w:rFonts w:ascii="Times New Roman" w:hAnsi="Times New Roman"/>
          <w:sz w:val="28"/>
          <w:szCs w:val="28"/>
          <w:shd w:val="clear" w:color="auto" w:fill="FFFFFF"/>
        </w:rPr>
        <w:lastRenderedPageBreak/>
        <w:t>высказал свою точку зрения о том</w:t>
      </w:r>
      <w:r w:rsidRPr="009C70E8">
        <w:rPr>
          <w:rFonts w:ascii="Times New Roman" w:hAnsi="Times New Roman"/>
          <w:sz w:val="28"/>
          <w:szCs w:val="28"/>
          <w:shd w:val="clear" w:color="auto" w:fill="FFFFFF"/>
        </w:rPr>
        <w:t>, что</w:t>
      </w:r>
      <w:r w:rsidR="009C70E8" w:rsidRPr="009C70E8">
        <w:rPr>
          <w:rFonts w:ascii="Times New Roman" w:hAnsi="Times New Roman"/>
          <w:sz w:val="28"/>
          <w:szCs w:val="28"/>
          <w:shd w:val="clear" w:color="auto" w:fill="FFFFFF"/>
        </w:rPr>
        <w:t xml:space="preserve"> Китай в деятельности ШОС намерен противостоять угрозам безопасности, а также выстраивать благоприятную социально-экономическую систему для этого.</w:t>
      </w:r>
      <w:proofErr w:type="gramEnd"/>
    </w:p>
    <w:p w:rsidR="00DF0AB5" w:rsidRPr="00DD2A7E" w:rsidRDefault="00DF0AB5" w:rsidP="00DF0AB5">
      <w:pPr>
        <w:pStyle w:val="a3"/>
        <w:autoSpaceDE w:val="0"/>
        <w:autoSpaceDN w:val="0"/>
        <w:adjustRightInd w:val="0"/>
        <w:spacing w:after="0" w:line="36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DD2A7E">
        <w:rPr>
          <w:rFonts w:ascii="Times New Roman" w:hAnsi="Times New Roman"/>
          <w:sz w:val="28"/>
          <w:szCs w:val="28"/>
          <w:shd w:val="clear" w:color="auto" w:fill="FFFFFF"/>
        </w:rPr>
        <w:t>Шанхайская организация сотрудничества – стала первой организаций и мировым форумом, в котором Китайская Народная Республика стала стремиться к лидерству. Трансформировавшись из «шестерки» в региональную организацию Китай сумел настоять на месте размещения ее секретариата в Пекине. Россия, имеющая исторически тесные связи со странами Центральной Азии, имеющая собственные национальные интересы также может использовать возможности ШОС для закрепления своего влияния в регионе, повышения роли ШОС в мире и усиления своего влияния в ней, несмотря на активность Китая.</w:t>
      </w:r>
    </w:p>
    <w:p w:rsidR="000B446B" w:rsidRPr="00DD2A7E" w:rsidRDefault="000B446B" w:rsidP="000B446B">
      <w:pPr>
        <w:pStyle w:val="a3"/>
        <w:autoSpaceDE w:val="0"/>
        <w:autoSpaceDN w:val="0"/>
        <w:adjustRightInd w:val="0"/>
        <w:spacing w:after="0" w:line="360" w:lineRule="auto"/>
        <w:ind w:left="0" w:firstLine="709"/>
        <w:jc w:val="both"/>
        <w:rPr>
          <w:rFonts w:ascii="Times New Roman" w:hAnsi="Times New Roman"/>
          <w:sz w:val="28"/>
          <w:szCs w:val="28"/>
          <w:shd w:val="clear" w:color="auto" w:fill="FFFFFF"/>
        </w:rPr>
      </w:pPr>
      <w:r w:rsidRPr="00DD2A7E">
        <w:rPr>
          <w:rFonts w:ascii="Times New Roman" w:hAnsi="Times New Roman"/>
          <w:sz w:val="28"/>
          <w:szCs w:val="28"/>
          <w:shd w:val="clear" w:color="auto" w:fill="FFFFFF"/>
        </w:rPr>
        <w:t>В рамках ШОС России удалось привлечь ресурсы КНР к проблемам безопасности в Центральной Азии и втянуть Пекин в воен</w:t>
      </w:r>
      <w:r>
        <w:rPr>
          <w:rFonts w:ascii="Times New Roman" w:hAnsi="Times New Roman"/>
          <w:sz w:val="28"/>
          <w:szCs w:val="28"/>
          <w:shd w:val="clear" w:color="auto" w:fill="FFFFFF"/>
        </w:rPr>
        <w:t xml:space="preserve">но-политическое сотрудничество. </w:t>
      </w:r>
      <w:r w:rsidRPr="00DD2A7E">
        <w:rPr>
          <w:rFonts w:ascii="Times New Roman" w:hAnsi="Times New Roman"/>
          <w:sz w:val="28"/>
          <w:szCs w:val="28"/>
          <w:shd w:val="clear" w:color="auto" w:fill="FFFFFF"/>
        </w:rPr>
        <w:t>Что отвечает интересам России по формированию предсказуемой военной политики КНР и интересам Пекина по усилению влияния в Центральной Азии.</w:t>
      </w:r>
    </w:p>
    <w:p w:rsidR="000B446B" w:rsidRPr="005C65BE" w:rsidRDefault="000B446B" w:rsidP="000B446B">
      <w:pPr>
        <w:pStyle w:val="a3"/>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sz w:val="28"/>
          <w:szCs w:val="28"/>
        </w:rPr>
        <w:t xml:space="preserve">  Решение России и Китая</w:t>
      </w:r>
      <w:r w:rsidRPr="00DD2A7E">
        <w:rPr>
          <w:rFonts w:ascii="Times New Roman" w:hAnsi="Times New Roman"/>
          <w:sz w:val="28"/>
          <w:szCs w:val="28"/>
        </w:rPr>
        <w:t xml:space="preserve"> создать региональную организацию, что стало возможным благодаря улучшению двусторонних контактов, демонстрирует уровень развития отношений между Россией  и Китаем после распада Советского Союза. ШОС можно измерять эти отношения, так как до настоящего времени развитие организации отражало их</w:t>
      </w:r>
      <w:r>
        <w:rPr>
          <w:rFonts w:ascii="Times New Roman" w:hAnsi="Times New Roman"/>
          <w:sz w:val="28"/>
          <w:szCs w:val="28"/>
        </w:rPr>
        <w:t xml:space="preserve"> эволюцию. В середине 90-х гг.</w:t>
      </w:r>
      <w:r w:rsidR="007334B6">
        <w:rPr>
          <w:rStyle w:val="ab"/>
          <w:rFonts w:ascii="Times New Roman" w:hAnsi="Times New Roman"/>
          <w:sz w:val="28"/>
          <w:szCs w:val="28"/>
        </w:rPr>
        <w:footnoteReference w:id="239"/>
      </w:r>
      <w:r>
        <w:rPr>
          <w:rFonts w:ascii="Times New Roman" w:hAnsi="Times New Roman"/>
          <w:sz w:val="28"/>
          <w:szCs w:val="28"/>
        </w:rPr>
        <w:t xml:space="preserve"> двусторонние отношения</w:t>
      </w:r>
      <w:r w:rsidRPr="00DD2A7E">
        <w:rPr>
          <w:rFonts w:ascii="Times New Roman" w:hAnsi="Times New Roman"/>
          <w:sz w:val="28"/>
          <w:szCs w:val="28"/>
        </w:rPr>
        <w:t xml:space="preserve">, </w:t>
      </w:r>
      <w:r>
        <w:rPr>
          <w:rFonts w:ascii="Times New Roman" w:hAnsi="Times New Roman"/>
          <w:sz w:val="28"/>
          <w:szCs w:val="28"/>
        </w:rPr>
        <w:t>как и усилия группы стран-участниц ШОС</w:t>
      </w:r>
      <w:r w:rsidRPr="00DD2A7E">
        <w:rPr>
          <w:rFonts w:ascii="Times New Roman" w:hAnsi="Times New Roman"/>
          <w:sz w:val="28"/>
          <w:szCs w:val="28"/>
        </w:rPr>
        <w:t>, были направлены на решение вопросов проведения гос</w:t>
      </w:r>
      <w:r>
        <w:rPr>
          <w:rFonts w:ascii="Times New Roman" w:hAnsi="Times New Roman"/>
          <w:sz w:val="28"/>
          <w:szCs w:val="28"/>
        </w:rPr>
        <w:t>ударственных границ. В 2001 г.</w:t>
      </w:r>
      <w:r w:rsidR="007334B6">
        <w:rPr>
          <w:rStyle w:val="ab"/>
          <w:rFonts w:ascii="Times New Roman" w:hAnsi="Times New Roman"/>
          <w:sz w:val="28"/>
          <w:szCs w:val="28"/>
        </w:rPr>
        <w:footnoteReference w:id="240"/>
      </w:r>
      <w:r w:rsidRPr="00DD2A7E">
        <w:rPr>
          <w:rFonts w:ascii="Times New Roman" w:hAnsi="Times New Roman"/>
          <w:sz w:val="28"/>
          <w:szCs w:val="28"/>
        </w:rPr>
        <w:t xml:space="preserve"> </w:t>
      </w:r>
      <w:proofErr w:type="spellStart"/>
      <w:r w:rsidRPr="00DD2A7E">
        <w:rPr>
          <w:rFonts w:ascii="Times New Roman" w:hAnsi="Times New Roman"/>
          <w:sz w:val="28"/>
          <w:szCs w:val="28"/>
        </w:rPr>
        <w:t>институонализация</w:t>
      </w:r>
      <w:proofErr w:type="spellEnd"/>
      <w:r w:rsidRPr="00DD2A7E">
        <w:rPr>
          <w:rFonts w:ascii="Times New Roman" w:hAnsi="Times New Roman"/>
          <w:sz w:val="28"/>
          <w:szCs w:val="28"/>
        </w:rPr>
        <w:t xml:space="preserve"> ШОС и подписание соглашения о сотрудничестве между Москвой и Пекином совпали во времени. В настоящий момент и двусторонние отношения, и отношения в </w:t>
      </w:r>
      <w:r w:rsidRPr="005C65BE">
        <w:rPr>
          <w:rFonts w:ascii="Times New Roman" w:hAnsi="Times New Roman" w:cs="Times New Roman"/>
          <w:sz w:val="28"/>
          <w:szCs w:val="28"/>
        </w:rPr>
        <w:t>рамках ШОС вступили в период консолидации.</w:t>
      </w:r>
    </w:p>
    <w:p w:rsidR="000B446B" w:rsidRDefault="000B446B" w:rsidP="000B446B">
      <w:pPr>
        <w:pStyle w:val="a3"/>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5C65BE">
        <w:rPr>
          <w:rFonts w:ascii="Times New Roman" w:hAnsi="Times New Roman" w:cs="Times New Roman"/>
          <w:sz w:val="28"/>
          <w:szCs w:val="28"/>
          <w:shd w:val="clear" w:color="auto" w:fill="FFFFFF"/>
        </w:rPr>
        <w:lastRenderedPageBreak/>
        <w:t>В рамках сотрудничества России и Кит</w:t>
      </w:r>
      <w:r w:rsidR="007334B6">
        <w:rPr>
          <w:rFonts w:ascii="Times New Roman" w:hAnsi="Times New Roman" w:cs="Times New Roman"/>
          <w:sz w:val="28"/>
          <w:szCs w:val="28"/>
          <w:shd w:val="clear" w:color="auto" w:fill="FFFFFF"/>
        </w:rPr>
        <w:t>ая в ШОС стоит отметить вопросы</w:t>
      </w:r>
      <w:r w:rsidRPr="005C65BE">
        <w:rPr>
          <w:rFonts w:ascii="Times New Roman" w:hAnsi="Times New Roman" w:cs="Times New Roman"/>
          <w:sz w:val="28"/>
          <w:szCs w:val="28"/>
          <w:shd w:val="clear" w:color="auto" w:fill="FFFFFF"/>
        </w:rPr>
        <w:t xml:space="preserve"> безопасности в Центральной и Северо-Восточной Азии.</w:t>
      </w:r>
      <w:r w:rsidRPr="005C65BE">
        <w:rPr>
          <w:rStyle w:val="apple-converted-space"/>
          <w:rFonts w:ascii="Times New Roman" w:hAnsi="Times New Roman" w:cs="Times New Roman"/>
          <w:sz w:val="28"/>
          <w:szCs w:val="28"/>
          <w:shd w:val="clear" w:color="auto" w:fill="FFFFFF"/>
        </w:rPr>
        <w:t> </w:t>
      </w:r>
      <w:r w:rsidRPr="005C65BE">
        <w:rPr>
          <w:rFonts w:ascii="Times New Roman" w:hAnsi="Times New Roman" w:cs="Times New Roman"/>
          <w:sz w:val="28"/>
          <w:szCs w:val="28"/>
          <w:shd w:val="clear" w:color="auto" w:fill="FFFFFF"/>
        </w:rPr>
        <w:t xml:space="preserve">В </w:t>
      </w:r>
      <w:proofErr w:type="spellStart"/>
      <w:r w:rsidRPr="005C65BE">
        <w:rPr>
          <w:rFonts w:ascii="Times New Roman" w:hAnsi="Times New Roman" w:cs="Times New Roman"/>
          <w:sz w:val="28"/>
          <w:szCs w:val="28"/>
          <w:shd w:val="clear" w:color="auto" w:fill="FFFFFF"/>
        </w:rPr>
        <w:t>Центральноазиатском</w:t>
      </w:r>
      <w:proofErr w:type="spellEnd"/>
      <w:r w:rsidRPr="005C65BE">
        <w:rPr>
          <w:rFonts w:ascii="Times New Roman" w:hAnsi="Times New Roman" w:cs="Times New Roman"/>
          <w:sz w:val="28"/>
          <w:szCs w:val="28"/>
          <w:shd w:val="clear" w:color="auto" w:fill="FFFFFF"/>
        </w:rPr>
        <w:t xml:space="preserve"> регионе</w:t>
      </w:r>
      <w:r w:rsidR="007334B6">
        <w:rPr>
          <w:rFonts w:ascii="Times New Roman" w:hAnsi="Times New Roman" w:cs="Times New Roman"/>
          <w:sz w:val="28"/>
          <w:szCs w:val="28"/>
          <w:shd w:val="clear" w:color="auto" w:fill="FFFFFF"/>
        </w:rPr>
        <w:t xml:space="preserve"> проявляется множество факторов, которые</w:t>
      </w:r>
      <w:r w:rsidRPr="005C65BE">
        <w:rPr>
          <w:rFonts w:ascii="Times New Roman" w:hAnsi="Times New Roman" w:cs="Times New Roman"/>
          <w:sz w:val="28"/>
          <w:szCs w:val="28"/>
          <w:shd w:val="clear" w:color="auto" w:fill="FFFFFF"/>
        </w:rPr>
        <w:t xml:space="preserve"> </w:t>
      </w:r>
      <w:r w:rsidR="007334B6">
        <w:rPr>
          <w:rFonts w:ascii="Times New Roman" w:hAnsi="Times New Roman" w:cs="Times New Roman"/>
          <w:sz w:val="28"/>
          <w:szCs w:val="28"/>
          <w:shd w:val="clear" w:color="auto" w:fill="FFFFFF"/>
        </w:rPr>
        <w:t>способствуют нестабильности в регионе, к ним относятся</w:t>
      </w:r>
      <w:r w:rsidRPr="005C65BE">
        <w:rPr>
          <w:rFonts w:ascii="Times New Roman" w:hAnsi="Times New Roman" w:cs="Times New Roman"/>
          <w:sz w:val="28"/>
          <w:szCs w:val="28"/>
          <w:shd w:val="clear" w:color="auto" w:fill="FFFFFF"/>
        </w:rPr>
        <w:t xml:space="preserve">: терроризм, сепаратизм, религиозный экстремизм, </w:t>
      </w:r>
      <w:r w:rsidR="007334B6">
        <w:rPr>
          <w:rFonts w:ascii="Times New Roman" w:hAnsi="Times New Roman" w:cs="Times New Roman"/>
          <w:sz w:val="28"/>
          <w:szCs w:val="28"/>
          <w:shd w:val="clear" w:color="auto" w:fill="FFFFFF"/>
        </w:rPr>
        <w:t>с учетом проблем</w:t>
      </w:r>
      <w:r w:rsidRPr="005C65BE">
        <w:rPr>
          <w:rFonts w:ascii="Times New Roman" w:hAnsi="Times New Roman" w:cs="Times New Roman"/>
          <w:sz w:val="28"/>
          <w:szCs w:val="28"/>
          <w:shd w:val="clear" w:color="auto" w:fill="FFFFFF"/>
        </w:rPr>
        <w:t xml:space="preserve"> государственного строительства в новых независимых государствах.</w:t>
      </w:r>
      <w:r w:rsidR="007334B6">
        <w:rPr>
          <w:rFonts w:ascii="Times New Roman" w:hAnsi="Times New Roman" w:cs="Times New Roman"/>
          <w:sz w:val="28"/>
          <w:szCs w:val="28"/>
          <w:shd w:val="clear" w:color="auto" w:fill="FFFFFF"/>
        </w:rPr>
        <w:t xml:space="preserve"> Безопасность и экономическое развитие западной части Китая,</w:t>
      </w:r>
      <w:r w:rsidR="007334B6" w:rsidRPr="007334B6">
        <w:rPr>
          <w:rFonts w:ascii="Times New Roman" w:hAnsi="Times New Roman" w:cs="Times New Roman"/>
          <w:sz w:val="28"/>
          <w:szCs w:val="28"/>
          <w:shd w:val="clear" w:color="auto" w:fill="FFFFFF"/>
        </w:rPr>
        <w:t xml:space="preserve"> </w:t>
      </w:r>
      <w:r w:rsidR="009C70E8">
        <w:rPr>
          <w:rFonts w:ascii="Times New Roman" w:hAnsi="Times New Roman" w:cs="Times New Roman"/>
          <w:sz w:val="28"/>
          <w:szCs w:val="28"/>
          <w:shd w:val="clear" w:color="auto" w:fill="FFFFFF"/>
        </w:rPr>
        <w:t xml:space="preserve"> устойчивость ситуации на протяжении границы России на юге</w:t>
      </w:r>
      <w:r w:rsidR="009C70E8" w:rsidRPr="009C70E8">
        <w:rPr>
          <w:rFonts w:ascii="Times New Roman" w:hAnsi="Times New Roman" w:cs="Times New Roman"/>
          <w:sz w:val="28"/>
          <w:szCs w:val="28"/>
          <w:shd w:val="clear" w:color="auto" w:fill="FFFFFF"/>
        </w:rPr>
        <w:t xml:space="preserve">, а также  на всей территории </w:t>
      </w:r>
      <w:r w:rsidR="007334B6" w:rsidRPr="009C70E8">
        <w:rPr>
          <w:rFonts w:ascii="Times New Roman" w:hAnsi="Times New Roman" w:cs="Times New Roman"/>
          <w:sz w:val="28"/>
          <w:szCs w:val="28"/>
          <w:shd w:val="clear" w:color="auto" w:fill="FFFFFF"/>
        </w:rPr>
        <w:t>СНГ</w:t>
      </w:r>
      <w:r w:rsidR="007334B6">
        <w:rPr>
          <w:rFonts w:ascii="Times New Roman" w:hAnsi="Times New Roman" w:cs="Times New Roman"/>
          <w:sz w:val="28"/>
          <w:szCs w:val="28"/>
          <w:shd w:val="clear" w:color="auto" w:fill="FFFFFF"/>
        </w:rPr>
        <w:t xml:space="preserve"> находятся  в прямой зависимости </w:t>
      </w:r>
      <w:proofErr w:type="gramStart"/>
      <w:r w:rsidR="007334B6">
        <w:rPr>
          <w:rFonts w:ascii="Times New Roman" w:hAnsi="Times New Roman" w:cs="Times New Roman"/>
          <w:sz w:val="28"/>
          <w:szCs w:val="28"/>
          <w:shd w:val="clear" w:color="auto" w:fill="FFFFFF"/>
        </w:rPr>
        <w:t>от</w:t>
      </w:r>
      <w:proofErr w:type="gramEnd"/>
      <w:r w:rsidR="007334B6">
        <w:rPr>
          <w:rFonts w:ascii="Times New Roman" w:hAnsi="Times New Roman" w:cs="Times New Roman"/>
          <w:sz w:val="28"/>
          <w:szCs w:val="28"/>
          <w:shd w:val="clear" w:color="auto" w:fill="FFFFFF"/>
        </w:rPr>
        <w:t xml:space="preserve"> обстановке в этом регионе.</w:t>
      </w:r>
      <w:r w:rsidRPr="005C65BE">
        <w:rPr>
          <w:rFonts w:ascii="Times New Roman" w:hAnsi="Times New Roman" w:cs="Times New Roman"/>
          <w:sz w:val="28"/>
          <w:szCs w:val="28"/>
          <w:shd w:val="clear" w:color="auto" w:fill="FFFFFF"/>
        </w:rPr>
        <w:t xml:space="preserve"> Поэтому</w:t>
      </w:r>
      <w:r w:rsidR="007334B6">
        <w:rPr>
          <w:rFonts w:ascii="Times New Roman" w:hAnsi="Times New Roman" w:cs="Times New Roman"/>
          <w:sz w:val="28"/>
          <w:szCs w:val="28"/>
          <w:shd w:val="clear" w:color="auto" w:fill="FFFFFF"/>
        </w:rPr>
        <w:t xml:space="preserve"> общей задачей</w:t>
      </w:r>
      <w:r w:rsidR="009C70E8">
        <w:rPr>
          <w:rFonts w:ascii="Times New Roman" w:hAnsi="Times New Roman" w:cs="Times New Roman"/>
          <w:sz w:val="28"/>
          <w:szCs w:val="28"/>
          <w:shd w:val="clear" w:color="auto" w:fill="FFFFFF"/>
        </w:rPr>
        <w:t xml:space="preserve"> российской и китайской стороны</w:t>
      </w:r>
      <w:r w:rsidR="007334B6">
        <w:rPr>
          <w:rFonts w:ascii="Times New Roman" w:hAnsi="Times New Roman" w:cs="Times New Roman"/>
          <w:sz w:val="28"/>
          <w:szCs w:val="28"/>
          <w:shd w:val="clear" w:color="auto" w:fill="FFFFFF"/>
        </w:rPr>
        <w:t xml:space="preserve"> является</w:t>
      </w:r>
      <w:r w:rsidRPr="005C65BE">
        <w:rPr>
          <w:rFonts w:ascii="Times New Roman" w:hAnsi="Times New Roman" w:cs="Times New Roman"/>
          <w:sz w:val="28"/>
          <w:szCs w:val="28"/>
          <w:shd w:val="clear" w:color="auto" w:fill="FFFFFF"/>
        </w:rPr>
        <w:t xml:space="preserve"> </w:t>
      </w:r>
      <w:r w:rsidR="009C70E8">
        <w:rPr>
          <w:rFonts w:ascii="Times New Roman" w:hAnsi="Times New Roman" w:cs="Times New Roman"/>
          <w:sz w:val="28"/>
          <w:szCs w:val="28"/>
          <w:shd w:val="clear" w:color="auto" w:fill="FFFFFF"/>
        </w:rPr>
        <w:t xml:space="preserve"> обеспечение устойчивости </w:t>
      </w:r>
      <w:r w:rsidR="009C70E8" w:rsidRPr="009C70E8">
        <w:rPr>
          <w:rFonts w:ascii="Times New Roman" w:hAnsi="Times New Roman" w:cs="Times New Roman"/>
          <w:sz w:val="28"/>
          <w:szCs w:val="28"/>
          <w:shd w:val="clear" w:color="auto" w:fill="FFFFFF"/>
        </w:rPr>
        <w:t xml:space="preserve">и защищенности </w:t>
      </w:r>
      <w:r w:rsidRPr="009C70E8">
        <w:rPr>
          <w:rFonts w:ascii="Times New Roman" w:hAnsi="Times New Roman" w:cs="Times New Roman"/>
          <w:sz w:val="28"/>
          <w:szCs w:val="28"/>
          <w:shd w:val="clear" w:color="auto" w:fill="FFFFFF"/>
        </w:rPr>
        <w:t>в регионе Центральной Азии</w:t>
      </w:r>
      <w:r w:rsidR="007334B6">
        <w:rPr>
          <w:rFonts w:ascii="Times New Roman" w:hAnsi="Times New Roman" w:cs="Times New Roman"/>
          <w:sz w:val="28"/>
          <w:szCs w:val="28"/>
          <w:shd w:val="clear" w:color="auto" w:fill="FFFFFF"/>
        </w:rPr>
        <w:t>. ШОС, являясь</w:t>
      </w:r>
      <w:r w:rsidRPr="005C65BE">
        <w:rPr>
          <w:rFonts w:ascii="Times New Roman" w:hAnsi="Times New Roman" w:cs="Times New Roman"/>
          <w:sz w:val="28"/>
          <w:szCs w:val="28"/>
          <w:shd w:val="clear" w:color="auto" w:fill="FFFFFF"/>
        </w:rPr>
        <w:t xml:space="preserve"> гарантом р</w:t>
      </w:r>
      <w:r w:rsidR="007334B6">
        <w:rPr>
          <w:rFonts w:ascii="Times New Roman" w:hAnsi="Times New Roman" w:cs="Times New Roman"/>
          <w:sz w:val="28"/>
          <w:szCs w:val="28"/>
          <w:shd w:val="clear" w:color="auto" w:fill="FFFFFF"/>
        </w:rPr>
        <w:t>егиональной безопасности, обладает весомой</w:t>
      </w:r>
      <w:r w:rsidRPr="005C65BE">
        <w:rPr>
          <w:rFonts w:ascii="Times New Roman" w:hAnsi="Times New Roman" w:cs="Times New Roman"/>
          <w:sz w:val="28"/>
          <w:szCs w:val="28"/>
          <w:shd w:val="clear" w:color="auto" w:fill="FFFFFF"/>
        </w:rPr>
        <w:t xml:space="preserve"> роль</w:t>
      </w:r>
      <w:r w:rsidR="007334B6">
        <w:rPr>
          <w:rFonts w:ascii="Times New Roman" w:hAnsi="Times New Roman" w:cs="Times New Roman"/>
          <w:sz w:val="28"/>
          <w:szCs w:val="28"/>
          <w:shd w:val="clear" w:color="auto" w:fill="FFFFFF"/>
        </w:rPr>
        <w:t>ю</w:t>
      </w:r>
      <w:r w:rsidRPr="005C65BE">
        <w:rPr>
          <w:rFonts w:ascii="Times New Roman" w:hAnsi="Times New Roman" w:cs="Times New Roman"/>
          <w:sz w:val="28"/>
          <w:szCs w:val="28"/>
          <w:shd w:val="clear" w:color="auto" w:fill="FFFFFF"/>
        </w:rPr>
        <w:t xml:space="preserve"> в </w:t>
      </w:r>
      <w:r w:rsidR="007334B6">
        <w:rPr>
          <w:rFonts w:ascii="Times New Roman" w:hAnsi="Times New Roman" w:cs="Times New Roman"/>
          <w:sz w:val="28"/>
          <w:szCs w:val="28"/>
          <w:shd w:val="clear" w:color="auto" w:fill="FFFFFF"/>
        </w:rPr>
        <w:t xml:space="preserve"> процессе продвижения экономического сотрудничества и углубления</w:t>
      </w:r>
      <w:r w:rsidRPr="005C65BE">
        <w:rPr>
          <w:rFonts w:ascii="Times New Roman" w:hAnsi="Times New Roman" w:cs="Times New Roman"/>
          <w:sz w:val="28"/>
          <w:szCs w:val="28"/>
          <w:shd w:val="clear" w:color="auto" w:fill="FFFFFF"/>
        </w:rPr>
        <w:t xml:space="preserve"> </w:t>
      </w:r>
      <w:r w:rsidR="009C70E8" w:rsidRPr="009C70E8">
        <w:rPr>
          <w:rFonts w:ascii="Times New Roman" w:hAnsi="Times New Roman" w:cs="Times New Roman"/>
          <w:sz w:val="28"/>
          <w:szCs w:val="28"/>
          <w:shd w:val="clear" w:color="auto" w:fill="FFFFFF"/>
        </w:rPr>
        <w:t>гуманитарных отношений между государствами</w:t>
      </w:r>
      <w:r w:rsidRPr="009C70E8">
        <w:rPr>
          <w:rFonts w:ascii="Times New Roman" w:hAnsi="Times New Roman" w:cs="Times New Roman"/>
          <w:sz w:val="28"/>
          <w:szCs w:val="28"/>
          <w:shd w:val="clear" w:color="auto" w:fill="FFFFFF"/>
        </w:rPr>
        <w:t>-</w:t>
      </w:r>
      <w:r w:rsidR="007334B6">
        <w:rPr>
          <w:rFonts w:ascii="Times New Roman" w:hAnsi="Times New Roman" w:cs="Times New Roman"/>
          <w:sz w:val="28"/>
          <w:szCs w:val="28"/>
          <w:shd w:val="clear" w:color="auto" w:fill="FFFFFF"/>
        </w:rPr>
        <w:t>участницами</w:t>
      </w:r>
      <w:r w:rsidR="009C70E8">
        <w:rPr>
          <w:rFonts w:ascii="Times New Roman" w:hAnsi="Times New Roman" w:cs="Times New Roman"/>
          <w:sz w:val="28"/>
          <w:szCs w:val="28"/>
          <w:shd w:val="clear" w:color="auto" w:fill="FFFFFF"/>
        </w:rPr>
        <w:t xml:space="preserve">. Члены </w:t>
      </w:r>
      <w:r w:rsidRPr="009C70E8">
        <w:rPr>
          <w:rFonts w:ascii="Times New Roman" w:hAnsi="Times New Roman" w:cs="Times New Roman"/>
          <w:sz w:val="28"/>
          <w:szCs w:val="28"/>
          <w:shd w:val="clear" w:color="auto" w:fill="FFFFFF"/>
        </w:rPr>
        <w:t xml:space="preserve"> ШОС</w:t>
      </w:r>
      <w:r w:rsidR="009C70E8">
        <w:rPr>
          <w:rFonts w:ascii="Times New Roman" w:hAnsi="Times New Roman" w:cs="Times New Roman"/>
          <w:sz w:val="28"/>
          <w:szCs w:val="28"/>
          <w:shd w:val="clear" w:color="auto" w:fill="FFFFFF"/>
        </w:rPr>
        <w:t xml:space="preserve"> используют систему</w:t>
      </w:r>
      <w:r w:rsidR="007334B6">
        <w:rPr>
          <w:rFonts w:ascii="Times New Roman" w:hAnsi="Times New Roman" w:cs="Times New Roman"/>
          <w:sz w:val="28"/>
          <w:szCs w:val="28"/>
          <w:shd w:val="clear" w:color="auto" w:fill="FFFFFF"/>
        </w:rPr>
        <w:t xml:space="preserve"> особых принципов выстраивания отношений</w:t>
      </w:r>
      <w:r w:rsidRPr="005C65BE">
        <w:rPr>
          <w:rFonts w:ascii="Times New Roman" w:hAnsi="Times New Roman" w:cs="Times New Roman"/>
          <w:sz w:val="28"/>
          <w:szCs w:val="28"/>
          <w:shd w:val="clear" w:color="auto" w:fill="FFFFFF"/>
        </w:rPr>
        <w:t>,</w:t>
      </w:r>
      <w:r w:rsidR="007334B6">
        <w:rPr>
          <w:rFonts w:ascii="Times New Roman" w:hAnsi="Times New Roman" w:cs="Times New Roman"/>
          <w:sz w:val="28"/>
          <w:szCs w:val="28"/>
          <w:shd w:val="clear" w:color="auto" w:fill="FFFFFF"/>
        </w:rPr>
        <w:t xml:space="preserve"> которые основаны</w:t>
      </w:r>
      <w:r w:rsidRPr="005C65BE">
        <w:rPr>
          <w:rFonts w:ascii="Times New Roman" w:hAnsi="Times New Roman" w:cs="Times New Roman"/>
          <w:sz w:val="28"/>
          <w:szCs w:val="28"/>
          <w:shd w:val="clear" w:color="auto" w:fill="FFFFFF"/>
        </w:rPr>
        <w:t xml:space="preserve"> </w:t>
      </w:r>
      <w:r w:rsidR="00A30FD9">
        <w:rPr>
          <w:rFonts w:ascii="Times New Roman" w:hAnsi="Times New Roman" w:cs="Times New Roman"/>
          <w:sz w:val="28"/>
          <w:szCs w:val="28"/>
          <w:shd w:val="clear" w:color="auto" w:fill="FFFFFF"/>
        </w:rPr>
        <w:t>на «</w:t>
      </w:r>
      <w:r w:rsidRPr="00A30FD9">
        <w:rPr>
          <w:rFonts w:ascii="Times New Roman" w:hAnsi="Times New Roman" w:cs="Times New Roman"/>
          <w:sz w:val="28"/>
          <w:szCs w:val="28"/>
          <w:shd w:val="clear" w:color="auto" w:fill="FFFFFF"/>
        </w:rPr>
        <w:t>взаимодоверии, выгоде, равенстве, консультациях, уважении многообразия культур и стремлении к совместному развитию</w:t>
      </w:r>
      <w:r w:rsidR="00A30FD9">
        <w:rPr>
          <w:rFonts w:ascii="Times New Roman" w:hAnsi="Times New Roman" w:cs="Times New Roman"/>
          <w:sz w:val="28"/>
          <w:szCs w:val="28"/>
          <w:shd w:val="clear" w:color="auto" w:fill="FFFFFF"/>
        </w:rPr>
        <w:t>»</w:t>
      </w:r>
      <w:r w:rsidRPr="005C65BE">
        <w:rPr>
          <w:rStyle w:val="ab"/>
          <w:rFonts w:ascii="Times New Roman" w:hAnsi="Times New Roman" w:cs="Times New Roman"/>
          <w:sz w:val="28"/>
          <w:szCs w:val="28"/>
          <w:shd w:val="clear" w:color="auto" w:fill="FFFFFF"/>
        </w:rPr>
        <w:footnoteReference w:id="241"/>
      </w:r>
      <w:r w:rsidR="007334B6">
        <w:rPr>
          <w:rFonts w:ascii="Times New Roman" w:hAnsi="Times New Roman" w:cs="Times New Roman"/>
          <w:sz w:val="28"/>
          <w:szCs w:val="28"/>
          <w:shd w:val="clear" w:color="auto" w:fill="FFFFFF"/>
        </w:rPr>
        <w:t>.</w:t>
      </w:r>
      <w:r w:rsidRPr="005C65BE">
        <w:rPr>
          <w:rFonts w:ascii="Times New Roman" w:hAnsi="Times New Roman" w:cs="Times New Roman"/>
          <w:sz w:val="28"/>
          <w:szCs w:val="28"/>
          <w:shd w:val="clear" w:color="auto" w:fill="FFFFFF"/>
        </w:rPr>
        <w:t>  </w:t>
      </w:r>
    </w:p>
    <w:p w:rsidR="005C65BE" w:rsidRDefault="00095B91" w:rsidP="000B446B">
      <w:pPr>
        <w:pStyle w:val="a3"/>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095B91">
        <w:rPr>
          <w:rFonts w:ascii="Times New Roman" w:hAnsi="Times New Roman" w:cs="Times New Roman"/>
          <w:sz w:val="28"/>
          <w:szCs w:val="28"/>
          <w:shd w:val="clear" w:color="auto" w:fill="FFFFFF"/>
        </w:rPr>
        <w:t xml:space="preserve">Государства-участницы </w:t>
      </w:r>
      <w:r w:rsidR="003A6D46" w:rsidRPr="00095B91">
        <w:rPr>
          <w:rFonts w:ascii="Times New Roman" w:hAnsi="Times New Roman" w:cs="Times New Roman"/>
          <w:sz w:val="28"/>
          <w:szCs w:val="28"/>
          <w:shd w:val="clear" w:color="auto" w:fill="FFFFFF"/>
        </w:rPr>
        <w:t>ШОС</w:t>
      </w:r>
      <w:r w:rsidR="003A6D46">
        <w:rPr>
          <w:rFonts w:ascii="Times New Roman" w:hAnsi="Times New Roman" w:cs="Times New Roman"/>
          <w:sz w:val="28"/>
          <w:szCs w:val="28"/>
          <w:shd w:val="clear" w:color="auto" w:fill="FFFFFF"/>
        </w:rPr>
        <w:t xml:space="preserve"> осуществляют</w:t>
      </w:r>
      <w:r>
        <w:rPr>
          <w:rFonts w:ascii="Times New Roman" w:hAnsi="Times New Roman" w:cs="Times New Roman"/>
          <w:sz w:val="28"/>
          <w:szCs w:val="28"/>
          <w:shd w:val="clear" w:color="auto" w:fill="FFFFFF"/>
        </w:rPr>
        <w:t xml:space="preserve"> действия </w:t>
      </w:r>
      <w:r w:rsidR="005C65BE" w:rsidRPr="005C65BE">
        <w:rPr>
          <w:rFonts w:ascii="Times New Roman" w:hAnsi="Times New Roman" w:cs="Times New Roman"/>
          <w:sz w:val="28"/>
          <w:szCs w:val="28"/>
          <w:shd w:val="clear" w:color="auto" w:fill="FFFFFF"/>
        </w:rPr>
        <w:t xml:space="preserve"> </w:t>
      </w:r>
      <w:r w:rsidRPr="00095B91">
        <w:rPr>
          <w:rFonts w:ascii="Times New Roman" w:hAnsi="Times New Roman" w:cs="Times New Roman"/>
          <w:sz w:val="28"/>
          <w:szCs w:val="28"/>
          <w:shd w:val="clear" w:color="auto" w:fill="FFFFFF"/>
        </w:rPr>
        <w:t xml:space="preserve">по </w:t>
      </w:r>
      <w:r>
        <w:rPr>
          <w:rFonts w:ascii="Times New Roman" w:hAnsi="Times New Roman" w:cs="Times New Roman"/>
          <w:sz w:val="28"/>
          <w:szCs w:val="28"/>
          <w:shd w:val="clear" w:color="auto" w:fill="FFFFFF"/>
        </w:rPr>
        <w:t>тактическому</w:t>
      </w:r>
      <w:r w:rsidR="003A6D46">
        <w:rPr>
          <w:rFonts w:ascii="Times New Roman" w:hAnsi="Times New Roman" w:cs="Times New Roman"/>
          <w:sz w:val="28"/>
          <w:szCs w:val="28"/>
          <w:shd w:val="clear" w:color="auto" w:fill="FFFFFF"/>
        </w:rPr>
        <w:t xml:space="preserve"> взаимодействию</w:t>
      </w:r>
      <w:r w:rsidR="005C65BE" w:rsidRPr="005C65BE">
        <w:rPr>
          <w:rFonts w:ascii="Times New Roman" w:hAnsi="Times New Roman" w:cs="Times New Roman"/>
          <w:sz w:val="28"/>
          <w:szCs w:val="28"/>
          <w:shd w:val="clear" w:color="auto" w:fill="FFFFFF"/>
        </w:rPr>
        <w:t xml:space="preserve"> в области безопасност</w:t>
      </w:r>
      <w:r w:rsidR="003A6D46">
        <w:rPr>
          <w:rFonts w:ascii="Times New Roman" w:hAnsi="Times New Roman" w:cs="Times New Roman"/>
          <w:sz w:val="28"/>
          <w:szCs w:val="28"/>
          <w:shd w:val="clear" w:color="auto" w:fill="FFFFFF"/>
        </w:rPr>
        <w:t>и. А</w:t>
      </w:r>
      <w:r w:rsidR="005C65BE" w:rsidRPr="005C65BE">
        <w:rPr>
          <w:rFonts w:ascii="Times New Roman" w:hAnsi="Times New Roman" w:cs="Times New Roman"/>
          <w:sz w:val="28"/>
          <w:szCs w:val="28"/>
          <w:shd w:val="clear" w:color="auto" w:fill="FFFFFF"/>
        </w:rPr>
        <w:t>нтитеррористические учения</w:t>
      </w:r>
      <w:r w:rsidR="003A6D46">
        <w:rPr>
          <w:rFonts w:ascii="Times New Roman" w:hAnsi="Times New Roman" w:cs="Times New Roman"/>
          <w:sz w:val="28"/>
          <w:szCs w:val="28"/>
          <w:shd w:val="clear" w:color="auto" w:fill="FFFFFF"/>
        </w:rPr>
        <w:t xml:space="preserve"> проводятся практически на ежегодной основе</w:t>
      </w:r>
      <w:r w:rsidR="005C65BE" w:rsidRPr="005C65BE">
        <w:rPr>
          <w:rFonts w:ascii="Times New Roman" w:hAnsi="Times New Roman" w:cs="Times New Roman"/>
          <w:sz w:val="28"/>
          <w:szCs w:val="28"/>
          <w:shd w:val="clear" w:color="auto" w:fill="FFFFFF"/>
        </w:rPr>
        <w:t>.</w:t>
      </w:r>
      <w:r w:rsidR="003A6D46">
        <w:rPr>
          <w:rFonts w:ascii="Times New Roman" w:hAnsi="Times New Roman" w:cs="Times New Roman"/>
          <w:sz w:val="28"/>
          <w:szCs w:val="28"/>
          <w:shd w:val="clear" w:color="auto" w:fill="FFFFFF"/>
        </w:rPr>
        <w:t xml:space="preserve"> Кроме того, за </w:t>
      </w:r>
      <w:r w:rsidR="005C65BE" w:rsidRPr="005C65BE">
        <w:rPr>
          <w:rFonts w:ascii="Times New Roman" w:hAnsi="Times New Roman" w:cs="Times New Roman"/>
          <w:sz w:val="28"/>
          <w:szCs w:val="28"/>
          <w:shd w:val="clear" w:color="auto" w:fill="FFFFFF"/>
        </w:rPr>
        <w:t xml:space="preserve"> последние 10 лет</w:t>
      </w:r>
      <w:r w:rsidR="003A6D46">
        <w:rPr>
          <w:rStyle w:val="ab"/>
          <w:rFonts w:ascii="Times New Roman" w:hAnsi="Times New Roman" w:cs="Times New Roman"/>
          <w:sz w:val="28"/>
          <w:szCs w:val="28"/>
          <w:shd w:val="clear" w:color="auto" w:fill="FFFFFF"/>
        </w:rPr>
        <w:footnoteReference w:id="242"/>
      </w:r>
      <w:r w:rsidR="005C65BE" w:rsidRPr="005C65BE">
        <w:rPr>
          <w:rFonts w:ascii="Times New Roman" w:hAnsi="Times New Roman" w:cs="Times New Roman"/>
          <w:sz w:val="28"/>
          <w:szCs w:val="28"/>
          <w:shd w:val="clear" w:color="auto" w:fill="FFFFFF"/>
        </w:rPr>
        <w:t xml:space="preserve"> в </w:t>
      </w:r>
      <w:r w:rsidR="003A6D46">
        <w:rPr>
          <w:rFonts w:ascii="Times New Roman" w:hAnsi="Times New Roman" w:cs="Times New Roman"/>
          <w:sz w:val="28"/>
          <w:szCs w:val="28"/>
          <w:shd w:val="clear" w:color="auto" w:fill="FFFFFF"/>
        </w:rPr>
        <w:t xml:space="preserve"> данном </w:t>
      </w:r>
      <w:r w:rsidR="005C65BE" w:rsidRPr="005C65BE">
        <w:rPr>
          <w:rFonts w:ascii="Times New Roman" w:hAnsi="Times New Roman" w:cs="Times New Roman"/>
          <w:sz w:val="28"/>
          <w:szCs w:val="28"/>
          <w:shd w:val="clear" w:color="auto" w:fill="FFFFFF"/>
        </w:rPr>
        <w:t>рег</w:t>
      </w:r>
      <w:r w:rsidR="003A6D46">
        <w:rPr>
          <w:rFonts w:ascii="Times New Roman" w:hAnsi="Times New Roman" w:cs="Times New Roman"/>
          <w:sz w:val="28"/>
          <w:szCs w:val="28"/>
          <w:shd w:val="clear" w:color="auto" w:fill="FFFFFF"/>
        </w:rPr>
        <w:t>ионе произошли события, подрывающие политическую стабильность</w:t>
      </w:r>
      <w:r w:rsidR="005C65BE" w:rsidRPr="005C65BE">
        <w:rPr>
          <w:rFonts w:ascii="Times New Roman" w:hAnsi="Times New Roman" w:cs="Times New Roman"/>
          <w:sz w:val="28"/>
          <w:szCs w:val="28"/>
          <w:shd w:val="clear" w:color="auto" w:fill="FFFFFF"/>
        </w:rPr>
        <w:t xml:space="preserve">: </w:t>
      </w:r>
      <w:r w:rsidR="003A6D46">
        <w:rPr>
          <w:rFonts w:ascii="Times New Roman" w:hAnsi="Times New Roman" w:cs="Times New Roman"/>
          <w:sz w:val="28"/>
          <w:szCs w:val="28"/>
          <w:shd w:val="clear" w:color="auto" w:fill="FFFFFF"/>
        </w:rPr>
        <w:t xml:space="preserve">среди них выделяются </w:t>
      </w:r>
      <w:r w:rsidR="005C65BE" w:rsidRPr="00095B91">
        <w:rPr>
          <w:rFonts w:ascii="Times New Roman" w:hAnsi="Times New Roman" w:cs="Times New Roman"/>
          <w:sz w:val="28"/>
          <w:szCs w:val="28"/>
          <w:shd w:val="clear" w:color="auto" w:fill="FFFFFF"/>
        </w:rPr>
        <w:t>"ан</w:t>
      </w:r>
      <w:r w:rsidR="003A6D46" w:rsidRPr="00095B91">
        <w:rPr>
          <w:rFonts w:ascii="Times New Roman" w:hAnsi="Times New Roman" w:cs="Times New Roman"/>
          <w:sz w:val="28"/>
          <w:szCs w:val="28"/>
          <w:shd w:val="clear" w:color="auto" w:fill="FFFFFF"/>
        </w:rPr>
        <w:t xml:space="preserve">дижанские события" </w:t>
      </w:r>
      <w:r w:rsidRPr="00095B91">
        <w:rPr>
          <w:rFonts w:ascii="Times New Roman" w:hAnsi="Times New Roman" w:cs="Times New Roman"/>
          <w:sz w:val="28"/>
          <w:szCs w:val="28"/>
          <w:shd w:val="clear" w:color="auto" w:fill="FFFFFF"/>
        </w:rPr>
        <w:t xml:space="preserve"> в </w:t>
      </w:r>
      <w:r w:rsidR="003A6D46" w:rsidRPr="00095B91">
        <w:rPr>
          <w:rFonts w:ascii="Times New Roman" w:hAnsi="Times New Roman" w:cs="Times New Roman"/>
          <w:sz w:val="28"/>
          <w:szCs w:val="28"/>
          <w:shd w:val="clear" w:color="auto" w:fill="FFFFFF"/>
        </w:rPr>
        <w:t>ма</w:t>
      </w:r>
      <w:r w:rsidRPr="00095B91">
        <w:rPr>
          <w:rFonts w:ascii="Times New Roman" w:hAnsi="Times New Roman" w:cs="Times New Roman"/>
          <w:sz w:val="28"/>
          <w:szCs w:val="28"/>
          <w:shd w:val="clear" w:color="auto" w:fill="FFFFFF"/>
        </w:rPr>
        <w:t>е</w:t>
      </w:r>
      <w:r w:rsidR="003A6D46" w:rsidRPr="00095B91">
        <w:rPr>
          <w:rFonts w:ascii="Times New Roman" w:hAnsi="Times New Roman" w:cs="Times New Roman"/>
          <w:sz w:val="28"/>
          <w:szCs w:val="28"/>
          <w:shd w:val="clear" w:color="auto" w:fill="FFFFFF"/>
        </w:rPr>
        <w:t xml:space="preserve"> 2005 г.</w:t>
      </w:r>
      <w:r w:rsidR="003A6D46" w:rsidRPr="00095B91">
        <w:rPr>
          <w:rStyle w:val="ab"/>
          <w:rFonts w:ascii="Times New Roman" w:hAnsi="Times New Roman" w:cs="Times New Roman"/>
          <w:sz w:val="28"/>
          <w:szCs w:val="28"/>
          <w:shd w:val="clear" w:color="auto" w:fill="FFFFFF"/>
        </w:rPr>
        <w:footnoteReference w:id="243"/>
      </w:r>
      <w:r w:rsidRPr="00095B91">
        <w:rPr>
          <w:rFonts w:ascii="Times New Roman" w:hAnsi="Times New Roman" w:cs="Times New Roman"/>
          <w:sz w:val="28"/>
          <w:szCs w:val="28"/>
          <w:shd w:val="clear" w:color="auto" w:fill="FFFFFF"/>
        </w:rPr>
        <w:t xml:space="preserve"> в  Республике Узбекистан, а также </w:t>
      </w:r>
      <w:r w:rsidR="005C65BE" w:rsidRPr="00095B91">
        <w:rPr>
          <w:rFonts w:ascii="Times New Roman" w:hAnsi="Times New Roman" w:cs="Times New Roman"/>
          <w:sz w:val="28"/>
          <w:szCs w:val="28"/>
          <w:shd w:val="clear" w:color="auto" w:fill="FFFFFF"/>
        </w:rPr>
        <w:t>политические потрясения</w:t>
      </w:r>
      <w:r w:rsidR="003A6D46">
        <w:rPr>
          <w:rFonts w:ascii="Times New Roman" w:hAnsi="Times New Roman" w:cs="Times New Roman"/>
          <w:sz w:val="28"/>
          <w:szCs w:val="28"/>
          <w:shd w:val="clear" w:color="auto" w:fill="FFFFFF"/>
        </w:rPr>
        <w:t xml:space="preserve">, которые происходили </w:t>
      </w:r>
      <w:r w:rsidR="005C65BE" w:rsidRPr="005C65BE">
        <w:rPr>
          <w:rFonts w:ascii="Times New Roman" w:hAnsi="Times New Roman" w:cs="Times New Roman"/>
          <w:sz w:val="28"/>
          <w:szCs w:val="28"/>
          <w:shd w:val="clear" w:color="auto" w:fill="FFFFFF"/>
        </w:rPr>
        <w:t xml:space="preserve"> </w:t>
      </w:r>
      <w:r w:rsidR="005C65BE" w:rsidRPr="00095B91">
        <w:rPr>
          <w:rFonts w:ascii="Times New Roman" w:hAnsi="Times New Roman" w:cs="Times New Roman"/>
          <w:sz w:val="28"/>
          <w:szCs w:val="28"/>
          <w:shd w:val="clear" w:color="auto" w:fill="FFFFFF"/>
        </w:rPr>
        <w:t xml:space="preserve">в </w:t>
      </w:r>
      <w:r w:rsidRPr="00095B91">
        <w:rPr>
          <w:rFonts w:ascii="Times New Roman" w:hAnsi="Times New Roman" w:cs="Times New Roman"/>
          <w:sz w:val="28"/>
          <w:szCs w:val="28"/>
          <w:shd w:val="clear" w:color="auto" w:fill="FFFFFF"/>
        </w:rPr>
        <w:t xml:space="preserve"> Республике Кыргы</w:t>
      </w:r>
      <w:r w:rsidR="005C65BE" w:rsidRPr="00095B91">
        <w:rPr>
          <w:rFonts w:ascii="Times New Roman" w:hAnsi="Times New Roman" w:cs="Times New Roman"/>
          <w:sz w:val="28"/>
          <w:szCs w:val="28"/>
          <w:shd w:val="clear" w:color="auto" w:fill="FFFFFF"/>
        </w:rPr>
        <w:t>з</w:t>
      </w:r>
      <w:r w:rsidRPr="00095B91">
        <w:rPr>
          <w:rFonts w:ascii="Times New Roman" w:hAnsi="Times New Roman" w:cs="Times New Roman"/>
          <w:sz w:val="28"/>
          <w:szCs w:val="28"/>
          <w:shd w:val="clear" w:color="auto" w:fill="FFFFFF"/>
        </w:rPr>
        <w:t>стан</w:t>
      </w:r>
      <w:r w:rsidR="005C65BE" w:rsidRPr="00095B91">
        <w:rPr>
          <w:rFonts w:ascii="Times New Roman" w:hAnsi="Times New Roman" w:cs="Times New Roman"/>
          <w:sz w:val="28"/>
          <w:szCs w:val="28"/>
          <w:shd w:val="clear" w:color="auto" w:fill="FFFFFF"/>
        </w:rPr>
        <w:t xml:space="preserve"> в том же году.</w:t>
      </w:r>
    </w:p>
    <w:p w:rsidR="00143527" w:rsidRDefault="003A6D46" w:rsidP="000B446B">
      <w:pPr>
        <w:pStyle w:val="a3"/>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Стратегические</w:t>
      </w:r>
      <w:r w:rsidR="00095B91">
        <w:rPr>
          <w:rFonts w:ascii="Times New Roman" w:hAnsi="Times New Roman" w:cs="Times New Roman"/>
          <w:sz w:val="28"/>
          <w:szCs w:val="28"/>
          <w:shd w:val="clear" w:color="auto" w:fill="FFFFFF"/>
        </w:rPr>
        <w:t xml:space="preserve"> российско-китайские</w:t>
      </w:r>
      <w:r>
        <w:rPr>
          <w:rFonts w:ascii="Times New Roman" w:hAnsi="Times New Roman" w:cs="Times New Roman"/>
          <w:sz w:val="28"/>
          <w:szCs w:val="28"/>
          <w:shd w:val="clear" w:color="auto" w:fill="FFFFFF"/>
        </w:rPr>
        <w:t xml:space="preserve"> отношения</w:t>
      </w:r>
      <w:r w:rsidR="005C65BE" w:rsidRPr="00CF1D21">
        <w:rPr>
          <w:rFonts w:ascii="Times New Roman" w:hAnsi="Times New Roman" w:cs="Times New Roman"/>
          <w:sz w:val="28"/>
          <w:szCs w:val="28"/>
          <w:shd w:val="clear" w:color="auto" w:fill="FFFFFF"/>
        </w:rPr>
        <w:t xml:space="preserve"> </w:t>
      </w:r>
      <w:r w:rsidR="00095B91" w:rsidRPr="00095B91">
        <w:rPr>
          <w:rFonts w:ascii="Times New Roman" w:hAnsi="Times New Roman" w:cs="Times New Roman"/>
          <w:sz w:val="28"/>
          <w:szCs w:val="28"/>
          <w:shd w:val="clear" w:color="auto" w:fill="FFFFFF"/>
        </w:rPr>
        <w:t xml:space="preserve">в </w:t>
      </w:r>
      <w:r w:rsidR="005C65BE" w:rsidRPr="00095B91">
        <w:rPr>
          <w:rFonts w:ascii="Times New Roman" w:hAnsi="Times New Roman" w:cs="Times New Roman"/>
          <w:sz w:val="28"/>
          <w:szCs w:val="28"/>
          <w:shd w:val="clear" w:color="auto" w:fill="FFFFFF"/>
        </w:rPr>
        <w:t>Азии</w:t>
      </w:r>
      <w:r w:rsidR="00095B91" w:rsidRPr="00095B91">
        <w:rPr>
          <w:rFonts w:ascii="Times New Roman" w:hAnsi="Times New Roman" w:cs="Times New Roman"/>
          <w:sz w:val="28"/>
          <w:szCs w:val="28"/>
          <w:shd w:val="clear" w:color="auto" w:fill="FFFFFF"/>
        </w:rPr>
        <w:t xml:space="preserve"> в северо-восточном  регионе, а также</w:t>
      </w:r>
      <w:r w:rsidR="005C65BE" w:rsidRPr="00095B91">
        <w:rPr>
          <w:rFonts w:ascii="Times New Roman" w:hAnsi="Times New Roman" w:cs="Times New Roman"/>
          <w:sz w:val="28"/>
          <w:szCs w:val="28"/>
          <w:shd w:val="clear" w:color="auto" w:fill="FFFFFF"/>
        </w:rPr>
        <w:t xml:space="preserve"> АТР </w:t>
      </w:r>
      <w:r w:rsidR="00095B91">
        <w:rPr>
          <w:rFonts w:ascii="Times New Roman" w:hAnsi="Times New Roman" w:cs="Times New Roman"/>
          <w:sz w:val="28"/>
          <w:szCs w:val="28"/>
          <w:shd w:val="clear" w:color="auto" w:fill="FFFFFF"/>
        </w:rPr>
        <w:t>играют</w:t>
      </w:r>
      <w:r>
        <w:rPr>
          <w:rFonts w:ascii="Times New Roman" w:hAnsi="Times New Roman" w:cs="Times New Roman"/>
          <w:sz w:val="28"/>
          <w:szCs w:val="28"/>
          <w:shd w:val="clear" w:color="auto" w:fill="FFFFFF"/>
        </w:rPr>
        <w:t xml:space="preserve"> значительную роль </w:t>
      </w:r>
      <w:r w:rsidR="005C65BE" w:rsidRPr="00CF1D21">
        <w:rPr>
          <w:rFonts w:ascii="Times New Roman" w:hAnsi="Times New Roman" w:cs="Times New Roman"/>
          <w:sz w:val="28"/>
          <w:szCs w:val="28"/>
          <w:shd w:val="clear" w:color="auto" w:fill="FFFFFF"/>
        </w:rPr>
        <w:t xml:space="preserve">для </w:t>
      </w:r>
      <w:r w:rsidR="005C65BE" w:rsidRPr="00CF1D21">
        <w:rPr>
          <w:rFonts w:ascii="Times New Roman" w:hAnsi="Times New Roman" w:cs="Times New Roman"/>
          <w:sz w:val="28"/>
          <w:szCs w:val="28"/>
          <w:shd w:val="clear" w:color="auto" w:fill="FFFFFF"/>
        </w:rPr>
        <w:lastRenderedPageBreak/>
        <w:t>поддержания</w:t>
      </w:r>
      <w:r>
        <w:rPr>
          <w:rFonts w:ascii="Times New Roman" w:hAnsi="Times New Roman" w:cs="Times New Roman"/>
          <w:sz w:val="28"/>
          <w:szCs w:val="28"/>
          <w:shd w:val="clear" w:color="auto" w:fill="FFFFFF"/>
        </w:rPr>
        <w:t xml:space="preserve"> мира в регионе.</w:t>
      </w:r>
      <w:r w:rsidR="005C65BE" w:rsidRPr="00CF1D2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 последнее время появилось большое количество </w:t>
      </w:r>
      <w:r w:rsidR="005C65BE" w:rsidRPr="00CF1D21">
        <w:rPr>
          <w:rFonts w:ascii="Times New Roman" w:hAnsi="Times New Roman" w:cs="Times New Roman"/>
          <w:sz w:val="28"/>
          <w:szCs w:val="28"/>
          <w:shd w:val="clear" w:color="auto" w:fill="FFFFFF"/>
        </w:rPr>
        <w:t>угроз безопасности в регионе,</w:t>
      </w:r>
      <w:r>
        <w:rPr>
          <w:rFonts w:ascii="Times New Roman" w:hAnsi="Times New Roman" w:cs="Times New Roman"/>
          <w:sz w:val="28"/>
          <w:szCs w:val="28"/>
          <w:shd w:val="clear" w:color="auto" w:fill="FFFFFF"/>
        </w:rPr>
        <w:t xml:space="preserve"> которые связаны с такими факторами, как </w:t>
      </w:r>
      <w:r w:rsidR="005C65BE" w:rsidRPr="00CF1D2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неопределённость</w:t>
      </w:r>
      <w:r w:rsidR="005C65BE" w:rsidRPr="00CF1D21">
        <w:rPr>
          <w:rFonts w:ascii="Times New Roman" w:hAnsi="Times New Roman" w:cs="Times New Roman"/>
          <w:sz w:val="28"/>
          <w:szCs w:val="28"/>
          <w:shd w:val="clear" w:color="auto" w:fill="FFFFFF"/>
        </w:rPr>
        <w:t xml:space="preserve"> </w:t>
      </w:r>
      <w:r w:rsidR="00095B91">
        <w:rPr>
          <w:rFonts w:ascii="Times New Roman" w:hAnsi="Times New Roman" w:cs="Times New Roman"/>
          <w:sz w:val="28"/>
          <w:szCs w:val="28"/>
          <w:shd w:val="clear" w:color="auto" w:fill="FFFFFF"/>
        </w:rPr>
        <w:t xml:space="preserve">обстановки </w:t>
      </w:r>
      <w:r w:rsidR="005C65BE" w:rsidRPr="00095B91">
        <w:rPr>
          <w:rFonts w:ascii="Times New Roman" w:hAnsi="Times New Roman" w:cs="Times New Roman"/>
          <w:sz w:val="28"/>
          <w:szCs w:val="28"/>
          <w:shd w:val="clear" w:color="auto" w:fill="FFFFFF"/>
        </w:rPr>
        <w:t xml:space="preserve">на </w:t>
      </w:r>
      <w:r w:rsidR="00095B91" w:rsidRPr="00095B91">
        <w:rPr>
          <w:rFonts w:ascii="Times New Roman" w:hAnsi="Times New Roman" w:cs="Times New Roman"/>
          <w:sz w:val="28"/>
          <w:szCs w:val="28"/>
          <w:shd w:val="clear" w:color="auto" w:fill="FFFFFF"/>
        </w:rPr>
        <w:t xml:space="preserve"> территории Корейского полуострова</w:t>
      </w:r>
      <w:r w:rsidR="005C65BE" w:rsidRPr="00095B91">
        <w:rPr>
          <w:rFonts w:ascii="Times New Roman" w:hAnsi="Times New Roman" w:cs="Times New Roman"/>
          <w:sz w:val="28"/>
          <w:szCs w:val="28"/>
          <w:shd w:val="clear" w:color="auto" w:fill="FFFFFF"/>
        </w:rPr>
        <w:t>.</w:t>
      </w:r>
      <w:r w:rsidRPr="00095B91">
        <w:rPr>
          <w:rFonts w:ascii="Times New Roman" w:hAnsi="Times New Roman" w:cs="Times New Roman"/>
          <w:sz w:val="28"/>
          <w:szCs w:val="28"/>
          <w:shd w:val="clear" w:color="auto" w:fill="FFFFFF"/>
        </w:rPr>
        <w:t xml:space="preserve"> </w:t>
      </w:r>
      <w:r w:rsidR="00095B91">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 силу </w:t>
      </w:r>
      <w:r w:rsidR="00095B9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стратегического</w:t>
      </w:r>
      <w:r w:rsidR="005C65BE" w:rsidRPr="00CF1D21">
        <w:rPr>
          <w:rFonts w:ascii="Times New Roman" w:hAnsi="Times New Roman" w:cs="Times New Roman"/>
          <w:sz w:val="28"/>
          <w:szCs w:val="28"/>
          <w:shd w:val="clear" w:color="auto" w:fill="FFFFFF"/>
        </w:rPr>
        <w:t xml:space="preserve"> разворот</w:t>
      </w:r>
      <w:r>
        <w:rPr>
          <w:rFonts w:ascii="Times New Roman" w:hAnsi="Times New Roman" w:cs="Times New Roman"/>
          <w:sz w:val="28"/>
          <w:szCs w:val="28"/>
          <w:shd w:val="clear" w:color="auto" w:fill="FFFFFF"/>
        </w:rPr>
        <w:t>а</w:t>
      </w:r>
      <w:r w:rsidR="00095B91">
        <w:rPr>
          <w:rFonts w:ascii="Times New Roman" w:hAnsi="Times New Roman" w:cs="Times New Roman"/>
          <w:sz w:val="28"/>
          <w:szCs w:val="28"/>
          <w:shd w:val="clear" w:color="auto" w:fill="FFFFFF"/>
        </w:rPr>
        <w:t>»</w:t>
      </w:r>
      <w:r w:rsidR="005C65BE" w:rsidRPr="00095B91">
        <w:rPr>
          <w:rFonts w:ascii="Times New Roman" w:hAnsi="Times New Roman" w:cs="Times New Roman"/>
          <w:sz w:val="28"/>
          <w:szCs w:val="28"/>
          <w:shd w:val="clear" w:color="auto" w:fill="FFFFFF"/>
        </w:rPr>
        <w:t xml:space="preserve"> С</w:t>
      </w:r>
      <w:r w:rsidR="00095B91" w:rsidRPr="00095B91">
        <w:rPr>
          <w:rFonts w:ascii="Times New Roman" w:hAnsi="Times New Roman" w:cs="Times New Roman"/>
          <w:sz w:val="28"/>
          <w:szCs w:val="28"/>
          <w:shd w:val="clear" w:color="auto" w:fill="FFFFFF"/>
        </w:rPr>
        <w:t xml:space="preserve">ША в </w:t>
      </w:r>
      <w:r w:rsidR="00095B91">
        <w:rPr>
          <w:rFonts w:ascii="Times New Roman" w:hAnsi="Times New Roman" w:cs="Times New Roman"/>
          <w:sz w:val="28"/>
          <w:szCs w:val="28"/>
          <w:shd w:val="clear" w:color="auto" w:fill="FFFFFF"/>
        </w:rPr>
        <w:t>направлении Китая и</w:t>
      </w:r>
      <w:r>
        <w:rPr>
          <w:rFonts w:ascii="Times New Roman" w:hAnsi="Times New Roman" w:cs="Times New Roman"/>
          <w:sz w:val="28"/>
          <w:szCs w:val="28"/>
          <w:shd w:val="clear" w:color="auto" w:fill="FFFFFF"/>
        </w:rPr>
        <w:t xml:space="preserve"> планов</w:t>
      </w:r>
      <w:r w:rsidR="005C65BE" w:rsidRPr="00CF1D21">
        <w:rPr>
          <w:rFonts w:ascii="Times New Roman" w:hAnsi="Times New Roman" w:cs="Times New Roman"/>
          <w:sz w:val="28"/>
          <w:szCs w:val="28"/>
          <w:shd w:val="clear" w:color="auto" w:fill="FFFFFF"/>
        </w:rPr>
        <w:t xml:space="preserve"> </w:t>
      </w:r>
      <w:r w:rsidR="00095B91">
        <w:rPr>
          <w:rFonts w:ascii="Times New Roman" w:hAnsi="Times New Roman" w:cs="Times New Roman"/>
          <w:sz w:val="28"/>
          <w:szCs w:val="28"/>
          <w:shd w:val="clear" w:color="auto" w:fill="FFFFFF"/>
        </w:rPr>
        <w:t xml:space="preserve"> быстрого развития </w:t>
      </w:r>
      <w:r w:rsidR="005C65BE" w:rsidRPr="00095B91">
        <w:rPr>
          <w:rFonts w:ascii="Times New Roman" w:hAnsi="Times New Roman" w:cs="Times New Roman"/>
          <w:sz w:val="28"/>
          <w:szCs w:val="28"/>
          <w:shd w:val="clear" w:color="auto" w:fill="FFFFFF"/>
        </w:rPr>
        <w:t>Сибири и Дальнего Востока</w:t>
      </w:r>
      <w:r w:rsidR="00095B91">
        <w:rPr>
          <w:rFonts w:ascii="Times New Roman" w:hAnsi="Times New Roman" w:cs="Times New Roman"/>
          <w:sz w:val="28"/>
          <w:szCs w:val="28"/>
          <w:shd w:val="clear" w:color="auto" w:fill="FFFFFF"/>
        </w:rPr>
        <w:t>, процесс становления механизма безопасности в Азии в северо-восточных районах</w:t>
      </w:r>
      <w:r w:rsidR="002E1D29">
        <w:rPr>
          <w:rFonts w:ascii="Times New Roman" w:hAnsi="Times New Roman" w:cs="Times New Roman"/>
          <w:sz w:val="28"/>
          <w:szCs w:val="28"/>
          <w:shd w:val="clear" w:color="auto" w:fill="FFFFFF"/>
        </w:rPr>
        <w:t xml:space="preserve"> выходит на приоритетную позицию.</w:t>
      </w:r>
      <w:r w:rsidR="00095B91">
        <w:rPr>
          <w:rFonts w:ascii="Times New Roman" w:hAnsi="Times New Roman" w:cs="Times New Roman"/>
          <w:sz w:val="28"/>
          <w:szCs w:val="28"/>
          <w:shd w:val="clear" w:color="auto" w:fill="FFFFFF"/>
        </w:rPr>
        <w:t xml:space="preserve"> </w:t>
      </w:r>
      <w:r w:rsidR="005C65BE" w:rsidRPr="00CF1D21">
        <w:rPr>
          <w:rFonts w:ascii="Times New Roman" w:hAnsi="Times New Roman" w:cs="Times New Roman"/>
          <w:sz w:val="28"/>
          <w:szCs w:val="28"/>
          <w:shd w:val="clear" w:color="auto" w:fill="FFFFFF"/>
        </w:rPr>
        <w:t xml:space="preserve">Очевидно, что </w:t>
      </w:r>
      <w:r w:rsidR="00143527">
        <w:rPr>
          <w:rFonts w:ascii="Times New Roman" w:hAnsi="Times New Roman" w:cs="Times New Roman"/>
          <w:sz w:val="28"/>
          <w:szCs w:val="28"/>
          <w:shd w:val="clear" w:color="auto" w:fill="FFFFFF"/>
        </w:rPr>
        <w:t xml:space="preserve">пока </w:t>
      </w:r>
      <w:r w:rsidR="005C65BE" w:rsidRPr="00CF1D21">
        <w:rPr>
          <w:rFonts w:ascii="Times New Roman" w:hAnsi="Times New Roman" w:cs="Times New Roman"/>
          <w:sz w:val="28"/>
          <w:szCs w:val="28"/>
          <w:shd w:val="clear" w:color="auto" w:fill="FFFFFF"/>
        </w:rPr>
        <w:t>структура безопасности в этом регионе</w:t>
      </w:r>
      <w:r w:rsidR="00143527">
        <w:rPr>
          <w:rFonts w:ascii="Times New Roman" w:hAnsi="Times New Roman" w:cs="Times New Roman"/>
          <w:sz w:val="28"/>
          <w:szCs w:val="28"/>
          <w:shd w:val="clear" w:color="auto" w:fill="FFFFFF"/>
        </w:rPr>
        <w:t xml:space="preserve"> остается  несбалансированной т.к.</w:t>
      </w:r>
      <w:r w:rsidR="005C65BE" w:rsidRPr="00CF1D21">
        <w:rPr>
          <w:rFonts w:ascii="Times New Roman" w:hAnsi="Times New Roman" w:cs="Times New Roman"/>
          <w:sz w:val="28"/>
          <w:szCs w:val="28"/>
          <w:shd w:val="clear" w:color="auto" w:fill="FFFFFF"/>
        </w:rPr>
        <w:t xml:space="preserve"> её осложняют</w:t>
      </w:r>
      <w:r w:rsidR="00143527">
        <w:rPr>
          <w:rFonts w:ascii="Times New Roman" w:hAnsi="Times New Roman" w:cs="Times New Roman"/>
          <w:sz w:val="28"/>
          <w:szCs w:val="28"/>
          <w:shd w:val="clear" w:color="auto" w:fill="FFFFFF"/>
        </w:rPr>
        <w:t xml:space="preserve"> наличие японо-американского</w:t>
      </w:r>
      <w:r w:rsidR="005C65BE" w:rsidRPr="00CF1D21">
        <w:rPr>
          <w:rFonts w:ascii="Times New Roman" w:hAnsi="Times New Roman" w:cs="Times New Roman"/>
          <w:sz w:val="28"/>
          <w:szCs w:val="28"/>
          <w:shd w:val="clear" w:color="auto" w:fill="FFFFFF"/>
        </w:rPr>
        <w:t xml:space="preserve"> договор</w:t>
      </w:r>
      <w:r w:rsidR="00143527">
        <w:rPr>
          <w:rFonts w:ascii="Times New Roman" w:hAnsi="Times New Roman" w:cs="Times New Roman"/>
          <w:sz w:val="28"/>
          <w:szCs w:val="28"/>
          <w:shd w:val="clear" w:color="auto" w:fill="FFFFFF"/>
        </w:rPr>
        <w:t xml:space="preserve">а о безопасности, стратегического </w:t>
      </w:r>
      <w:r w:rsidR="005C65BE" w:rsidRPr="00CF1D21">
        <w:rPr>
          <w:rFonts w:ascii="Times New Roman" w:hAnsi="Times New Roman" w:cs="Times New Roman"/>
          <w:sz w:val="28"/>
          <w:szCs w:val="28"/>
          <w:shd w:val="clear" w:color="auto" w:fill="FFFFFF"/>
        </w:rPr>
        <w:t>союз</w:t>
      </w:r>
      <w:r w:rsidR="00143527">
        <w:rPr>
          <w:rFonts w:ascii="Times New Roman" w:hAnsi="Times New Roman" w:cs="Times New Roman"/>
          <w:sz w:val="28"/>
          <w:szCs w:val="28"/>
          <w:shd w:val="clear" w:color="auto" w:fill="FFFFFF"/>
        </w:rPr>
        <w:t>а</w:t>
      </w:r>
      <w:r w:rsidR="005C65BE" w:rsidRPr="00CF1D21">
        <w:rPr>
          <w:rFonts w:ascii="Times New Roman" w:hAnsi="Times New Roman" w:cs="Times New Roman"/>
          <w:sz w:val="28"/>
          <w:szCs w:val="28"/>
          <w:shd w:val="clear" w:color="auto" w:fill="FFFFFF"/>
        </w:rPr>
        <w:t xml:space="preserve"> </w:t>
      </w:r>
      <w:r w:rsidR="00143527">
        <w:rPr>
          <w:rFonts w:ascii="Times New Roman" w:hAnsi="Times New Roman" w:cs="Times New Roman"/>
          <w:sz w:val="28"/>
          <w:szCs w:val="28"/>
          <w:shd w:val="clear" w:color="auto" w:fill="FFFFFF"/>
        </w:rPr>
        <w:t>Республики Корея и США, широкие военные учения в АТР</w:t>
      </w:r>
      <w:r w:rsidR="005C65BE" w:rsidRPr="00CF1D21">
        <w:rPr>
          <w:rFonts w:ascii="Times New Roman" w:hAnsi="Times New Roman" w:cs="Times New Roman"/>
          <w:sz w:val="28"/>
          <w:szCs w:val="28"/>
          <w:shd w:val="clear" w:color="auto" w:fill="FFFFFF"/>
        </w:rPr>
        <w:t xml:space="preserve">. </w:t>
      </w:r>
      <w:r w:rsidR="00143527">
        <w:rPr>
          <w:rFonts w:ascii="Times New Roman" w:hAnsi="Times New Roman" w:cs="Times New Roman"/>
          <w:sz w:val="28"/>
          <w:szCs w:val="28"/>
          <w:shd w:val="clear" w:color="auto" w:fill="FFFFFF"/>
        </w:rPr>
        <w:t xml:space="preserve"> Также остается нерешенным вопрос переговоров по ядерной программе с КНДР. </w:t>
      </w:r>
    </w:p>
    <w:p w:rsidR="00E00D65" w:rsidRDefault="00766FB6" w:rsidP="00CF1D21">
      <w:pPr>
        <w:pStyle w:val="a3"/>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ходе </w:t>
      </w:r>
      <w:r w:rsidR="000A6B5F" w:rsidRPr="00B75D0D">
        <w:rPr>
          <w:rFonts w:ascii="Times New Roman" w:hAnsi="Times New Roman" w:cs="Times New Roman"/>
          <w:sz w:val="28"/>
          <w:szCs w:val="28"/>
          <w:shd w:val="clear" w:color="auto" w:fill="FFFFFF"/>
        </w:rPr>
        <w:t>встречи</w:t>
      </w:r>
      <w:r w:rsidR="00CF1D21" w:rsidRPr="00B75D0D">
        <w:rPr>
          <w:rFonts w:ascii="Times New Roman" w:hAnsi="Times New Roman" w:cs="Times New Roman"/>
          <w:sz w:val="28"/>
          <w:szCs w:val="28"/>
          <w:shd w:val="clear" w:color="auto" w:fill="FFFFFF"/>
        </w:rPr>
        <w:t xml:space="preserve"> председателя КНР Си </w:t>
      </w:r>
      <w:proofErr w:type="spellStart"/>
      <w:r w:rsidR="00CF1D21" w:rsidRPr="00B75D0D">
        <w:rPr>
          <w:rFonts w:ascii="Times New Roman" w:hAnsi="Times New Roman" w:cs="Times New Roman"/>
          <w:sz w:val="28"/>
          <w:szCs w:val="28"/>
          <w:shd w:val="clear" w:color="auto" w:fill="FFFFFF"/>
        </w:rPr>
        <w:t>Цзиньп</w:t>
      </w:r>
      <w:r w:rsidR="00143527" w:rsidRPr="00B75D0D">
        <w:rPr>
          <w:rFonts w:ascii="Times New Roman" w:hAnsi="Times New Roman" w:cs="Times New Roman"/>
          <w:sz w:val="28"/>
          <w:szCs w:val="28"/>
          <w:shd w:val="clear" w:color="auto" w:fill="FFFFFF"/>
        </w:rPr>
        <w:t>ина</w:t>
      </w:r>
      <w:proofErr w:type="spellEnd"/>
      <w:r w:rsidR="000A6B5F" w:rsidRPr="00B75D0D">
        <w:rPr>
          <w:rFonts w:ascii="Times New Roman" w:hAnsi="Times New Roman" w:cs="Times New Roman"/>
          <w:sz w:val="28"/>
          <w:szCs w:val="28"/>
          <w:shd w:val="clear" w:color="auto" w:fill="FFFFFF"/>
        </w:rPr>
        <w:t xml:space="preserve"> и президента России В. Путина </w:t>
      </w:r>
      <w:r w:rsidR="00B75D0D" w:rsidRPr="00B75D0D">
        <w:rPr>
          <w:rFonts w:ascii="Times New Roman" w:hAnsi="Times New Roman" w:cs="Times New Roman"/>
          <w:sz w:val="28"/>
          <w:szCs w:val="28"/>
          <w:shd w:val="clear" w:color="auto" w:fill="FFFFFF"/>
        </w:rPr>
        <w:t xml:space="preserve"> в Москве</w:t>
      </w:r>
      <w:r w:rsidR="000A6B5F" w:rsidRPr="00B75D0D">
        <w:rPr>
          <w:rFonts w:ascii="Times New Roman" w:hAnsi="Times New Roman" w:cs="Times New Roman"/>
          <w:sz w:val="28"/>
          <w:szCs w:val="28"/>
          <w:shd w:val="clear" w:color="auto" w:fill="FFFFFF"/>
        </w:rPr>
        <w:t xml:space="preserve"> </w:t>
      </w:r>
      <w:r w:rsidR="00B75D0D">
        <w:rPr>
          <w:rFonts w:ascii="Times New Roman" w:hAnsi="Times New Roman" w:cs="Times New Roman"/>
          <w:sz w:val="28"/>
          <w:szCs w:val="28"/>
          <w:shd w:val="clear" w:color="auto" w:fill="FFFFFF"/>
        </w:rPr>
        <w:t xml:space="preserve"> в марте 2013 г.</w:t>
      </w:r>
      <w:r w:rsidR="00B75D0D">
        <w:rPr>
          <w:rStyle w:val="ab"/>
          <w:rFonts w:ascii="Times New Roman" w:hAnsi="Times New Roman" w:cs="Times New Roman"/>
          <w:sz w:val="28"/>
          <w:szCs w:val="28"/>
          <w:shd w:val="clear" w:color="auto" w:fill="FFFFFF"/>
        </w:rPr>
        <w:footnoteReference w:id="244"/>
      </w:r>
      <w:r w:rsidR="00B75D0D">
        <w:rPr>
          <w:rFonts w:ascii="Times New Roman" w:hAnsi="Times New Roman" w:cs="Times New Roman"/>
          <w:sz w:val="28"/>
          <w:szCs w:val="28"/>
          <w:shd w:val="clear" w:color="auto" w:fill="FFFFFF"/>
        </w:rPr>
        <w:t xml:space="preserve"> </w:t>
      </w:r>
      <w:r w:rsidR="00B75D0D" w:rsidRPr="00B75D0D">
        <w:rPr>
          <w:rFonts w:ascii="Times New Roman" w:hAnsi="Times New Roman" w:cs="Times New Roman"/>
          <w:sz w:val="28"/>
          <w:szCs w:val="28"/>
          <w:shd w:val="clear" w:color="auto" w:fill="FFFFFF"/>
        </w:rPr>
        <w:t>главы двух государств</w:t>
      </w:r>
      <w:r w:rsidR="00143527" w:rsidRPr="00B75D0D">
        <w:rPr>
          <w:rFonts w:ascii="Times New Roman" w:hAnsi="Times New Roman" w:cs="Times New Roman"/>
          <w:sz w:val="28"/>
          <w:szCs w:val="28"/>
          <w:shd w:val="clear" w:color="auto" w:fill="FFFFFF"/>
        </w:rPr>
        <w:t xml:space="preserve"> подписали </w:t>
      </w:r>
      <w:r w:rsidR="00CF1D21" w:rsidRPr="000A6B5F">
        <w:rPr>
          <w:rFonts w:ascii="Times New Roman" w:hAnsi="Times New Roman" w:cs="Times New Roman"/>
          <w:sz w:val="28"/>
          <w:szCs w:val="28"/>
          <w:shd w:val="clear" w:color="auto" w:fill="FFFFFF"/>
        </w:rPr>
        <w:t>Совместное заявление о сотрудничестве, углублении отношений всестороннего стратегическог</w:t>
      </w:r>
      <w:r w:rsidR="00143527" w:rsidRPr="000A6B5F">
        <w:rPr>
          <w:rFonts w:ascii="Times New Roman" w:hAnsi="Times New Roman" w:cs="Times New Roman"/>
          <w:sz w:val="28"/>
          <w:szCs w:val="28"/>
          <w:shd w:val="clear" w:color="auto" w:fill="FFFFFF"/>
        </w:rPr>
        <w:t>о взаимодействия и партнерства</w:t>
      </w:r>
      <w:r w:rsidR="00143527">
        <w:rPr>
          <w:rFonts w:ascii="Times New Roman" w:hAnsi="Times New Roman" w:cs="Times New Roman"/>
          <w:sz w:val="28"/>
          <w:szCs w:val="28"/>
          <w:shd w:val="clear" w:color="auto" w:fill="FFFFFF"/>
        </w:rPr>
        <w:t>. Стороны выразили согласие касательно создания «</w:t>
      </w:r>
      <w:r w:rsidR="00143527" w:rsidRPr="00B75D0D">
        <w:rPr>
          <w:rFonts w:ascii="Times New Roman" w:hAnsi="Times New Roman" w:cs="Times New Roman"/>
          <w:sz w:val="28"/>
          <w:szCs w:val="28"/>
          <w:shd w:val="clear" w:color="auto" w:fill="FFFFFF"/>
        </w:rPr>
        <w:t xml:space="preserve">открытой, </w:t>
      </w:r>
      <w:proofErr w:type="spellStart"/>
      <w:r w:rsidR="00143527" w:rsidRPr="00B75D0D">
        <w:rPr>
          <w:rFonts w:ascii="Times New Roman" w:hAnsi="Times New Roman" w:cs="Times New Roman"/>
          <w:sz w:val="28"/>
          <w:szCs w:val="28"/>
          <w:shd w:val="clear" w:color="auto" w:fill="FFFFFF"/>
        </w:rPr>
        <w:t>транспарентной</w:t>
      </w:r>
      <w:proofErr w:type="spellEnd"/>
      <w:r w:rsidR="00143527" w:rsidRPr="00B75D0D">
        <w:rPr>
          <w:rFonts w:ascii="Times New Roman" w:hAnsi="Times New Roman" w:cs="Times New Roman"/>
          <w:sz w:val="28"/>
          <w:szCs w:val="28"/>
          <w:shd w:val="clear" w:color="auto" w:fill="FFFFFF"/>
        </w:rPr>
        <w:t xml:space="preserve">, равноправной и всеобъемлющей структуры безопасности в АТР на основе соблюдения </w:t>
      </w:r>
      <w:r w:rsidR="00CF1D21" w:rsidRPr="00B75D0D">
        <w:rPr>
          <w:rFonts w:ascii="Times New Roman" w:hAnsi="Times New Roman" w:cs="Times New Roman"/>
          <w:sz w:val="28"/>
          <w:szCs w:val="28"/>
          <w:shd w:val="clear" w:color="auto" w:fill="FFFFFF"/>
        </w:rPr>
        <w:t xml:space="preserve"> базовых принципов международного права</w:t>
      </w:r>
      <w:r w:rsidR="00143527" w:rsidRPr="00B75D0D">
        <w:rPr>
          <w:rFonts w:ascii="Times New Roman" w:hAnsi="Times New Roman" w:cs="Times New Roman"/>
          <w:sz w:val="28"/>
          <w:szCs w:val="28"/>
          <w:shd w:val="clear" w:color="auto" w:fill="FFFFFF"/>
        </w:rPr>
        <w:t>»</w:t>
      </w:r>
      <w:r w:rsidR="00CF1D21" w:rsidRPr="00CF1D21">
        <w:rPr>
          <w:rStyle w:val="ab"/>
          <w:rFonts w:ascii="Times New Roman" w:hAnsi="Times New Roman" w:cs="Times New Roman"/>
          <w:sz w:val="28"/>
          <w:szCs w:val="28"/>
          <w:shd w:val="clear" w:color="auto" w:fill="FFFFFF"/>
        </w:rPr>
        <w:footnoteReference w:id="245"/>
      </w:r>
      <w:r w:rsidR="00E00D65">
        <w:rPr>
          <w:rFonts w:ascii="Times New Roman" w:hAnsi="Times New Roman" w:cs="Times New Roman"/>
          <w:sz w:val="28"/>
          <w:szCs w:val="28"/>
          <w:shd w:val="clear" w:color="auto" w:fill="FFFFFF"/>
        </w:rPr>
        <w:t>, которая</w:t>
      </w:r>
      <w:r w:rsidR="00CF1D21" w:rsidRPr="00CF1D21">
        <w:rPr>
          <w:rFonts w:ascii="Times New Roman" w:hAnsi="Times New Roman" w:cs="Times New Roman"/>
          <w:sz w:val="28"/>
          <w:szCs w:val="28"/>
          <w:shd w:val="clear" w:color="auto" w:fill="FFFFFF"/>
        </w:rPr>
        <w:t xml:space="preserve"> будет</w:t>
      </w:r>
      <w:r w:rsidR="00E00D65">
        <w:rPr>
          <w:rFonts w:ascii="Times New Roman" w:hAnsi="Times New Roman" w:cs="Times New Roman"/>
          <w:sz w:val="28"/>
          <w:szCs w:val="28"/>
          <w:shd w:val="clear" w:color="auto" w:fill="FFFFFF"/>
        </w:rPr>
        <w:t xml:space="preserve"> способствовать укреплению  российско-китайского сотрудничества в будущем.</w:t>
      </w:r>
    </w:p>
    <w:p w:rsidR="00CF1D21" w:rsidRDefault="00CF1D21" w:rsidP="00CF1D21">
      <w:pPr>
        <w:pStyle w:val="a3"/>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 протяжении последнего десятилетия двусторонние и многосторонние аспекты российско-китайских экономических отношений оказывают друг на друга позитивное влияние. Это стало возможным благодаря Шанхайской  организации сотрудничества, сумевшей успешно использовать общие интересы Москвы и Пекина в Центральной Азии в вопросах безопасности и экономики. Организационная модель ШОС позволяет России и Китаю отстаивать собственные интересы в Центральной </w:t>
      </w:r>
      <w:r>
        <w:rPr>
          <w:rFonts w:ascii="Times New Roman" w:hAnsi="Times New Roman"/>
          <w:sz w:val="28"/>
          <w:szCs w:val="28"/>
        </w:rPr>
        <w:lastRenderedPageBreak/>
        <w:t>Азии при одновременном развитии совместных проектов.  Таким образом, структура ШОС позитивно влияет на российско-китайские отношения, которые, в свою очередь, способствуют укреплению организации.</w:t>
      </w:r>
    </w:p>
    <w:p w:rsidR="00F7769E" w:rsidRDefault="004B391E" w:rsidP="00CF1D21">
      <w:pPr>
        <w:pStyle w:val="a3"/>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Т</w:t>
      </w:r>
      <w:r w:rsidR="00F7769E" w:rsidRPr="00F7769E">
        <w:rPr>
          <w:rFonts w:ascii="Times New Roman" w:hAnsi="Times New Roman" w:cs="Times New Roman"/>
          <w:sz w:val="28"/>
          <w:szCs w:val="28"/>
          <w:shd w:val="clear" w:color="auto" w:fill="FFFFFF"/>
        </w:rPr>
        <w:t>оргово-экономическое сотрудничество</w:t>
      </w:r>
      <w:r>
        <w:rPr>
          <w:rFonts w:ascii="Times New Roman" w:hAnsi="Times New Roman" w:cs="Times New Roman"/>
          <w:sz w:val="28"/>
          <w:szCs w:val="28"/>
          <w:shd w:val="clear" w:color="auto" w:fill="FFFFFF"/>
        </w:rPr>
        <w:t xml:space="preserve"> Российской Федерации и Китайской Народной Республики</w:t>
      </w:r>
      <w:r w:rsidR="00F7769E" w:rsidRPr="00F7769E">
        <w:rPr>
          <w:rFonts w:ascii="Times New Roman" w:hAnsi="Times New Roman" w:cs="Times New Roman"/>
          <w:sz w:val="28"/>
          <w:szCs w:val="28"/>
          <w:shd w:val="clear" w:color="auto" w:fill="FFFFFF"/>
        </w:rPr>
        <w:t xml:space="preserve"> является важной составляющей</w:t>
      </w:r>
      <w:r>
        <w:rPr>
          <w:rFonts w:ascii="Times New Roman" w:hAnsi="Times New Roman" w:cs="Times New Roman"/>
          <w:sz w:val="28"/>
          <w:szCs w:val="28"/>
          <w:shd w:val="clear" w:color="auto" w:fill="FFFFFF"/>
        </w:rPr>
        <w:t xml:space="preserve"> частью</w:t>
      </w:r>
      <w:r w:rsidR="00F7769E" w:rsidRPr="00F7769E">
        <w:rPr>
          <w:rFonts w:ascii="Times New Roman" w:hAnsi="Times New Roman" w:cs="Times New Roman"/>
          <w:sz w:val="28"/>
          <w:szCs w:val="28"/>
          <w:shd w:val="clear" w:color="auto" w:fill="FFFFFF"/>
        </w:rPr>
        <w:t xml:space="preserve"> экономического сотрудничества </w:t>
      </w:r>
      <w:r>
        <w:rPr>
          <w:rFonts w:ascii="Times New Roman" w:hAnsi="Times New Roman" w:cs="Times New Roman"/>
          <w:sz w:val="28"/>
          <w:szCs w:val="28"/>
          <w:shd w:val="clear" w:color="auto" w:fill="FFFFFF"/>
        </w:rPr>
        <w:t xml:space="preserve"> в Азиатско-Тихоокеанском регионе</w:t>
      </w:r>
      <w:r w:rsidR="00F7769E" w:rsidRPr="00F7769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F7769E" w:rsidRPr="00F7769E">
        <w:rPr>
          <w:rFonts w:ascii="Times New Roman" w:hAnsi="Times New Roman" w:cs="Times New Roman"/>
          <w:sz w:val="28"/>
          <w:szCs w:val="28"/>
          <w:shd w:val="clear" w:color="auto" w:fill="FFFFFF"/>
        </w:rPr>
        <w:t>и одним из механизмов этого взаимодействия выступает АТЭС.</w:t>
      </w:r>
      <w:r w:rsidR="00F7769E" w:rsidRPr="00F7769E">
        <w:rPr>
          <w:rFonts w:ascii="Times New Roman" w:hAnsi="Times New Roman" w:cs="Times New Roman"/>
          <w:sz w:val="28"/>
          <w:szCs w:val="28"/>
        </w:rPr>
        <w:t xml:space="preserve">    </w:t>
      </w:r>
    </w:p>
    <w:p w:rsidR="00F7769E" w:rsidRPr="002C20E0" w:rsidRDefault="00F7769E" w:rsidP="00F7769E">
      <w:pPr>
        <w:pStyle w:val="a8"/>
        <w:shd w:val="clear" w:color="auto" w:fill="FFFFFF"/>
        <w:spacing w:before="0" w:beforeAutospacing="0" w:after="0" w:afterAutospacing="0" w:line="360" w:lineRule="auto"/>
        <w:ind w:firstLine="709"/>
        <w:jc w:val="both"/>
        <w:rPr>
          <w:rStyle w:val="apple-converted-space"/>
          <w:sz w:val="28"/>
          <w:szCs w:val="28"/>
        </w:rPr>
      </w:pPr>
      <w:r w:rsidRPr="00AB6D74">
        <w:rPr>
          <w:bCs/>
          <w:sz w:val="28"/>
          <w:szCs w:val="28"/>
          <w:shd w:val="clear" w:color="auto" w:fill="FFFFFF"/>
        </w:rPr>
        <w:t>Азиатско-Тихоокеанское экономическое сотрудничество</w:t>
      </w:r>
      <w:r w:rsidRPr="00AB6D74">
        <w:rPr>
          <w:rStyle w:val="apple-converted-space"/>
          <w:sz w:val="28"/>
          <w:szCs w:val="28"/>
          <w:shd w:val="clear" w:color="auto" w:fill="FFFFFF"/>
        </w:rPr>
        <w:t> </w:t>
      </w:r>
      <w:r w:rsidRPr="00AB6D74">
        <w:rPr>
          <w:sz w:val="28"/>
          <w:szCs w:val="28"/>
          <w:shd w:val="clear" w:color="auto" w:fill="FFFFFF"/>
        </w:rPr>
        <w:t>(</w:t>
      </w:r>
      <w:r w:rsidRPr="00AB6D74">
        <w:rPr>
          <w:bCs/>
          <w:sz w:val="28"/>
          <w:szCs w:val="28"/>
          <w:shd w:val="clear" w:color="auto" w:fill="FFFFFF"/>
        </w:rPr>
        <w:t>АТЭС</w:t>
      </w:r>
      <w:r w:rsidRPr="00AB6D74">
        <w:rPr>
          <w:sz w:val="28"/>
          <w:szCs w:val="28"/>
          <w:shd w:val="clear" w:color="auto" w:fill="FFFFFF"/>
        </w:rPr>
        <w:t>)</w:t>
      </w:r>
      <w:r w:rsidR="00B84C8A">
        <w:rPr>
          <w:sz w:val="28"/>
          <w:szCs w:val="28"/>
          <w:shd w:val="clear" w:color="auto" w:fill="FFFFFF"/>
        </w:rPr>
        <w:t xml:space="preserve">  представляет собой международную экономическую организацию, которая была создана для развития интеграционных процессов  между экономиками Азиатско-Тихоокеанского региона. АТЭС включает в себя </w:t>
      </w:r>
      <w:r w:rsidRPr="003B5C36">
        <w:rPr>
          <w:sz w:val="28"/>
          <w:szCs w:val="28"/>
          <w:shd w:val="clear" w:color="auto" w:fill="FFFFFF"/>
        </w:rPr>
        <w:t>21</w:t>
      </w:r>
      <w:r w:rsidR="00B84C8A">
        <w:rPr>
          <w:rStyle w:val="ab"/>
          <w:sz w:val="28"/>
          <w:szCs w:val="28"/>
          <w:shd w:val="clear" w:color="auto" w:fill="FFFFFF"/>
        </w:rPr>
        <w:footnoteReference w:id="246"/>
      </w:r>
      <w:r w:rsidRPr="003B5C36">
        <w:rPr>
          <w:sz w:val="28"/>
          <w:szCs w:val="28"/>
          <w:shd w:val="clear" w:color="auto" w:fill="FFFFFF"/>
        </w:rPr>
        <w:t xml:space="preserve"> </w:t>
      </w:r>
      <w:r w:rsidRPr="00952347">
        <w:rPr>
          <w:sz w:val="28"/>
          <w:szCs w:val="28"/>
          <w:shd w:val="clear" w:color="auto" w:fill="FFFFFF"/>
        </w:rPr>
        <w:t>экономик</w:t>
      </w:r>
      <w:r w:rsidR="00B84C8A" w:rsidRPr="00952347">
        <w:rPr>
          <w:sz w:val="28"/>
          <w:szCs w:val="28"/>
          <w:shd w:val="clear" w:color="auto" w:fill="FFFFFF"/>
        </w:rPr>
        <w:t>у</w:t>
      </w:r>
      <w:r w:rsidRPr="00952347">
        <w:rPr>
          <w:rStyle w:val="apple-converted-space"/>
          <w:sz w:val="28"/>
          <w:szCs w:val="28"/>
          <w:shd w:val="clear" w:color="auto" w:fill="FFFFFF"/>
        </w:rPr>
        <w:t> </w:t>
      </w:r>
      <w:r w:rsidR="00B84C8A" w:rsidRPr="00952347">
        <w:rPr>
          <w:sz w:val="28"/>
          <w:szCs w:val="28"/>
        </w:rPr>
        <w:t xml:space="preserve">данного региона. Основными направлениями сотрудничества являются </w:t>
      </w:r>
      <w:r w:rsidR="00B84C8A" w:rsidRPr="00952347">
        <w:rPr>
          <w:sz w:val="28"/>
          <w:szCs w:val="28"/>
          <w:shd w:val="clear" w:color="auto" w:fill="FFFFFF"/>
        </w:rPr>
        <w:t xml:space="preserve"> региональная торговля и облегчение и либерализация</w:t>
      </w:r>
      <w:r w:rsidRPr="00952347">
        <w:rPr>
          <w:sz w:val="28"/>
          <w:szCs w:val="28"/>
          <w:shd w:val="clear" w:color="auto" w:fill="FFFFFF"/>
        </w:rPr>
        <w:t xml:space="preserve"> капиталовложений. Целью АТЭС является повышение экономического роста и процветания в ре</w:t>
      </w:r>
      <w:r w:rsidRPr="00E51BC0">
        <w:rPr>
          <w:sz w:val="28"/>
          <w:szCs w:val="28"/>
          <w:shd w:val="clear" w:color="auto" w:fill="FFFFFF"/>
        </w:rPr>
        <w:t>гионе и укрепление азиатско-тихоокеанского сообщества.</w:t>
      </w:r>
      <w:r w:rsidRPr="00E51BC0">
        <w:rPr>
          <w:rStyle w:val="apple-converted-space"/>
          <w:sz w:val="28"/>
          <w:szCs w:val="28"/>
          <w:bdr w:val="none" w:sz="0" w:space="0" w:color="auto" w:frame="1"/>
        </w:rPr>
        <w:t xml:space="preserve"> </w:t>
      </w:r>
    </w:p>
    <w:p w:rsidR="00F7769E" w:rsidRDefault="00F7769E" w:rsidP="002337F5">
      <w:pPr>
        <w:pStyle w:val="a8"/>
        <w:shd w:val="clear" w:color="auto" w:fill="FFFFFF"/>
        <w:spacing w:before="0" w:beforeAutospacing="0" w:after="0" w:afterAutospacing="0" w:line="360" w:lineRule="auto"/>
        <w:ind w:firstLine="709"/>
        <w:jc w:val="both"/>
        <w:textAlignment w:val="baseline"/>
        <w:rPr>
          <w:sz w:val="28"/>
          <w:szCs w:val="28"/>
        </w:rPr>
      </w:pPr>
      <w:r>
        <w:rPr>
          <w:rStyle w:val="af"/>
          <w:b w:val="0"/>
          <w:sz w:val="28"/>
          <w:szCs w:val="28"/>
          <w:bdr w:val="none" w:sz="0" w:space="0" w:color="auto" w:frame="1"/>
        </w:rPr>
        <w:t xml:space="preserve">  </w:t>
      </w:r>
      <w:r w:rsidR="002337F5">
        <w:rPr>
          <w:rStyle w:val="af"/>
          <w:b w:val="0"/>
          <w:sz w:val="28"/>
          <w:szCs w:val="28"/>
          <w:bdr w:val="none" w:sz="0" w:space="0" w:color="auto" w:frame="1"/>
        </w:rPr>
        <w:t>Участницами данного форума являются следующие страны:</w:t>
      </w:r>
      <w:r w:rsidR="002337F5">
        <w:rPr>
          <w:b/>
          <w:sz w:val="28"/>
          <w:szCs w:val="28"/>
        </w:rPr>
        <w:t xml:space="preserve"> </w:t>
      </w:r>
      <w:proofErr w:type="gramStart"/>
      <w:r w:rsidRPr="00E51BC0">
        <w:rPr>
          <w:sz w:val="28"/>
          <w:szCs w:val="28"/>
        </w:rPr>
        <w:t>Австралия, Бруней, Вьетнам, Гонконг, Индонезия, Канада, КНР, Малайзия, Мексика, Новая Зеландия, Папуа – Новая Гвинея, Перу, Россия, Сингапур, США, Таиланд, Тайвань, Филиппины, Чили, Южная Корея, Япония.</w:t>
      </w:r>
      <w:proofErr w:type="gramEnd"/>
    </w:p>
    <w:p w:rsidR="002337F5" w:rsidRPr="002337F5" w:rsidRDefault="002337F5" w:rsidP="002337F5">
      <w:pPr>
        <w:pStyle w:val="a8"/>
        <w:shd w:val="clear" w:color="auto" w:fill="FFFFFF"/>
        <w:spacing w:before="0" w:beforeAutospacing="0" w:after="0" w:afterAutospacing="0" w:line="360" w:lineRule="auto"/>
        <w:ind w:firstLine="709"/>
        <w:jc w:val="both"/>
        <w:textAlignment w:val="baseline"/>
        <w:rPr>
          <w:b/>
          <w:sz w:val="28"/>
          <w:szCs w:val="28"/>
        </w:rPr>
      </w:pPr>
      <w:r>
        <w:rPr>
          <w:sz w:val="28"/>
          <w:szCs w:val="28"/>
        </w:rPr>
        <w:t xml:space="preserve">Российская Федерация выстраивает свою работу по данному направлению в соответствии с Концепцией </w:t>
      </w:r>
      <w:r w:rsidRPr="008D086B">
        <w:rPr>
          <w:sz w:val="28"/>
          <w:szCs w:val="28"/>
        </w:rPr>
        <w:t>участия России в форуме АТЭС,</w:t>
      </w:r>
      <w:r w:rsidR="00B070F9">
        <w:rPr>
          <w:sz w:val="28"/>
          <w:szCs w:val="28"/>
        </w:rPr>
        <w:t xml:space="preserve"> утвержденной президентом России В. Путиным </w:t>
      </w:r>
      <w:r w:rsidRPr="00B070F9">
        <w:rPr>
          <w:sz w:val="28"/>
          <w:szCs w:val="28"/>
        </w:rPr>
        <w:t>в</w:t>
      </w:r>
      <w:r>
        <w:rPr>
          <w:sz w:val="28"/>
          <w:szCs w:val="28"/>
        </w:rPr>
        <w:t xml:space="preserve"> ноябре 2000 г.</w:t>
      </w:r>
      <w:r>
        <w:rPr>
          <w:rStyle w:val="ab"/>
          <w:sz w:val="28"/>
          <w:szCs w:val="28"/>
        </w:rPr>
        <w:footnoteReference w:id="247"/>
      </w:r>
    </w:p>
    <w:p w:rsidR="00F7769E" w:rsidRDefault="00F7769E" w:rsidP="00F7769E">
      <w:pPr>
        <w:pStyle w:val="a8"/>
        <w:shd w:val="clear" w:color="auto" w:fill="FFFFFF"/>
        <w:spacing w:before="0" w:beforeAutospacing="0" w:after="0" w:afterAutospacing="0" w:line="360" w:lineRule="auto"/>
        <w:ind w:firstLine="709"/>
        <w:jc w:val="both"/>
        <w:rPr>
          <w:sz w:val="28"/>
          <w:szCs w:val="28"/>
          <w:shd w:val="clear" w:color="auto" w:fill="FFFFFF"/>
        </w:rPr>
      </w:pPr>
      <w:r w:rsidRPr="00E51BC0">
        <w:rPr>
          <w:sz w:val="28"/>
          <w:szCs w:val="28"/>
          <w:shd w:val="clear" w:color="auto" w:fill="FFFFFF"/>
        </w:rPr>
        <w:t>Россия заинтересована в участии в интеграционных проектах</w:t>
      </w:r>
      <w:r w:rsidRPr="00E51BC0">
        <w:rPr>
          <w:rStyle w:val="apple-converted-space"/>
          <w:sz w:val="28"/>
          <w:szCs w:val="28"/>
          <w:shd w:val="clear" w:color="auto" w:fill="FFFFFF"/>
        </w:rPr>
        <w:t> </w:t>
      </w:r>
      <w:hyperlink r:id="rId47" w:tooltip="Азиатско-Тихоокеанский регион" w:history="1">
        <w:r w:rsidRPr="00F7769E">
          <w:rPr>
            <w:rStyle w:val="ac"/>
            <w:color w:val="auto"/>
            <w:sz w:val="28"/>
            <w:szCs w:val="28"/>
            <w:u w:val="none"/>
            <w:shd w:val="clear" w:color="auto" w:fill="FFFFFF"/>
          </w:rPr>
          <w:t>Азиатско-Тихоокеанского региона</w:t>
        </w:r>
      </w:hyperlink>
      <w:r w:rsidRPr="00F7769E">
        <w:rPr>
          <w:rStyle w:val="apple-converted-space"/>
          <w:sz w:val="28"/>
          <w:szCs w:val="28"/>
          <w:shd w:val="clear" w:color="auto" w:fill="FFFFFF"/>
        </w:rPr>
        <w:t> </w:t>
      </w:r>
      <w:r w:rsidR="00B070F9">
        <w:rPr>
          <w:sz w:val="28"/>
          <w:szCs w:val="28"/>
          <w:shd w:val="clear" w:color="auto" w:fill="FFFFFF"/>
        </w:rPr>
        <w:t>(АТР), особая</w:t>
      </w:r>
      <w:r w:rsidRPr="00F7769E">
        <w:rPr>
          <w:sz w:val="28"/>
          <w:szCs w:val="28"/>
          <w:shd w:val="clear" w:color="auto" w:fill="FFFFFF"/>
        </w:rPr>
        <w:t xml:space="preserve"> роль в которых </w:t>
      </w:r>
      <w:r w:rsidR="00B070F9" w:rsidRPr="00B070F9">
        <w:rPr>
          <w:sz w:val="28"/>
          <w:szCs w:val="28"/>
          <w:shd w:val="clear" w:color="auto" w:fill="FFFFFF"/>
        </w:rPr>
        <w:t xml:space="preserve">принадлежит Дальнему Востоку и </w:t>
      </w:r>
      <w:r w:rsidRPr="00B070F9">
        <w:rPr>
          <w:rStyle w:val="apple-converted-space"/>
          <w:sz w:val="28"/>
          <w:szCs w:val="28"/>
          <w:shd w:val="clear" w:color="auto" w:fill="FFFFFF"/>
        </w:rPr>
        <w:t> </w:t>
      </w:r>
      <w:hyperlink r:id="rId48" w:tooltip="Сибирь" w:history="1">
        <w:proofErr w:type="gramStart"/>
        <w:r w:rsidRPr="00B070F9">
          <w:rPr>
            <w:rStyle w:val="ac"/>
            <w:color w:val="auto"/>
            <w:sz w:val="28"/>
            <w:szCs w:val="28"/>
            <w:u w:val="none"/>
            <w:shd w:val="clear" w:color="auto" w:fill="FFFFFF"/>
          </w:rPr>
          <w:t>Сибир</w:t>
        </w:r>
      </w:hyperlink>
      <w:r w:rsidR="00B070F9" w:rsidRPr="00B070F9">
        <w:rPr>
          <w:sz w:val="28"/>
          <w:szCs w:val="28"/>
        </w:rPr>
        <w:t>и</w:t>
      </w:r>
      <w:proofErr w:type="gramEnd"/>
      <w:r w:rsidRPr="00B070F9">
        <w:rPr>
          <w:sz w:val="28"/>
          <w:szCs w:val="28"/>
          <w:shd w:val="clear" w:color="auto" w:fill="FFFFFF"/>
        </w:rPr>
        <w:t xml:space="preserve">, </w:t>
      </w:r>
      <w:r w:rsidR="00B070F9" w:rsidRPr="00B070F9">
        <w:rPr>
          <w:sz w:val="28"/>
          <w:szCs w:val="28"/>
          <w:shd w:val="clear" w:color="auto" w:fill="FFFFFF"/>
        </w:rPr>
        <w:t xml:space="preserve"> в особенности  в сфере энергетики и </w:t>
      </w:r>
      <w:r w:rsidR="00B070F9" w:rsidRPr="00B070F9">
        <w:rPr>
          <w:sz w:val="28"/>
          <w:szCs w:val="28"/>
          <w:shd w:val="clear" w:color="auto" w:fill="FFFFFF"/>
        </w:rPr>
        <w:lastRenderedPageBreak/>
        <w:t xml:space="preserve">транспорта. </w:t>
      </w:r>
      <w:r w:rsidRPr="00F7769E">
        <w:rPr>
          <w:sz w:val="28"/>
          <w:szCs w:val="28"/>
          <w:shd w:val="clear" w:color="auto" w:fill="FFFFFF"/>
        </w:rPr>
        <w:t>Важнейшим вектором политического и экономического сотрудничества, потенциальной предпосылкой для усиления конкурентоспособности российской экономики является сотрудничество с</w:t>
      </w:r>
      <w:r w:rsidRPr="00E51BC0">
        <w:rPr>
          <w:sz w:val="28"/>
          <w:szCs w:val="28"/>
          <w:shd w:val="clear" w:color="auto" w:fill="FFFFFF"/>
        </w:rPr>
        <w:t>о странами Азиатско-тихоокеанского региона.</w:t>
      </w:r>
    </w:p>
    <w:p w:rsidR="002337F5" w:rsidRDefault="002337F5" w:rsidP="00F7769E">
      <w:pPr>
        <w:pStyle w:val="a8"/>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Согласно целям, заявленным Министерством экономического развития Российской Федерации в вышеуказанной Концепции, цели участия России в </w:t>
      </w:r>
      <w:r w:rsidRPr="00B070F9">
        <w:rPr>
          <w:sz w:val="28"/>
          <w:szCs w:val="28"/>
          <w:shd w:val="clear" w:color="auto" w:fill="FFFFFF"/>
        </w:rPr>
        <w:t xml:space="preserve">АТЭС </w:t>
      </w:r>
      <w:r w:rsidR="00B070F9" w:rsidRPr="00B070F9">
        <w:rPr>
          <w:sz w:val="28"/>
          <w:szCs w:val="28"/>
          <w:shd w:val="clear" w:color="auto" w:fill="FFFFFF"/>
        </w:rPr>
        <w:t xml:space="preserve">заключаются в </w:t>
      </w:r>
      <w:r w:rsidRPr="00B070F9">
        <w:rPr>
          <w:sz w:val="28"/>
          <w:szCs w:val="28"/>
          <w:shd w:val="clear" w:color="auto" w:fill="FFFFFF"/>
        </w:rPr>
        <w:t>следующ</w:t>
      </w:r>
      <w:r w:rsidR="00B070F9">
        <w:rPr>
          <w:sz w:val="28"/>
          <w:szCs w:val="28"/>
          <w:shd w:val="clear" w:color="auto" w:fill="FFFFFF"/>
        </w:rPr>
        <w:t>ем</w:t>
      </w:r>
      <w:r w:rsidR="008D086B">
        <w:rPr>
          <w:sz w:val="28"/>
          <w:szCs w:val="28"/>
          <w:shd w:val="clear" w:color="auto" w:fill="FFFFFF"/>
        </w:rPr>
        <w:t>:</w:t>
      </w:r>
    </w:p>
    <w:p w:rsidR="00B070F9" w:rsidRDefault="00B070F9" w:rsidP="002337F5">
      <w:pPr>
        <w:widowControl w:val="0"/>
        <w:spacing w:after="0" w:line="360" w:lineRule="auto"/>
        <w:ind w:firstLine="720"/>
        <w:jc w:val="both"/>
        <w:rPr>
          <w:rFonts w:ascii="Times New Roman" w:eastAsia="Times New Roman" w:hAnsi="Times New Roman" w:cs="Times New Roman"/>
          <w:sz w:val="28"/>
          <w:szCs w:val="28"/>
          <w:highlight w:val="yellow"/>
        </w:rPr>
      </w:pPr>
      <w:r w:rsidRPr="00B070F9">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Совершить переход от направленности в сторону США и Европы и </w:t>
      </w:r>
      <w:r w:rsidRPr="00B070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B070F9">
        <w:rPr>
          <w:rFonts w:ascii="Times New Roman" w:eastAsia="Times New Roman" w:hAnsi="Times New Roman" w:cs="Times New Roman"/>
          <w:sz w:val="28"/>
          <w:szCs w:val="28"/>
        </w:rPr>
        <w:t>оставить в качестве основного вектора внешнеполитического кура Российской Федерации взаимоотношения с регионом Азии и Тихого океана</w:t>
      </w:r>
      <w:r>
        <w:rPr>
          <w:rFonts w:ascii="Times New Roman" w:eastAsia="Times New Roman" w:hAnsi="Times New Roman" w:cs="Times New Roman"/>
          <w:sz w:val="28"/>
          <w:szCs w:val="28"/>
        </w:rPr>
        <w:t>.</w:t>
      </w:r>
      <w:r w:rsidR="002337F5" w:rsidRPr="008D086B">
        <w:rPr>
          <w:rFonts w:ascii="Times New Roman" w:eastAsia="Times New Roman" w:hAnsi="Times New Roman" w:cs="Times New Roman"/>
          <w:sz w:val="28"/>
          <w:szCs w:val="28"/>
          <w:highlight w:val="yellow"/>
        </w:rPr>
        <w:t xml:space="preserve"> </w:t>
      </w:r>
    </w:p>
    <w:p w:rsidR="002337F5" w:rsidRPr="008D086B" w:rsidRDefault="002337F5" w:rsidP="002337F5">
      <w:pPr>
        <w:widowControl w:val="0"/>
        <w:spacing w:after="0" w:line="360" w:lineRule="auto"/>
        <w:ind w:firstLine="720"/>
        <w:jc w:val="both"/>
        <w:rPr>
          <w:rFonts w:ascii="Times New Roman" w:eastAsia="Times New Roman" w:hAnsi="Times New Roman" w:cs="Times New Roman"/>
          <w:sz w:val="28"/>
          <w:szCs w:val="28"/>
          <w:highlight w:val="yellow"/>
        </w:rPr>
      </w:pPr>
      <w:r w:rsidRPr="00D17C37">
        <w:rPr>
          <w:rFonts w:ascii="Times New Roman" w:eastAsia="Times New Roman" w:hAnsi="Times New Roman" w:cs="Times New Roman"/>
          <w:sz w:val="28"/>
          <w:szCs w:val="28"/>
        </w:rPr>
        <w:t>2</w:t>
      </w:r>
      <w:r w:rsidR="00B070F9" w:rsidRPr="00D17C37">
        <w:rPr>
          <w:rFonts w:ascii="Times New Roman" w:eastAsia="Times New Roman" w:hAnsi="Times New Roman" w:cs="Times New Roman"/>
          <w:sz w:val="28"/>
          <w:szCs w:val="28"/>
        </w:rPr>
        <w:t xml:space="preserve">)Осуществлять усиление взаимодействия России со странами-участницами АТЭС </w:t>
      </w:r>
      <w:r w:rsidR="00D17C37" w:rsidRPr="00D17C37">
        <w:rPr>
          <w:rFonts w:ascii="Times New Roman" w:eastAsia="Times New Roman" w:hAnsi="Times New Roman" w:cs="Times New Roman"/>
          <w:sz w:val="28"/>
          <w:szCs w:val="28"/>
        </w:rPr>
        <w:t xml:space="preserve">с учетом потенциала индустриализации экспорта российской стороны, обеспечения поставок энергоносителей на постоянной основе </w:t>
      </w:r>
      <w:r w:rsidR="00D17C37">
        <w:rPr>
          <w:rFonts w:ascii="Times New Roman" w:eastAsia="Times New Roman" w:hAnsi="Times New Roman" w:cs="Times New Roman"/>
          <w:sz w:val="28"/>
          <w:szCs w:val="28"/>
        </w:rPr>
        <w:t xml:space="preserve"> посредством трубопроводов нефти и газа. Необходимо </w:t>
      </w:r>
      <w:r w:rsidR="00D17C37" w:rsidRPr="00D17C37">
        <w:rPr>
          <w:rFonts w:ascii="Times New Roman" w:eastAsia="Times New Roman" w:hAnsi="Times New Roman" w:cs="Times New Roman"/>
          <w:sz w:val="28"/>
          <w:szCs w:val="28"/>
        </w:rPr>
        <w:t>установить отношения с АТР на рынках ценных бумаг, сохранять благодаря инвестициям из России  в государства-члены АТЭС свои торговые возможности</w:t>
      </w:r>
      <w:r w:rsidR="00D17C37">
        <w:rPr>
          <w:rFonts w:ascii="Times New Roman" w:eastAsia="Times New Roman" w:hAnsi="Times New Roman" w:cs="Times New Roman"/>
          <w:sz w:val="28"/>
          <w:szCs w:val="28"/>
        </w:rPr>
        <w:t xml:space="preserve">, а также создать систему </w:t>
      </w:r>
      <w:proofErr w:type="spellStart"/>
      <w:r w:rsidR="00D17C37">
        <w:rPr>
          <w:rFonts w:ascii="Times New Roman" w:eastAsia="Times New Roman" w:hAnsi="Times New Roman" w:cs="Times New Roman"/>
          <w:sz w:val="28"/>
          <w:szCs w:val="28"/>
        </w:rPr>
        <w:t>универсификации</w:t>
      </w:r>
      <w:proofErr w:type="spellEnd"/>
      <w:r w:rsidR="00D17C37">
        <w:rPr>
          <w:rFonts w:ascii="Times New Roman" w:eastAsia="Times New Roman" w:hAnsi="Times New Roman" w:cs="Times New Roman"/>
          <w:sz w:val="28"/>
          <w:szCs w:val="28"/>
        </w:rPr>
        <w:t xml:space="preserve"> таможенных процедур и расширять регионы экспортных поставок для компаний Дальнего Востока и Сибири в отношении стран Азии и Тихого Океана.</w:t>
      </w:r>
    </w:p>
    <w:p w:rsidR="002337F5" w:rsidRPr="008D086B" w:rsidRDefault="00D17C37" w:rsidP="002337F5">
      <w:pPr>
        <w:widowControl w:val="0"/>
        <w:spacing w:after="0" w:line="360" w:lineRule="auto"/>
        <w:ind w:firstLine="700"/>
        <w:jc w:val="both"/>
        <w:rPr>
          <w:rFonts w:ascii="Times New Roman" w:eastAsia="Times New Roman" w:hAnsi="Times New Roman" w:cs="Times New Roman"/>
          <w:sz w:val="28"/>
          <w:szCs w:val="28"/>
          <w:highlight w:val="yellow"/>
        </w:rPr>
      </w:pPr>
      <w:r w:rsidRPr="00D17C37">
        <w:rPr>
          <w:rFonts w:ascii="Times New Roman" w:eastAsia="Times New Roman" w:hAnsi="Times New Roman" w:cs="Times New Roman"/>
          <w:sz w:val="28"/>
          <w:szCs w:val="28"/>
        </w:rPr>
        <w:t>3) Н</w:t>
      </w:r>
      <w:r>
        <w:rPr>
          <w:rFonts w:ascii="Times New Roman" w:eastAsia="Times New Roman" w:hAnsi="Times New Roman" w:cs="Times New Roman"/>
          <w:sz w:val="28"/>
          <w:szCs w:val="28"/>
        </w:rPr>
        <w:t>а основе Федерального закона «</w:t>
      </w:r>
      <w:r w:rsidRPr="00D17C37">
        <w:rPr>
          <w:rFonts w:ascii="Times New Roman" w:eastAsia="Times New Roman" w:hAnsi="Times New Roman" w:cs="Times New Roman"/>
          <w:sz w:val="28"/>
          <w:szCs w:val="28"/>
        </w:rPr>
        <w:t xml:space="preserve">О </w:t>
      </w:r>
      <w:proofErr w:type="gramStart"/>
      <w:r>
        <w:rPr>
          <w:rFonts w:ascii="Times New Roman" w:eastAsia="Times New Roman" w:hAnsi="Times New Roman" w:cs="Times New Roman"/>
          <w:sz w:val="28"/>
          <w:szCs w:val="28"/>
        </w:rPr>
        <w:t>соглашениях</w:t>
      </w:r>
      <w:proofErr w:type="gramEnd"/>
      <w:r>
        <w:rPr>
          <w:rFonts w:ascii="Times New Roman" w:eastAsia="Times New Roman" w:hAnsi="Times New Roman" w:cs="Times New Roman"/>
          <w:sz w:val="28"/>
          <w:szCs w:val="28"/>
        </w:rPr>
        <w:t xml:space="preserve"> о разделе продукции» эффективнее задействовать импорт и инвестиционные потоки государств АТР в процессе развития Дальнего Востока и Сибири в социально-экономическом плане.  </w:t>
      </w:r>
    </w:p>
    <w:p w:rsidR="002337F5" w:rsidRPr="008D086B" w:rsidRDefault="008E27DF" w:rsidP="002337F5">
      <w:pPr>
        <w:widowControl w:val="0"/>
        <w:spacing w:after="0" w:line="360" w:lineRule="auto"/>
        <w:ind w:firstLine="700"/>
        <w:jc w:val="both"/>
        <w:rPr>
          <w:rFonts w:ascii="Times New Roman" w:eastAsia="Times New Roman" w:hAnsi="Times New Roman" w:cs="Times New Roman"/>
          <w:sz w:val="28"/>
          <w:szCs w:val="28"/>
          <w:highlight w:val="yellow"/>
        </w:rPr>
      </w:pPr>
      <w:r w:rsidRPr="00C040A8">
        <w:rPr>
          <w:rFonts w:ascii="Times New Roman" w:hAnsi="Times New Roman" w:cs="Times New Roman"/>
          <w:sz w:val="28"/>
          <w:szCs w:val="28"/>
        </w:rPr>
        <w:t xml:space="preserve">4) </w:t>
      </w:r>
      <w:r w:rsidR="00C040A8">
        <w:rPr>
          <w:rFonts w:ascii="Times New Roman" w:hAnsi="Times New Roman" w:cs="Times New Roman"/>
          <w:sz w:val="28"/>
          <w:szCs w:val="28"/>
        </w:rPr>
        <w:t xml:space="preserve">Усиливать политические позиции России в АТР. </w:t>
      </w:r>
      <w:r w:rsidR="00C040A8" w:rsidRPr="00C040A8">
        <w:rPr>
          <w:rFonts w:ascii="Times New Roman" w:hAnsi="Times New Roman" w:cs="Times New Roman"/>
          <w:sz w:val="28"/>
          <w:szCs w:val="28"/>
        </w:rPr>
        <w:t>Сохранять сотрудничество</w:t>
      </w:r>
      <w:r w:rsidR="00C040A8">
        <w:rPr>
          <w:rFonts w:ascii="Times New Roman" w:hAnsi="Times New Roman" w:cs="Times New Roman"/>
          <w:sz w:val="28"/>
          <w:szCs w:val="28"/>
        </w:rPr>
        <w:t xml:space="preserve"> и взаимоотношения с  государствами данного региона в различных сферах экономики, стремиться заключать новые соглашения и разрабатывать планы и программы взаимодействия на постоянной основе.</w:t>
      </w:r>
      <w:r w:rsidR="00C040A8">
        <w:rPr>
          <w:rFonts w:ascii="Times New Roman" w:eastAsia="Times New Roman" w:hAnsi="Times New Roman" w:cs="Times New Roman"/>
          <w:sz w:val="28"/>
          <w:szCs w:val="28"/>
          <w:highlight w:val="yellow"/>
        </w:rPr>
        <w:t xml:space="preserve"> </w:t>
      </w:r>
      <w:r w:rsidR="00C040A8" w:rsidRPr="00C040A8">
        <w:rPr>
          <w:rFonts w:ascii="Times New Roman" w:eastAsia="Times New Roman" w:hAnsi="Times New Roman" w:cs="Times New Roman"/>
          <w:sz w:val="28"/>
          <w:szCs w:val="28"/>
        </w:rPr>
        <w:t>Уклоняться от вступления в группировках, которые направлены против АТЭС</w:t>
      </w:r>
      <w:r w:rsidR="00C040A8">
        <w:rPr>
          <w:rFonts w:ascii="Times New Roman" w:eastAsia="Times New Roman" w:hAnsi="Times New Roman" w:cs="Times New Roman"/>
          <w:sz w:val="28"/>
          <w:szCs w:val="28"/>
        </w:rPr>
        <w:t xml:space="preserve">. Укреплять систему кооперации с государствами АТР по позициям России в международных организациях. </w:t>
      </w:r>
    </w:p>
    <w:p w:rsidR="002337F5" w:rsidRPr="008D086B" w:rsidRDefault="00CF39A4" w:rsidP="002337F5">
      <w:pPr>
        <w:pStyle w:val="210"/>
        <w:spacing w:line="360" w:lineRule="auto"/>
        <w:rPr>
          <w:highlight w:val="yellow"/>
        </w:rPr>
      </w:pPr>
      <w:r w:rsidRPr="00CF39A4">
        <w:rPr>
          <w:szCs w:val="28"/>
        </w:rPr>
        <w:lastRenderedPageBreak/>
        <w:t xml:space="preserve">5) </w:t>
      </w:r>
      <w:r>
        <w:rPr>
          <w:szCs w:val="28"/>
        </w:rPr>
        <w:t>Принимать активное участие в работе органов АТЭС на разных уровнях управления, гарантировать достойный уровень взаимодействия России с данной группировкой</w:t>
      </w:r>
      <w:r w:rsidR="005205B8">
        <w:rPr>
          <w:szCs w:val="28"/>
        </w:rPr>
        <w:t xml:space="preserve"> на многосторонней и двусторонней основе, задействовать рабочие органы Дальнего Востока и Сибири в этом процессе. </w:t>
      </w:r>
    </w:p>
    <w:p w:rsidR="002337F5" w:rsidRPr="008D086B" w:rsidRDefault="005205B8" w:rsidP="002337F5">
      <w:pPr>
        <w:pStyle w:val="210"/>
        <w:spacing w:line="360" w:lineRule="auto"/>
        <w:rPr>
          <w:highlight w:val="yellow"/>
        </w:rPr>
      </w:pPr>
      <w:r w:rsidRPr="005205B8">
        <w:t>6)</w:t>
      </w:r>
      <w:r>
        <w:t xml:space="preserve">Гарантировать участие России во всех основных мероприятиях АТЭС, развивать сотрудничество по наиболее приоритетным для российской стороны направлениям таким, как энергетика, телекоммуникации, транспорт, наука и техника. </w:t>
      </w:r>
      <w:r w:rsidRPr="005205B8">
        <w:t xml:space="preserve"> </w:t>
      </w:r>
    </w:p>
    <w:p w:rsidR="002337F5" w:rsidRDefault="004D3C2B" w:rsidP="002337F5">
      <w:pPr>
        <w:pStyle w:val="a8"/>
        <w:shd w:val="clear" w:color="auto" w:fill="FFFFFF"/>
        <w:spacing w:before="0" w:beforeAutospacing="0" w:after="0" w:afterAutospacing="0" w:line="360" w:lineRule="auto"/>
        <w:ind w:firstLine="709"/>
        <w:jc w:val="both"/>
        <w:rPr>
          <w:sz w:val="28"/>
          <w:szCs w:val="28"/>
          <w:shd w:val="clear" w:color="auto" w:fill="FFFFFF"/>
        </w:rPr>
      </w:pPr>
      <w:r w:rsidRPr="004D3C2B">
        <w:rPr>
          <w:sz w:val="28"/>
          <w:szCs w:val="28"/>
        </w:rPr>
        <w:t xml:space="preserve">7) </w:t>
      </w:r>
      <w:r>
        <w:rPr>
          <w:sz w:val="28"/>
          <w:szCs w:val="28"/>
        </w:rPr>
        <w:t xml:space="preserve">Заниматься изучением практики  и опыта стран-участниц данного Форума, накапливать его, в особенности в сфере экономического и  финансового управления на государственном уровне, реформирования, активизации  экспорта, развития предпринимательства и конкуренции, развития внешнеторгового регулирования, гарантии соблюдения интересов представителей деловых кругов из России заграницей.  </w:t>
      </w:r>
      <w:r w:rsidR="00E4059B" w:rsidRPr="00E4059B">
        <w:rPr>
          <w:sz w:val="28"/>
          <w:szCs w:val="28"/>
        </w:rPr>
        <w:t xml:space="preserve">Стимулировать отношения между объединениями и ассоциациями предпринимателей </w:t>
      </w:r>
      <w:r w:rsidR="00E4059B">
        <w:rPr>
          <w:sz w:val="28"/>
          <w:szCs w:val="28"/>
        </w:rPr>
        <w:t xml:space="preserve"> из </w:t>
      </w:r>
      <w:r w:rsidR="00E4059B" w:rsidRPr="00E4059B">
        <w:rPr>
          <w:sz w:val="28"/>
          <w:szCs w:val="28"/>
        </w:rPr>
        <w:t>России и государств</w:t>
      </w:r>
      <w:r w:rsidR="002337F5" w:rsidRPr="00E4059B">
        <w:rPr>
          <w:sz w:val="28"/>
          <w:szCs w:val="28"/>
        </w:rPr>
        <w:t xml:space="preserve"> АТЭС</w:t>
      </w:r>
      <w:r w:rsidR="00E4059B" w:rsidRPr="00E4059B">
        <w:rPr>
          <w:sz w:val="28"/>
          <w:szCs w:val="28"/>
        </w:rPr>
        <w:t xml:space="preserve">. </w:t>
      </w:r>
    </w:p>
    <w:p w:rsidR="00F7769E" w:rsidRDefault="00F7769E" w:rsidP="00F7769E">
      <w:pPr>
        <w:pStyle w:val="a8"/>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  </w:t>
      </w:r>
      <w:proofErr w:type="gramStart"/>
      <w:r w:rsidRPr="00E51BC0">
        <w:rPr>
          <w:sz w:val="28"/>
          <w:szCs w:val="28"/>
          <w:shd w:val="clear" w:color="auto" w:fill="FFFFFF"/>
        </w:rPr>
        <w:t xml:space="preserve">В последние годы в развитии внешнеэкономических связей России со странами АТЭС наметились некоторые положительные тенденции: увеличился товарооборот, активизировались деловые контакты на федеральном и региональном уровнях, получили развитие отдельные направления научно-технического и инвестиционного сотрудничества. </w:t>
      </w:r>
      <w:r>
        <w:rPr>
          <w:sz w:val="28"/>
          <w:szCs w:val="28"/>
          <w:shd w:val="clear" w:color="auto" w:fill="FFFFFF"/>
        </w:rPr>
        <w:t xml:space="preserve">  </w:t>
      </w:r>
      <w:proofErr w:type="gramEnd"/>
    </w:p>
    <w:p w:rsidR="00F7769E" w:rsidRDefault="00F7769E" w:rsidP="00F7769E">
      <w:pPr>
        <w:pStyle w:val="a8"/>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  </w:t>
      </w:r>
      <w:r w:rsidRPr="00E51BC0">
        <w:rPr>
          <w:sz w:val="28"/>
          <w:szCs w:val="28"/>
          <w:shd w:val="clear" w:color="auto" w:fill="FFFFFF"/>
        </w:rPr>
        <w:t>Основным торговым партнерам России в этом регионе остается Китай, объемы товарооборота и его динамика б</w:t>
      </w:r>
      <w:r>
        <w:rPr>
          <w:sz w:val="28"/>
          <w:szCs w:val="28"/>
          <w:shd w:val="clear" w:color="auto" w:fill="FFFFFF"/>
        </w:rPr>
        <w:t xml:space="preserve">ыли уже рассмотрена в основных направлениях </w:t>
      </w:r>
      <w:r w:rsidRPr="00E51BC0">
        <w:rPr>
          <w:sz w:val="28"/>
          <w:szCs w:val="28"/>
          <w:shd w:val="clear" w:color="auto" w:fill="FFFFFF"/>
        </w:rPr>
        <w:t xml:space="preserve">сотрудничества между двумя странами. АТЭС </w:t>
      </w:r>
      <w:r w:rsidR="00B26870">
        <w:rPr>
          <w:sz w:val="28"/>
          <w:szCs w:val="28"/>
          <w:shd w:val="clear" w:color="auto" w:fill="FFFFFF"/>
        </w:rPr>
        <w:t>представляет собой главную платформу экономического взаимодействия</w:t>
      </w:r>
      <w:r w:rsidRPr="00E51BC0">
        <w:rPr>
          <w:sz w:val="28"/>
          <w:szCs w:val="28"/>
          <w:shd w:val="clear" w:color="auto" w:fill="FFFFFF"/>
        </w:rPr>
        <w:t xml:space="preserve"> в Азиат</w:t>
      </w:r>
      <w:r w:rsidR="00B26870">
        <w:rPr>
          <w:sz w:val="28"/>
          <w:szCs w:val="28"/>
          <w:shd w:val="clear" w:color="auto" w:fill="FFFFFF"/>
        </w:rPr>
        <w:t>ско-Тихоокеанском регионе Российской Федерации</w:t>
      </w:r>
      <w:r w:rsidRPr="00E51BC0">
        <w:rPr>
          <w:sz w:val="28"/>
          <w:szCs w:val="28"/>
          <w:shd w:val="clear" w:color="auto" w:fill="FFFFFF"/>
        </w:rPr>
        <w:t xml:space="preserve"> и Кита</w:t>
      </w:r>
      <w:r w:rsidR="00B26870">
        <w:rPr>
          <w:sz w:val="28"/>
          <w:szCs w:val="28"/>
          <w:shd w:val="clear" w:color="auto" w:fill="FFFFFF"/>
        </w:rPr>
        <w:t>йской Народной Республики</w:t>
      </w:r>
      <w:r w:rsidRPr="00E51BC0">
        <w:rPr>
          <w:sz w:val="28"/>
          <w:szCs w:val="28"/>
          <w:shd w:val="clear" w:color="auto" w:fill="FFFFFF"/>
        </w:rPr>
        <w:t>.</w:t>
      </w:r>
    </w:p>
    <w:p w:rsidR="00F7769E" w:rsidRPr="00E51BC0" w:rsidRDefault="00B26870" w:rsidP="00F7769E">
      <w:pPr>
        <w:pStyle w:val="a8"/>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t>Новым направлением</w:t>
      </w:r>
      <w:r w:rsidR="00F7769E" w:rsidRPr="00E51BC0">
        <w:rPr>
          <w:sz w:val="28"/>
          <w:szCs w:val="28"/>
          <w:shd w:val="clear" w:color="auto" w:fill="FFFFFF"/>
        </w:rPr>
        <w:t xml:space="preserve"> расширения двусторонних </w:t>
      </w:r>
      <w:r>
        <w:rPr>
          <w:sz w:val="28"/>
          <w:szCs w:val="28"/>
          <w:shd w:val="clear" w:color="auto" w:fill="FFFFFF"/>
        </w:rPr>
        <w:t xml:space="preserve"> российско-китайских </w:t>
      </w:r>
      <w:r w:rsidR="00F7769E" w:rsidRPr="00E51BC0">
        <w:rPr>
          <w:sz w:val="28"/>
          <w:szCs w:val="28"/>
          <w:shd w:val="clear" w:color="auto" w:fill="FFFFFF"/>
        </w:rPr>
        <w:t>отношений</w:t>
      </w:r>
      <w:r>
        <w:rPr>
          <w:sz w:val="28"/>
          <w:szCs w:val="28"/>
          <w:shd w:val="clear" w:color="auto" w:fill="FFFFFF"/>
        </w:rPr>
        <w:t xml:space="preserve"> стало приграничное и межрегиональное сотрудничество, реализуемое между северо-восточными регионами Китая и Дальним </w:t>
      </w:r>
      <w:r>
        <w:rPr>
          <w:sz w:val="28"/>
          <w:szCs w:val="28"/>
          <w:shd w:val="clear" w:color="auto" w:fill="FFFFFF"/>
        </w:rPr>
        <w:lastRenderedPageBreak/>
        <w:t>Востоком и Восточной Сибирью России. Т</w:t>
      </w:r>
      <w:r w:rsidR="00F7769E" w:rsidRPr="00E51BC0">
        <w:rPr>
          <w:sz w:val="28"/>
          <w:szCs w:val="28"/>
          <w:shd w:val="clear" w:color="auto" w:fill="FFFFFF"/>
        </w:rPr>
        <w:t>орг</w:t>
      </w:r>
      <w:r>
        <w:rPr>
          <w:sz w:val="28"/>
          <w:szCs w:val="28"/>
          <w:shd w:val="clear" w:color="auto" w:fill="FFFFFF"/>
        </w:rPr>
        <w:t>ово-экономические отношения России и Китая</w:t>
      </w:r>
      <w:r w:rsidR="00F7769E" w:rsidRPr="00E51BC0">
        <w:rPr>
          <w:sz w:val="28"/>
          <w:szCs w:val="28"/>
          <w:shd w:val="clear" w:color="auto" w:fill="FFFFFF"/>
        </w:rPr>
        <w:t xml:space="preserve"> </w:t>
      </w:r>
      <w:r>
        <w:rPr>
          <w:sz w:val="28"/>
          <w:szCs w:val="28"/>
          <w:shd w:val="clear" w:color="auto" w:fill="FFFFFF"/>
        </w:rPr>
        <w:t xml:space="preserve">значительно способствовали </w:t>
      </w:r>
      <w:r w:rsidR="00F7769E" w:rsidRPr="00E51BC0">
        <w:rPr>
          <w:sz w:val="28"/>
          <w:szCs w:val="28"/>
          <w:shd w:val="clear" w:color="auto" w:fill="FFFFFF"/>
        </w:rPr>
        <w:t xml:space="preserve">развитию и процветанию каждой из сторон, </w:t>
      </w:r>
      <w:r>
        <w:rPr>
          <w:sz w:val="28"/>
          <w:szCs w:val="28"/>
          <w:shd w:val="clear" w:color="auto" w:fill="FFFFFF"/>
        </w:rPr>
        <w:t>показали действительную</w:t>
      </w:r>
      <w:r w:rsidR="00F7769E" w:rsidRPr="00E51BC0">
        <w:rPr>
          <w:sz w:val="28"/>
          <w:szCs w:val="28"/>
          <w:shd w:val="clear" w:color="auto" w:fill="FFFFFF"/>
        </w:rPr>
        <w:t xml:space="preserve"> пользу </w:t>
      </w:r>
      <w:r>
        <w:rPr>
          <w:sz w:val="28"/>
          <w:szCs w:val="28"/>
          <w:shd w:val="clear" w:color="auto" w:fill="FFFFFF"/>
        </w:rPr>
        <w:t>обеим странам и их народам, а также внесли весомый вклад в развитие всего Азиатско-Тихоокеанского региона</w:t>
      </w:r>
      <w:r w:rsidR="00F7769E" w:rsidRPr="00E51BC0">
        <w:rPr>
          <w:sz w:val="28"/>
          <w:szCs w:val="28"/>
          <w:shd w:val="clear" w:color="auto" w:fill="FFFFFF"/>
        </w:rPr>
        <w:t>.</w:t>
      </w:r>
    </w:p>
    <w:p w:rsidR="00F7769E" w:rsidRDefault="00B26870" w:rsidP="00F7769E">
      <w:pPr>
        <w:pStyle w:val="a8"/>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t>Китай всегда уделяет значительное внимание</w:t>
      </w:r>
      <w:r w:rsidR="00F7769E">
        <w:rPr>
          <w:sz w:val="28"/>
          <w:szCs w:val="28"/>
          <w:shd w:val="clear" w:color="auto" w:fill="FFFFFF"/>
        </w:rPr>
        <w:t xml:space="preserve"> региональному сотрудничеству в АТЭС во всех областях</w:t>
      </w:r>
      <w:r w:rsidR="00F7769E" w:rsidRPr="00E51BC0">
        <w:rPr>
          <w:sz w:val="28"/>
          <w:szCs w:val="28"/>
          <w:shd w:val="clear" w:color="auto" w:fill="FFFFFF"/>
        </w:rPr>
        <w:t xml:space="preserve"> и активно</w:t>
      </w:r>
      <w:r>
        <w:rPr>
          <w:sz w:val="28"/>
          <w:szCs w:val="28"/>
          <w:shd w:val="clear" w:color="auto" w:fill="FFFFFF"/>
        </w:rPr>
        <w:t xml:space="preserve"> принимает участие </w:t>
      </w:r>
      <w:r w:rsidR="00F7769E" w:rsidRPr="00E51BC0">
        <w:rPr>
          <w:sz w:val="28"/>
          <w:szCs w:val="28"/>
          <w:shd w:val="clear" w:color="auto" w:fill="FFFFFF"/>
        </w:rPr>
        <w:t xml:space="preserve"> в</w:t>
      </w:r>
      <w:r w:rsidR="00F7769E">
        <w:rPr>
          <w:sz w:val="28"/>
          <w:szCs w:val="28"/>
          <w:shd w:val="clear" w:color="auto" w:fill="FFFFFF"/>
        </w:rPr>
        <w:t xml:space="preserve"> нем</w:t>
      </w:r>
      <w:r w:rsidR="00F7769E" w:rsidRPr="00E51BC0">
        <w:rPr>
          <w:sz w:val="28"/>
          <w:szCs w:val="28"/>
          <w:shd w:val="clear" w:color="auto" w:fill="FFFFFF"/>
        </w:rPr>
        <w:t>.</w:t>
      </w:r>
      <w:r>
        <w:rPr>
          <w:sz w:val="28"/>
          <w:szCs w:val="28"/>
          <w:shd w:val="clear" w:color="auto" w:fill="FFFFFF"/>
        </w:rPr>
        <w:t xml:space="preserve"> Китайская сторона, с учетом российско-китайских отношений стратегического характера, всегда всемерно поддерживала российскую сторону. </w:t>
      </w:r>
      <w:r w:rsidR="00BF704F">
        <w:rPr>
          <w:sz w:val="28"/>
          <w:szCs w:val="28"/>
          <w:shd w:val="clear" w:color="auto" w:fill="FFFFFF"/>
        </w:rPr>
        <w:t xml:space="preserve"> Важнейшим событием российского участия в АТЭС стало проведение и организация саммита 2012 г.</w:t>
      </w:r>
      <w:r w:rsidR="00BF704F">
        <w:rPr>
          <w:rStyle w:val="ab"/>
          <w:sz w:val="28"/>
          <w:szCs w:val="28"/>
          <w:shd w:val="clear" w:color="auto" w:fill="FFFFFF"/>
        </w:rPr>
        <w:footnoteReference w:id="248"/>
      </w:r>
      <w:r w:rsidR="00BF704F">
        <w:rPr>
          <w:sz w:val="28"/>
          <w:szCs w:val="28"/>
          <w:shd w:val="clear" w:color="auto" w:fill="FFFFFF"/>
        </w:rPr>
        <w:t xml:space="preserve"> данной организации во Владивостоке. </w:t>
      </w:r>
      <w:proofErr w:type="gramStart"/>
      <w:r w:rsidR="00BF704F">
        <w:rPr>
          <w:sz w:val="28"/>
          <w:szCs w:val="28"/>
          <w:shd w:val="clear" w:color="auto" w:fill="FFFFFF"/>
        </w:rPr>
        <w:t>Для Китая</w:t>
      </w:r>
      <w:r w:rsidR="00F7769E" w:rsidRPr="00E51BC0">
        <w:rPr>
          <w:sz w:val="28"/>
          <w:szCs w:val="28"/>
          <w:shd w:val="clear" w:color="auto" w:fill="FFFFFF"/>
        </w:rPr>
        <w:t xml:space="preserve"> вместе с Россией и другими членами АТЭС в рамках саммита</w:t>
      </w:r>
      <w:r w:rsidR="00BF704F">
        <w:rPr>
          <w:sz w:val="28"/>
          <w:szCs w:val="28"/>
          <w:shd w:val="clear" w:color="auto" w:fill="FFFFFF"/>
        </w:rPr>
        <w:t xml:space="preserve"> приоритетными направлениями являются</w:t>
      </w:r>
      <w:r w:rsidR="00F7769E" w:rsidRPr="00E51BC0">
        <w:rPr>
          <w:sz w:val="28"/>
          <w:szCs w:val="28"/>
          <w:shd w:val="clear" w:color="auto" w:fill="FFFFFF"/>
        </w:rPr>
        <w:t xml:space="preserve"> </w:t>
      </w:r>
      <w:r w:rsidR="00BF704F">
        <w:rPr>
          <w:sz w:val="28"/>
          <w:szCs w:val="28"/>
          <w:shd w:val="clear" w:color="auto" w:fill="FFFFFF"/>
        </w:rPr>
        <w:t>усиление сотрудничества</w:t>
      </w:r>
      <w:r w:rsidR="00F7769E" w:rsidRPr="00E51BC0">
        <w:rPr>
          <w:sz w:val="28"/>
          <w:szCs w:val="28"/>
          <w:shd w:val="clear" w:color="auto" w:fill="FFFFFF"/>
        </w:rPr>
        <w:t xml:space="preserve"> в таких областях, как либерализация и упрощение торговли и инвестиций, региональная экономическая интеграция, развитие инноваций, совершенствование </w:t>
      </w:r>
      <w:proofErr w:type="spellStart"/>
      <w:r w:rsidR="00F7769E" w:rsidRPr="00E51BC0">
        <w:rPr>
          <w:sz w:val="28"/>
          <w:szCs w:val="28"/>
          <w:shd w:val="clear" w:color="auto" w:fill="FFFFFF"/>
        </w:rPr>
        <w:t>транспортно-логистических</w:t>
      </w:r>
      <w:proofErr w:type="spellEnd"/>
      <w:r w:rsidR="00F7769E" w:rsidRPr="00E51BC0">
        <w:rPr>
          <w:sz w:val="28"/>
          <w:szCs w:val="28"/>
          <w:shd w:val="clear" w:color="auto" w:fill="FFFFFF"/>
        </w:rPr>
        <w:t xml:space="preserve"> цепочек, укрепление продовольственной</w:t>
      </w:r>
      <w:r w:rsidR="00F7769E">
        <w:rPr>
          <w:sz w:val="28"/>
          <w:szCs w:val="28"/>
          <w:shd w:val="clear" w:color="auto" w:fill="FFFFFF"/>
        </w:rPr>
        <w:t xml:space="preserve"> без</w:t>
      </w:r>
      <w:r w:rsidR="00BF704F">
        <w:rPr>
          <w:sz w:val="28"/>
          <w:szCs w:val="28"/>
          <w:shd w:val="clear" w:color="auto" w:fill="FFFFFF"/>
        </w:rPr>
        <w:t>опасности и др.  КНР стремится</w:t>
      </w:r>
      <w:r w:rsidR="00F7769E" w:rsidRPr="00E51BC0">
        <w:rPr>
          <w:sz w:val="28"/>
          <w:szCs w:val="28"/>
          <w:shd w:val="clear" w:color="auto" w:fill="FFFFFF"/>
        </w:rPr>
        <w:t xml:space="preserve"> к ускорению со</w:t>
      </w:r>
      <w:r w:rsidR="00F7769E">
        <w:rPr>
          <w:sz w:val="28"/>
          <w:szCs w:val="28"/>
          <w:shd w:val="clear" w:color="auto" w:fill="FFFFFF"/>
        </w:rPr>
        <w:t xml:space="preserve">вместного развития  АТР, </w:t>
      </w:r>
      <w:r w:rsidR="00BF704F">
        <w:rPr>
          <w:sz w:val="28"/>
          <w:szCs w:val="28"/>
          <w:shd w:val="clear" w:color="auto" w:fill="FFFFFF"/>
        </w:rPr>
        <w:t xml:space="preserve"> к достижению сбалансированного, всеобъемлющего, устойчивого, инновационного и безопасного роста в экономике Азиатско-Тихоокеанского региона</w:t>
      </w:r>
      <w:proofErr w:type="gramEnd"/>
      <w:r w:rsidR="00BF704F">
        <w:rPr>
          <w:sz w:val="28"/>
          <w:szCs w:val="28"/>
          <w:shd w:val="clear" w:color="auto" w:fill="FFFFFF"/>
        </w:rPr>
        <w:t xml:space="preserve"> и мира в целом. </w:t>
      </w:r>
      <w:r w:rsidR="00F7769E" w:rsidRPr="00E51BC0">
        <w:rPr>
          <w:sz w:val="28"/>
          <w:szCs w:val="28"/>
          <w:shd w:val="clear" w:color="auto" w:fill="FFFFFF"/>
        </w:rPr>
        <w:t xml:space="preserve"> </w:t>
      </w:r>
    </w:p>
    <w:p w:rsidR="00624A4A" w:rsidRPr="001E4501" w:rsidRDefault="00624A4A" w:rsidP="006F6555">
      <w:pPr>
        <w:pStyle w:val="a8"/>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  </w:t>
      </w:r>
      <w:r w:rsidRPr="00526D79">
        <w:rPr>
          <w:color w:val="000000"/>
          <w:sz w:val="28"/>
          <w:szCs w:val="28"/>
          <w:shd w:val="clear" w:color="auto" w:fill="FFFFFF"/>
        </w:rPr>
        <w:t xml:space="preserve">Россия и Китай занимают ведущие позиции среди мировых экспортеров и в последние годы подошли вплотную </w:t>
      </w:r>
      <w:r>
        <w:rPr>
          <w:color w:val="000000"/>
          <w:sz w:val="28"/>
          <w:szCs w:val="28"/>
          <w:shd w:val="clear" w:color="auto" w:fill="FFFFFF"/>
        </w:rPr>
        <w:t>к тому, чтобы стать  движущими силами</w:t>
      </w:r>
      <w:r w:rsidRPr="00526D79">
        <w:rPr>
          <w:color w:val="000000"/>
          <w:sz w:val="28"/>
          <w:szCs w:val="28"/>
          <w:shd w:val="clear" w:color="auto" w:fill="FFFFFF"/>
        </w:rPr>
        <w:t xml:space="preserve"> развития глобальной экономики. В трудные кризисные годы они выдвинули важные инициативы по разработке новых подходов к </w:t>
      </w:r>
      <w:r>
        <w:rPr>
          <w:color w:val="000000"/>
          <w:sz w:val="28"/>
          <w:szCs w:val="28"/>
          <w:shd w:val="clear" w:color="auto" w:fill="FFFFFF"/>
        </w:rPr>
        <w:t>регулированию мировой экономики с</w:t>
      </w:r>
      <w:r w:rsidRPr="00526D79">
        <w:rPr>
          <w:color w:val="000000"/>
          <w:sz w:val="28"/>
          <w:szCs w:val="28"/>
          <w:shd w:val="clear" w:color="auto" w:fill="FFFFFF"/>
        </w:rPr>
        <w:t xml:space="preserve"> целью построения нового, более справедливого и устойчивого мирового экономического порядка</w:t>
      </w:r>
      <w:r>
        <w:rPr>
          <w:color w:val="000000"/>
          <w:sz w:val="28"/>
          <w:szCs w:val="28"/>
          <w:shd w:val="clear" w:color="auto" w:fill="FFFFFF"/>
        </w:rPr>
        <w:t>.</w:t>
      </w:r>
      <w:r w:rsidRPr="00526D79">
        <w:rPr>
          <w:color w:val="000000"/>
          <w:sz w:val="28"/>
          <w:szCs w:val="28"/>
          <w:shd w:val="clear" w:color="auto" w:fill="FFFFFF"/>
        </w:rPr>
        <w:t xml:space="preserve"> При этом страны объединяет стремление ограничить влияние на экономику </w:t>
      </w:r>
      <w:r w:rsidRPr="00526D79">
        <w:rPr>
          <w:color w:val="000000"/>
          <w:sz w:val="28"/>
          <w:szCs w:val="28"/>
          <w:shd w:val="clear" w:color="auto" w:fill="FFFFFF"/>
        </w:rPr>
        <w:lastRenderedPageBreak/>
        <w:t>неблагоприятных</w:t>
      </w:r>
      <w:r>
        <w:rPr>
          <w:color w:val="000000"/>
          <w:sz w:val="28"/>
          <w:szCs w:val="28"/>
          <w:shd w:val="clear" w:color="auto" w:fill="FFFFFF"/>
        </w:rPr>
        <w:t xml:space="preserve"> внешних факторов, особенно неустойчивости</w:t>
      </w:r>
      <w:r w:rsidRPr="00526D79">
        <w:rPr>
          <w:color w:val="000000"/>
          <w:sz w:val="28"/>
          <w:szCs w:val="28"/>
          <w:shd w:val="clear" w:color="auto" w:fill="FFFFFF"/>
        </w:rPr>
        <w:t xml:space="preserve"> на рынках Европы и США.</w:t>
      </w:r>
    </w:p>
    <w:p w:rsidR="002C3C3C" w:rsidRPr="001E4501" w:rsidRDefault="002C3C3C" w:rsidP="002C3C3C">
      <w:pPr>
        <w:pStyle w:val="a8"/>
        <w:shd w:val="clear" w:color="auto" w:fill="FFFFFF"/>
        <w:spacing w:before="0" w:beforeAutospacing="0" w:after="0" w:afterAutospacing="0" w:line="360" w:lineRule="auto"/>
        <w:ind w:firstLine="709"/>
        <w:jc w:val="both"/>
        <w:rPr>
          <w:sz w:val="28"/>
          <w:szCs w:val="28"/>
          <w:shd w:val="clear" w:color="auto" w:fill="FFFFFF"/>
        </w:rPr>
      </w:pPr>
      <w:r w:rsidRPr="001E4501">
        <w:rPr>
          <w:sz w:val="28"/>
          <w:szCs w:val="28"/>
          <w:shd w:val="clear" w:color="auto" w:fill="FFFFFF"/>
        </w:rPr>
        <w:t xml:space="preserve">На последнем саммите АТЭС, проходящем в Пекине, </w:t>
      </w:r>
      <w:r w:rsidRPr="001E4501">
        <w:rPr>
          <w:bCs/>
          <w:sz w:val="28"/>
          <w:szCs w:val="28"/>
          <w:bdr w:val="none" w:sz="0" w:space="0" w:color="auto" w:frame="1"/>
          <w:shd w:val="clear" w:color="auto" w:fill="FFFFFF"/>
        </w:rPr>
        <w:t>президент России Владимир Путин заявил о важности отношений между Россией и Китаем. Был подписан меморандум в сфере поставок газа по «западному» маршруту. Согласовав с китайской стороной цену, Газпром даже решил отказаться от аванса для финансирования «восточного» маршрута – трубопровода «Сила Сибири».</w:t>
      </w:r>
      <w:r w:rsidRPr="001E4501">
        <w:rPr>
          <w:sz w:val="28"/>
          <w:szCs w:val="28"/>
          <w:shd w:val="clear" w:color="auto" w:fill="FFFFFF"/>
        </w:rPr>
        <w:t xml:space="preserve"> </w:t>
      </w:r>
    </w:p>
    <w:p w:rsidR="002C3C3C" w:rsidRPr="002C3C3C" w:rsidRDefault="002C3C3C" w:rsidP="002C3C3C">
      <w:pPr>
        <w:pStyle w:val="a8"/>
        <w:shd w:val="clear" w:color="auto" w:fill="FFFFFF"/>
        <w:spacing w:before="0" w:beforeAutospacing="0" w:after="0" w:afterAutospacing="0" w:line="360" w:lineRule="auto"/>
        <w:ind w:firstLine="709"/>
        <w:jc w:val="both"/>
        <w:rPr>
          <w:sz w:val="28"/>
          <w:szCs w:val="28"/>
          <w:shd w:val="clear" w:color="auto" w:fill="FFFFFF"/>
        </w:rPr>
      </w:pPr>
      <w:r w:rsidRPr="002C3C3C">
        <w:rPr>
          <w:sz w:val="28"/>
          <w:szCs w:val="28"/>
          <w:shd w:val="clear" w:color="auto" w:fill="FFFFFF"/>
        </w:rPr>
        <w:t xml:space="preserve">В рамках саммита АТЭС  Россия и Китай подписали </w:t>
      </w:r>
      <w:r w:rsidR="00D4199D">
        <w:rPr>
          <w:sz w:val="28"/>
          <w:szCs w:val="28"/>
          <w:shd w:val="clear" w:color="auto" w:fill="FFFFFF"/>
        </w:rPr>
        <w:t xml:space="preserve"> ряд </w:t>
      </w:r>
      <w:r w:rsidRPr="002C3C3C">
        <w:rPr>
          <w:sz w:val="28"/>
          <w:szCs w:val="28"/>
          <w:shd w:val="clear" w:color="auto" w:fill="FFFFFF"/>
        </w:rPr>
        <w:t xml:space="preserve">документов, </w:t>
      </w:r>
      <w:proofErr w:type="gramStart"/>
      <w:r w:rsidRPr="002C3C3C">
        <w:rPr>
          <w:sz w:val="28"/>
          <w:szCs w:val="28"/>
          <w:shd w:val="clear" w:color="auto" w:fill="FFFFFF"/>
        </w:rPr>
        <w:t>касающихся</w:t>
      </w:r>
      <w:proofErr w:type="gramEnd"/>
      <w:r w:rsidRPr="002C3C3C">
        <w:rPr>
          <w:sz w:val="28"/>
          <w:szCs w:val="28"/>
          <w:shd w:val="clear" w:color="auto" w:fill="FFFFFF"/>
        </w:rPr>
        <w:t xml:space="preserve"> в том числе сотрудничества в газовой сфере.</w:t>
      </w:r>
    </w:p>
    <w:p w:rsidR="002C3C3C" w:rsidRPr="002C3C3C" w:rsidRDefault="002C3C3C" w:rsidP="002C3C3C">
      <w:pPr>
        <w:pStyle w:val="a8"/>
        <w:shd w:val="clear" w:color="auto" w:fill="FFFFFF"/>
        <w:spacing w:before="0" w:beforeAutospacing="0" w:after="0" w:afterAutospacing="0" w:line="360" w:lineRule="auto"/>
        <w:ind w:firstLine="709"/>
        <w:jc w:val="both"/>
        <w:rPr>
          <w:sz w:val="28"/>
          <w:szCs w:val="28"/>
          <w:shd w:val="clear" w:color="auto" w:fill="FFFFFF"/>
        </w:rPr>
      </w:pPr>
      <w:r w:rsidRPr="002C3C3C">
        <w:rPr>
          <w:sz w:val="28"/>
          <w:szCs w:val="28"/>
          <w:shd w:val="clear" w:color="auto" w:fill="FFFFFF"/>
        </w:rPr>
        <w:t>Какие бы перемены ни происходили в международной обстановке, Россия и Китай должны придерживаться занятой линии, расширять и углублять всестороннее взаимовыгодное сотрудничество.</w:t>
      </w:r>
    </w:p>
    <w:p w:rsidR="002C3C3C" w:rsidRPr="002C3C3C" w:rsidRDefault="002C3C3C" w:rsidP="002C3C3C">
      <w:pPr>
        <w:pStyle w:val="a8"/>
        <w:shd w:val="clear" w:color="auto" w:fill="FFFFFF"/>
        <w:spacing w:before="0" w:beforeAutospacing="0" w:after="0" w:afterAutospacing="0" w:line="360" w:lineRule="auto"/>
        <w:ind w:firstLine="709"/>
        <w:jc w:val="both"/>
        <w:rPr>
          <w:sz w:val="28"/>
          <w:szCs w:val="28"/>
          <w:shd w:val="clear" w:color="auto" w:fill="FFFFFF"/>
        </w:rPr>
      </w:pPr>
      <w:r w:rsidRPr="002C3C3C">
        <w:rPr>
          <w:sz w:val="28"/>
          <w:szCs w:val="28"/>
          <w:shd w:val="clear" w:color="auto" w:fill="FFFFFF"/>
        </w:rPr>
        <w:t xml:space="preserve">По мнению главы Российского государства, </w:t>
      </w:r>
      <w:r w:rsidR="00D4199D">
        <w:rPr>
          <w:sz w:val="28"/>
          <w:szCs w:val="28"/>
          <w:shd w:val="clear" w:color="auto" w:fill="FFFFFF"/>
        </w:rPr>
        <w:t>«</w:t>
      </w:r>
      <w:r w:rsidRPr="002C3C3C">
        <w:rPr>
          <w:sz w:val="28"/>
          <w:szCs w:val="28"/>
          <w:shd w:val="clear" w:color="auto" w:fill="FFFFFF"/>
        </w:rPr>
        <w:t>чрезвычайно важным является взаимодействие России и Китая</w:t>
      </w:r>
      <w:r w:rsidR="00624AFA">
        <w:rPr>
          <w:rFonts w:eastAsiaTheme="minorEastAsia" w:hint="eastAsia"/>
          <w:sz w:val="28"/>
          <w:szCs w:val="28"/>
          <w:shd w:val="clear" w:color="auto" w:fill="FFFFFF"/>
        </w:rPr>
        <w:t xml:space="preserve"> </w:t>
      </w:r>
      <w:r w:rsidR="00624AFA">
        <w:rPr>
          <w:rFonts w:eastAsiaTheme="minorEastAsia"/>
          <w:sz w:val="28"/>
          <w:szCs w:val="28"/>
          <w:shd w:val="clear" w:color="auto" w:fill="FFFFFF"/>
        </w:rPr>
        <w:t>с целью сохранения мира и соблюдения международного права»</w:t>
      </w:r>
      <w:r w:rsidR="00624AFA">
        <w:rPr>
          <w:rStyle w:val="ab"/>
          <w:rFonts w:eastAsiaTheme="minorEastAsia"/>
          <w:sz w:val="28"/>
          <w:szCs w:val="28"/>
          <w:shd w:val="clear" w:color="auto" w:fill="FFFFFF"/>
        </w:rPr>
        <w:footnoteReference w:id="249"/>
      </w:r>
      <w:r w:rsidR="00624AFA">
        <w:rPr>
          <w:rFonts w:eastAsiaTheme="minorEastAsia"/>
          <w:sz w:val="28"/>
          <w:szCs w:val="28"/>
          <w:shd w:val="clear" w:color="auto" w:fill="FFFFFF"/>
        </w:rPr>
        <w:t xml:space="preserve">.  </w:t>
      </w:r>
      <w:r w:rsidRPr="002C3C3C">
        <w:rPr>
          <w:sz w:val="28"/>
          <w:szCs w:val="28"/>
          <w:shd w:val="clear" w:color="auto" w:fill="FFFFFF"/>
        </w:rPr>
        <w:t xml:space="preserve">Владимир Путин и Си </w:t>
      </w:r>
      <w:proofErr w:type="spellStart"/>
      <w:r w:rsidRPr="002C3C3C">
        <w:rPr>
          <w:sz w:val="28"/>
          <w:szCs w:val="28"/>
          <w:shd w:val="clear" w:color="auto" w:fill="FFFFFF"/>
        </w:rPr>
        <w:t>Цзиньпин</w:t>
      </w:r>
      <w:proofErr w:type="spellEnd"/>
      <w:r w:rsidRPr="002C3C3C">
        <w:rPr>
          <w:sz w:val="28"/>
          <w:szCs w:val="28"/>
          <w:shd w:val="clear" w:color="auto" w:fill="FFFFFF"/>
        </w:rPr>
        <w:t xml:space="preserve"> на встрече также обсудили </w:t>
      </w:r>
      <w:r w:rsidR="00D4199D">
        <w:rPr>
          <w:sz w:val="28"/>
          <w:szCs w:val="28"/>
          <w:shd w:val="clear" w:color="auto" w:fill="FFFFFF"/>
        </w:rPr>
        <w:t xml:space="preserve">осуществление </w:t>
      </w:r>
      <w:r w:rsidRPr="002C3C3C">
        <w:rPr>
          <w:sz w:val="28"/>
          <w:szCs w:val="28"/>
          <w:shd w:val="clear" w:color="auto" w:fill="FFFFFF"/>
        </w:rPr>
        <w:t>расчетов в юанях в самых разных областях.</w:t>
      </w:r>
    </w:p>
    <w:p w:rsidR="002C3C3C" w:rsidRPr="002C3C3C" w:rsidRDefault="002C3C3C" w:rsidP="00E92DD6">
      <w:pPr>
        <w:pStyle w:val="a8"/>
        <w:shd w:val="clear" w:color="auto" w:fill="FFFFFF"/>
        <w:spacing w:before="0" w:beforeAutospacing="0" w:after="0" w:afterAutospacing="0" w:line="360" w:lineRule="auto"/>
        <w:ind w:firstLine="709"/>
        <w:jc w:val="both"/>
        <w:rPr>
          <w:sz w:val="28"/>
          <w:szCs w:val="28"/>
          <w:shd w:val="clear" w:color="auto" w:fill="FFFFFF"/>
        </w:rPr>
      </w:pPr>
      <w:r w:rsidRPr="002C3C3C">
        <w:rPr>
          <w:sz w:val="28"/>
          <w:szCs w:val="28"/>
          <w:shd w:val="clear" w:color="auto" w:fill="FFFFFF"/>
        </w:rPr>
        <w:t xml:space="preserve">Встреча лидеров России и Китая происходила на фоне сохраняющихся западных антироссийских санкций. Россия уже давно </w:t>
      </w:r>
      <w:proofErr w:type="gramStart"/>
      <w:r w:rsidRPr="002C3C3C">
        <w:rPr>
          <w:sz w:val="28"/>
          <w:szCs w:val="28"/>
          <w:shd w:val="clear" w:color="auto" w:fill="FFFFFF"/>
        </w:rPr>
        <w:t>обозначила</w:t>
      </w:r>
      <w:proofErr w:type="gramEnd"/>
      <w:r w:rsidRPr="002C3C3C">
        <w:rPr>
          <w:sz w:val="28"/>
          <w:szCs w:val="28"/>
          <w:shd w:val="clear" w:color="auto" w:fill="FFFFFF"/>
        </w:rPr>
        <w:t xml:space="preserve"> как свое нежелание обрывать торговые связи с Западом, так и готовность к тому, чтобы форсировать развитие на восточном направлении. </w:t>
      </w:r>
    </w:p>
    <w:p w:rsidR="00685BDA" w:rsidRDefault="002C3C3C" w:rsidP="006F2054">
      <w:pPr>
        <w:pStyle w:val="a8"/>
        <w:shd w:val="clear" w:color="auto" w:fill="FFFFFF"/>
        <w:spacing w:before="0" w:beforeAutospacing="0" w:after="0" w:afterAutospacing="0" w:line="360" w:lineRule="auto"/>
        <w:ind w:firstLine="709"/>
        <w:jc w:val="both"/>
        <w:textAlignment w:val="baseline"/>
        <w:rPr>
          <w:sz w:val="28"/>
          <w:szCs w:val="28"/>
        </w:rPr>
      </w:pPr>
      <w:proofErr w:type="gramStart"/>
      <w:r w:rsidRPr="002C3C3C">
        <w:rPr>
          <w:sz w:val="28"/>
          <w:szCs w:val="28"/>
        </w:rPr>
        <w:t xml:space="preserve">В рамках саммита АТЭС в воскресенье также были подписаны рамочные соглашения между </w:t>
      </w:r>
      <w:r w:rsidR="00D4199D">
        <w:rPr>
          <w:sz w:val="28"/>
          <w:szCs w:val="28"/>
        </w:rPr>
        <w:t xml:space="preserve"> такими компаниями, как </w:t>
      </w:r>
      <w:r w:rsidRPr="002C3C3C">
        <w:rPr>
          <w:sz w:val="28"/>
          <w:szCs w:val="28"/>
        </w:rPr>
        <w:t xml:space="preserve"> </w:t>
      </w:r>
      <w:r w:rsidRPr="00624CF0">
        <w:rPr>
          <w:sz w:val="28"/>
          <w:szCs w:val="28"/>
        </w:rPr>
        <w:t>«Роснефть» и Китайской национальной нефтегазовой корпорацией</w:t>
      </w:r>
      <w:r w:rsidR="00624CF0" w:rsidRPr="00624CF0">
        <w:rPr>
          <w:sz w:val="28"/>
          <w:szCs w:val="28"/>
        </w:rPr>
        <w:t xml:space="preserve"> по поводу покупки 10%</w:t>
      </w:r>
      <w:r w:rsidR="00685BDA">
        <w:rPr>
          <w:rStyle w:val="ab"/>
          <w:sz w:val="28"/>
          <w:szCs w:val="28"/>
        </w:rPr>
        <w:footnoteReference w:id="250"/>
      </w:r>
      <w:r w:rsidR="00624CF0" w:rsidRPr="00624CF0">
        <w:rPr>
          <w:sz w:val="28"/>
          <w:szCs w:val="28"/>
        </w:rPr>
        <w:t xml:space="preserve"> доли капитала в компании «</w:t>
      </w:r>
      <w:proofErr w:type="spellStart"/>
      <w:r w:rsidR="00624CF0" w:rsidRPr="00624CF0">
        <w:rPr>
          <w:sz w:val="28"/>
          <w:szCs w:val="28"/>
        </w:rPr>
        <w:t>Варконефть</w:t>
      </w:r>
      <w:proofErr w:type="spellEnd"/>
      <w:r w:rsidR="00624CF0" w:rsidRPr="00624CF0">
        <w:rPr>
          <w:sz w:val="28"/>
          <w:szCs w:val="28"/>
        </w:rPr>
        <w:t>»</w:t>
      </w:r>
      <w:r w:rsidR="00624CF0">
        <w:rPr>
          <w:sz w:val="28"/>
          <w:szCs w:val="28"/>
        </w:rPr>
        <w:t xml:space="preserve"> корпорацией </w:t>
      </w:r>
      <w:proofErr w:type="spellStart"/>
      <w:r w:rsidR="00624CF0" w:rsidRPr="00624CF0">
        <w:rPr>
          <w:sz w:val="28"/>
          <w:szCs w:val="28"/>
        </w:rPr>
        <w:t>China</w:t>
      </w:r>
      <w:proofErr w:type="spellEnd"/>
      <w:r w:rsidR="00624CF0" w:rsidRPr="00624CF0">
        <w:rPr>
          <w:sz w:val="28"/>
          <w:szCs w:val="28"/>
        </w:rPr>
        <w:t xml:space="preserve"> </w:t>
      </w:r>
      <w:proofErr w:type="spellStart"/>
      <w:r w:rsidR="00624CF0" w:rsidRPr="00624CF0">
        <w:rPr>
          <w:sz w:val="28"/>
          <w:szCs w:val="28"/>
        </w:rPr>
        <w:t>National</w:t>
      </w:r>
      <w:proofErr w:type="spellEnd"/>
      <w:r w:rsidR="00624CF0" w:rsidRPr="00624CF0">
        <w:rPr>
          <w:sz w:val="28"/>
          <w:szCs w:val="28"/>
        </w:rPr>
        <w:t xml:space="preserve"> </w:t>
      </w:r>
      <w:proofErr w:type="spellStart"/>
      <w:r w:rsidR="00624CF0" w:rsidRPr="00624CF0">
        <w:rPr>
          <w:sz w:val="28"/>
          <w:szCs w:val="28"/>
        </w:rPr>
        <w:t>Oil</w:t>
      </w:r>
      <w:proofErr w:type="spellEnd"/>
      <w:r w:rsidR="00624CF0" w:rsidRPr="00624CF0">
        <w:rPr>
          <w:sz w:val="28"/>
          <w:szCs w:val="28"/>
        </w:rPr>
        <w:t xml:space="preserve"> </w:t>
      </w:r>
      <w:proofErr w:type="spellStart"/>
      <w:r w:rsidR="00624CF0" w:rsidRPr="00624CF0">
        <w:rPr>
          <w:sz w:val="28"/>
          <w:szCs w:val="28"/>
        </w:rPr>
        <w:t>and</w:t>
      </w:r>
      <w:proofErr w:type="spellEnd"/>
      <w:r w:rsidR="00624CF0" w:rsidRPr="00624CF0">
        <w:rPr>
          <w:sz w:val="28"/>
          <w:szCs w:val="28"/>
        </w:rPr>
        <w:t xml:space="preserve"> </w:t>
      </w:r>
      <w:proofErr w:type="spellStart"/>
      <w:r w:rsidR="00624CF0" w:rsidRPr="00624CF0">
        <w:rPr>
          <w:sz w:val="28"/>
          <w:szCs w:val="28"/>
        </w:rPr>
        <w:t>Gas</w:t>
      </w:r>
      <w:proofErr w:type="spellEnd"/>
      <w:r w:rsidR="00624CF0" w:rsidRPr="00624CF0">
        <w:rPr>
          <w:sz w:val="28"/>
          <w:szCs w:val="28"/>
        </w:rPr>
        <w:t xml:space="preserve"> </w:t>
      </w:r>
      <w:proofErr w:type="spellStart"/>
      <w:r w:rsidR="00624CF0" w:rsidRPr="00624CF0">
        <w:rPr>
          <w:sz w:val="28"/>
          <w:szCs w:val="28"/>
        </w:rPr>
        <w:t>Exploration</w:t>
      </w:r>
      <w:proofErr w:type="spellEnd"/>
      <w:r w:rsidR="00624CF0" w:rsidRPr="00624CF0">
        <w:rPr>
          <w:sz w:val="28"/>
          <w:szCs w:val="28"/>
        </w:rPr>
        <w:t xml:space="preserve"> </w:t>
      </w:r>
      <w:proofErr w:type="spellStart"/>
      <w:r w:rsidR="00624CF0" w:rsidRPr="00624CF0">
        <w:rPr>
          <w:sz w:val="28"/>
          <w:szCs w:val="28"/>
        </w:rPr>
        <w:t>and</w:t>
      </w:r>
      <w:proofErr w:type="spellEnd"/>
      <w:r w:rsidR="00624CF0" w:rsidRPr="00624CF0">
        <w:rPr>
          <w:sz w:val="28"/>
          <w:szCs w:val="28"/>
        </w:rPr>
        <w:t xml:space="preserve"> </w:t>
      </w:r>
      <w:proofErr w:type="spellStart"/>
      <w:r w:rsidR="00624CF0" w:rsidRPr="00624CF0">
        <w:rPr>
          <w:sz w:val="28"/>
          <w:szCs w:val="28"/>
        </w:rPr>
        <w:t>Development</w:t>
      </w:r>
      <w:proofErr w:type="spellEnd"/>
      <w:r w:rsidR="00685BDA">
        <w:rPr>
          <w:sz w:val="28"/>
          <w:szCs w:val="28"/>
        </w:rPr>
        <w:t xml:space="preserve">, о взаимодействии Китайской </w:t>
      </w:r>
      <w:r w:rsidR="00685BDA">
        <w:rPr>
          <w:sz w:val="28"/>
          <w:szCs w:val="28"/>
        </w:rPr>
        <w:lastRenderedPageBreak/>
        <w:t>компании, занимающейся экспортными кредитами и Сбербанком России, между китайской компаний «</w:t>
      </w:r>
      <w:proofErr w:type="spellStart"/>
      <w:r w:rsidR="00685BDA">
        <w:rPr>
          <w:sz w:val="28"/>
          <w:szCs w:val="28"/>
        </w:rPr>
        <w:t>Хуадянь</w:t>
      </w:r>
      <w:proofErr w:type="spellEnd"/>
      <w:r w:rsidR="00685BDA">
        <w:rPr>
          <w:sz w:val="28"/>
          <w:szCs w:val="28"/>
        </w:rPr>
        <w:t>» и Территориальной генерирующей компанией №2 по поводу</w:t>
      </w:r>
      <w:proofErr w:type="gramEnd"/>
      <w:r w:rsidR="00685BDA">
        <w:rPr>
          <w:sz w:val="28"/>
          <w:szCs w:val="28"/>
        </w:rPr>
        <w:t xml:space="preserve"> приведения в жизнь планов в области инвестиций в энергетику Архангельской области.</w:t>
      </w:r>
    </w:p>
    <w:p w:rsidR="006F2054" w:rsidRDefault="00685BDA" w:rsidP="006F2054">
      <w:pPr>
        <w:pStyle w:val="a8"/>
        <w:shd w:val="clear" w:color="auto" w:fill="FFFFFF"/>
        <w:spacing w:before="0" w:beforeAutospacing="0" w:after="0" w:afterAutospacing="0" w:line="360" w:lineRule="auto"/>
        <w:ind w:firstLine="709"/>
        <w:jc w:val="both"/>
        <w:textAlignment w:val="baseline"/>
        <w:rPr>
          <w:sz w:val="28"/>
          <w:szCs w:val="28"/>
        </w:rPr>
      </w:pPr>
      <w:proofErr w:type="gramStart"/>
      <w:r w:rsidRPr="00685BDA">
        <w:rPr>
          <w:sz w:val="28"/>
          <w:szCs w:val="28"/>
        </w:rPr>
        <w:t xml:space="preserve">России и Китай заключили соглашения и </w:t>
      </w:r>
      <w:r w:rsidR="002C3C3C" w:rsidRPr="00685BDA">
        <w:rPr>
          <w:sz w:val="28"/>
          <w:szCs w:val="28"/>
        </w:rPr>
        <w:t xml:space="preserve">между </w:t>
      </w:r>
      <w:proofErr w:type="spellStart"/>
      <w:r w:rsidR="002C3C3C" w:rsidRPr="00685BDA">
        <w:rPr>
          <w:sz w:val="28"/>
          <w:szCs w:val="28"/>
        </w:rPr>
        <w:t>РусГидро</w:t>
      </w:r>
      <w:proofErr w:type="spellEnd"/>
      <w:r w:rsidR="002C3C3C" w:rsidRPr="00685BDA">
        <w:rPr>
          <w:sz w:val="28"/>
          <w:szCs w:val="28"/>
        </w:rPr>
        <w:t xml:space="preserve"> и корпорацией </w:t>
      </w:r>
      <w:r w:rsidR="002C3C3C" w:rsidRPr="00624AFA">
        <w:rPr>
          <w:sz w:val="28"/>
          <w:szCs w:val="28"/>
        </w:rPr>
        <w:t>«</w:t>
      </w:r>
      <w:proofErr w:type="spellStart"/>
      <w:r w:rsidR="002C3C3C" w:rsidRPr="00624AFA">
        <w:rPr>
          <w:sz w:val="28"/>
          <w:szCs w:val="28"/>
        </w:rPr>
        <w:t>Санься</w:t>
      </w:r>
      <w:proofErr w:type="spellEnd"/>
      <w:r w:rsidR="002C3C3C" w:rsidRPr="00624AFA">
        <w:rPr>
          <w:sz w:val="28"/>
          <w:szCs w:val="28"/>
        </w:rPr>
        <w:t xml:space="preserve">» </w:t>
      </w:r>
      <w:r w:rsidRPr="00685BDA">
        <w:rPr>
          <w:sz w:val="28"/>
          <w:szCs w:val="28"/>
        </w:rPr>
        <w:t>касательно  совместного выделения финансовых средств, совместного осуществления процесса строительства и использования</w:t>
      </w:r>
      <w:r>
        <w:rPr>
          <w:sz w:val="28"/>
          <w:szCs w:val="28"/>
        </w:rPr>
        <w:t xml:space="preserve"> гидроэлектростанции, расположенной на Дальнем Востоке, а также план, предусматривающий взаимодействие </w:t>
      </w:r>
      <w:proofErr w:type="spellStart"/>
      <w:r>
        <w:rPr>
          <w:sz w:val="28"/>
          <w:szCs w:val="28"/>
        </w:rPr>
        <w:t>Русгидро</w:t>
      </w:r>
      <w:proofErr w:type="spellEnd"/>
      <w:r>
        <w:rPr>
          <w:sz w:val="28"/>
          <w:szCs w:val="28"/>
        </w:rPr>
        <w:t xml:space="preserve"> и </w:t>
      </w:r>
      <w:r>
        <w:rPr>
          <w:rFonts w:eastAsiaTheme="minorEastAsia"/>
          <w:sz w:val="28"/>
          <w:szCs w:val="28"/>
          <w:lang w:val="en-US"/>
        </w:rPr>
        <w:t>Power</w:t>
      </w:r>
      <w:r w:rsidRPr="00685BDA">
        <w:rPr>
          <w:rFonts w:eastAsiaTheme="minorEastAsia"/>
          <w:sz w:val="28"/>
          <w:szCs w:val="28"/>
        </w:rPr>
        <w:t xml:space="preserve"> </w:t>
      </w:r>
      <w:r>
        <w:rPr>
          <w:rFonts w:eastAsiaTheme="minorEastAsia"/>
          <w:sz w:val="28"/>
          <w:szCs w:val="28"/>
          <w:lang w:val="en-US"/>
        </w:rPr>
        <w:t>China</w:t>
      </w:r>
      <w:r w:rsidRPr="00685BDA">
        <w:rPr>
          <w:rFonts w:eastAsiaTheme="minorEastAsia"/>
          <w:sz w:val="28"/>
          <w:szCs w:val="28"/>
        </w:rPr>
        <w:t xml:space="preserve"> </w:t>
      </w:r>
      <w:r>
        <w:rPr>
          <w:sz w:val="28"/>
          <w:szCs w:val="28"/>
        </w:rPr>
        <w:t xml:space="preserve"> в сфере гидроаккумулирующих сооружений</w:t>
      </w:r>
      <w:r w:rsidRPr="000C5F9F">
        <w:rPr>
          <w:sz w:val="28"/>
          <w:szCs w:val="28"/>
        </w:rPr>
        <w:t xml:space="preserve">,  </w:t>
      </w:r>
      <w:r w:rsidR="002C3C3C" w:rsidRPr="000C5F9F">
        <w:rPr>
          <w:sz w:val="28"/>
          <w:szCs w:val="28"/>
        </w:rPr>
        <w:t xml:space="preserve"> рамочное соглашение</w:t>
      </w:r>
      <w:r w:rsidR="000C5F9F" w:rsidRPr="000C5F9F">
        <w:rPr>
          <w:sz w:val="28"/>
          <w:szCs w:val="28"/>
        </w:rPr>
        <w:t xml:space="preserve"> между Сбербанком </w:t>
      </w:r>
      <w:r w:rsidR="000C5F9F" w:rsidRPr="00624AFA">
        <w:rPr>
          <w:sz w:val="28"/>
          <w:szCs w:val="28"/>
        </w:rPr>
        <w:t>России</w:t>
      </w:r>
      <w:r w:rsidR="000C5F9F" w:rsidRPr="000C5F9F">
        <w:rPr>
          <w:sz w:val="28"/>
          <w:szCs w:val="28"/>
        </w:rPr>
        <w:t xml:space="preserve"> и  китайским Экспортно-импортным банком</w:t>
      </w:r>
      <w:r w:rsidR="002C3C3C" w:rsidRPr="000C5F9F">
        <w:rPr>
          <w:sz w:val="28"/>
          <w:szCs w:val="28"/>
        </w:rPr>
        <w:t xml:space="preserve"> о кредитных линиях</w:t>
      </w:r>
      <w:r w:rsidR="000C5F9F">
        <w:rPr>
          <w:sz w:val="28"/>
          <w:szCs w:val="28"/>
        </w:rPr>
        <w:t xml:space="preserve"> и </w:t>
      </w:r>
      <w:r w:rsidR="002C3C3C" w:rsidRPr="000C5F9F">
        <w:rPr>
          <w:sz w:val="28"/>
          <w:szCs w:val="28"/>
        </w:rPr>
        <w:t xml:space="preserve"> соглашение о кредите по</w:t>
      </w:r>
      <w:r w:rsidR="000C5F9F" w:rsidRPr="000C5F9F">
        <w:rPr>
          <w:sz w:val="28"/>
          <w:szCs w:val="28"/>
        </w:rPr>
        <w:t>купателю между этими финансовыми</w:t>
      </w:r>
      <w:proofErr w:type="gramEnd"/>
      <w:r w:rsidR="000C5F9F" w:rsidRPr="000C5F9F">
        <w:rPr>
          <w:sz w:val="28"/>
          <w:szCs w:val="28"/>
        </w:rPr>
        <w:t xml:space="preserve"> структурами</w:t>
      </w:r>
      <w:r w:rsidR="002C3C3C" w:rsidRPr="000C5F9F">
        <w:rPr>
          <w:sz w:val="28"/>
          <w:szCs w:val="28"/>
        </w:rPr>
        <w:t>.</w:t>
      </w:r>
    </w:p>
    <w:p w:rsidR="002C3C3C" w:rsidRDefault="002C3C3C" w:rsidP="006F2054">
      <w:pPr>
        <w:pStyle w:val="a8"/>
        <w:shd w:val="clear" w:color="auto" w:fill="FFFFFF"/>
        <w:spacing w:before="0" w:beforeAutospacing="0" w:after="0" w:afterAutospacing="0" w:line="360" w:lineRule="auto"/>
        <w:ind w:firstLine="709"/>
        <w:jc w:val="both"/>
        <w:textAlignment w:val="baseline"/>
        <w:rPr>
          <w:sz w:val="28"/>
          <w:szCs w:val="28"/>
        </w:rPr>
      </w:pPr>
      <w:r w:rsidRPr="002C3C3C">
        <w:rPr>
          <w:sz w:val="28"/>
          <w:szCs w:val="28"/>
        </w:rPr>
        <w:t xml:space="preserve">Помимо этого, </w:t>
      </w:r>
      <w:r w:rsidR="00D745CF">
        <w:rPr>
          <w:sz w:val="28"/>
          <w:szCs w:val="28"/>
        </w:rPr>
        <w:t xml:space="preserve"> были также определены </w:t>
      </w:r>
      <w:r w:rsidRPr="002C3C3C">
        <w:rPr>
          <w:sz w:val="28"/>
          <w:szCs w:val="28"/>
        </w:rPr>
        <w:t>условия финансирования сделок клиентов между Сбербанком и Эк</w:t>
      </w:r>
      <w:r w:rsidR="00D745CF">
        <w:rPr>
          <w:sz w:val="28"/>
          <w:szCs w:val="28"/>
        </w:rPr>
        <w:t xml:space="preserve">спортно-импортным банком Китая. Стороны подписали </w:t>
      </w:r>
      <w:r w:rsidR="00A12E5F" w:rsidRPr="00A12E5F">
        <w:rPr>
          <w:sz w:val="28"/>
          <w:szCs w:val="28"/>
        </w:rPr>
        <w:t xml:space="preserve"> соглашения </w:t>
      </w:r>
      <w:r w:rsidR="00A12E5F">
        <w:rPr>
          <w:sz w:val="28"/>
          <w:szCs w:val="28"/>
        </w:rPr>
        <w:t xml:space="preserve">между </w:t>
      </w:r>
      <w:proofErr w:type="spellStart"/>
      <w:r w:rsidR="00A12E5F">
        <w:rPr>
          <w:sz w:val="28"/>
          <w:szCs w:val="28"/>
        </w:rPr>
        <w:t>Евроцементгрупп</w:t>
      </w:r>
      <w:proofErr w:type="spellEnd"/>
      <w:r w:rsidR="00A12E5F">
        <w:rPr>
          <w:sz w:val="28"/>
          <w:szCs w:val="28"/>
        </w:rPr>
        <w:t xml:space="preserve"> и </w:t>
      </w:r>
      <w:proofErr w:type="spellStart"/>
      <w:r w:rsidRPr="00A12E5F">
        <w:rPr>
          <w:sz w:val="28"/>
          <w:szCs w:val="28"/>
        </w:rPr>
        <w:t>Синома</w:t>
      </w:r>
      <w:proofErr w:type="spellEnd"/>
      <w:r w:rsidRPr="00A12E5F">
        <w:rPr>
          <w:sz w:val="28"/>
          <w:szCs w:val="28"/>
        </w:rPr>
        <w:t xml:space="preserve"> </w:t>
      </w:r>
      <w:proofErr w:type="spellStart"/>
      <w:r w:rsidRPr="00A12E5F">
        <w:rPr>
          <w:sz w:val="28"/>
          <w:szCs w:val="28"/>
        </w:rPr>
        <w:t>интернэшнл</w:t>
      </w:r>
      <w:proofErr w:type="spellEnd"/>
      <w:r w:rsidRPr="00A12E5F">
        <w:rPr>
          <w:sz w:val="28"/>
          <w:szCs w:val="28"/>
        </w:rPr>
        <w:t xml:space="preserve"> </w:t>
      </w:r>
      <w:r w:rsidRPr="00624AFA">
        <w:rPr>
          <w:sz w:val="28"/>
          <w:szCs w:val="28"/>
        </w:rPr>
        <w:t>ЦДРИ</w:t>
      </w:r>
      <w:r w:rsidR="00A12E5F" w:rsidRPr="00A12E5F">
        <w:rPr>
          <w:sz w:val="28"/>
          <w:szCs w:val="28"/>
        </w:rPr>
        <w:t xml:space="preserve"> касательно</w:t>
      </w:r>
      <w:r w:rsidR="00A12E5F">
        <w:rPr>
          <w:sz w:val="28"/>
          <w:szCs w:val="28"/>
        </w:rPr>
        <w:t xml:space="preserve"> предоставления оборудования, </w:t>
      </w:r>
      <w:r w:rsidR="00A12E5F" w:rsidRPr="00A12E5F">
        <w:rPr>
          <w:sz w:val="28"/>
          <w:szCs w:val="28"/>
        </w:rPr>
        <w:t xml:space="preserve"> </w:t>
      </w:r>
      <w:r w:rsidRPr="00A12E5F">
        <w:rPr>
          <w:sz w:val="28"/>
          <w:szCs w:val="28"/>
        </w:rPr>
        <w:t xml:space="preserve"> </w:t>
      </w:r>
      <w:r w:rsidR="00AA5F6D">
        <w:rPr>
          <w:sz w:val="28"/>
          <w:szCs w:val="28"/>
        </w:rPr>
        <w:t xml:space="preserve">план взаимодействия банка ВТБ и  </w:t>
      </w:r>
      <w:proofErr w:type="spellStart"/>
      <w:r w:rsidRPr="00AA5F6D">
        <w:rPr>
          <w:sz w:val="28"/>
          <w:szCs w:val="28"/>
        </w:rPr>
        <w:t>Huawei</w:t>
      </w:r>
      <w:proofErr w:type="spellEnd"/>
      <w:r w:rsidRPr="00AA5F6D">
        <w:rPr>
          <w:sz w:val="28"/>
          <w:szCs w:val="28"/>
        </w:rPr>
        <w:t xml:space="preserve"> </w:t>
      </w:r>
      <w:proofErr w:type="spellStart"/>
      <w:r w:rsidRPr="00AA5F6D">
        <w:rPr>
          <w:sz w:val="28"/>
          <w:szCs w:val="28"/>
        </w:rPr>
        <w:t>Technologies</w:t>
      </w:r>
      <w:proofErr w:type="spellEnd"/>
      <w:r w:rsidRPr="00AA5F6D">
        <w:rPr>
          <w:sz w:val="28"/>
          <w:szCs w:val="28"/>
        </w:rPr>
        <w:t xml:space="preserve">, а </w:t>
      </w:r>
      <w:r w:rsidRPr="00624AFA">
        <w:rPr>
          <w:sz w:val="28"/>
          <w:szCs w:val="28"/>
        </w:rPr>
        <w:t>также</w:t>
      </w:r>
      <w:r w:rsidRPr="00AA5F6D">
        <w:rPr>
          <w:sz w:val="28"/>
          <w:szCs w:val="28"/>
        </w:rPr>
        <w:t xml:space="preserve"> меморандум о взаимопонимании между Внешэкономбанком, «ВЭБ Азия», Агентством по ипотечному жилищному кредитованию и Госуд</w:t>
      </w:r>
      <w:r w:rsidR="00AA5F6D" w:rsidRPr="00AA5F6D">
        <w:rPr>
          <w:sz w:val="28"/>
          <w:szCs w:val="28"/>
        </w:rPr>
        <w:t>арственным банком развития КНР</w:t>
      </w:r>
      <w:r w:rsidRPr="00AA5F6D">
        <w:rPr>
          <w:sz w:val="28"/>
          <w:szCs w:val="28"/>
        </w:rPr>
        <w:t>.</w:t>
      </w:r>
    </w:p>
    <w:p w:rsidR="006F2054" w:rsidRPr="006F2054" w:rsidRDefault="006F2054" w:rsidP="006F2054">
      <w:pPr>
        <w:pStyle w:val="a8"/>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С моей точки зрения, АТЭС и ШОС являются особенно важными платформами для сотрудничества России и Китая в Азиатско-Тихоокеанском регионе. Это именно те две организации, в рамках которых интересы двух стран очень близки и они </w:t>
      </w:r>
      <w:r w:rsidR="00D745CF">
        <w:rPr>
          <w:sz w:val="28"/>
          <w:szCs w:val="28"/>
        </w:rPr>
        <w:t>активно поддерживают друг друга, несмотря на изменение политической ситуации в мире.</w:t>
      </w:r>
    </w:p>
    <w:p w:rsidR="00617C88" w:rsidRDefault="00617C88" w:rsidP="00E92DD6">
      <w:pPr>
        <w:pStyle w:val="a8"/>
        <w:shd w:val="clear" w:color="auto" w:fill="FFFFFF"/>
        <w:spacing w:before="0" w:beforeAutospacing="0" w:after="204" w:afterAutospacing="0" w:line="360" w:lineRule="auto"/>
        <w:ind w:firstLine="709"/>
        <w:jc w:val="both"/>
        <w:textAlignment w:val="baseline"/>
        <w:rPr>
          <w:rFonts w:eastAsiaTheme="minorEastAsia"/>
          <w:sz w:val="28"/>
          <w:szCs w:val="28"/>
        </w:rPr>
      </w:pPr>
    </w:p>
    <w:p w:rsidR="00617C88" w:rsidRDefault="00617C88" w:rsidP="00E92DD6">
      <w:pPr>
        <w:pStyle w:val="a8"/>
        <w:shd w:val="clear" w:color="auto" w:fill="FFFFFF"/>
        <w:spacing w:before="0" w:beforeAutospacing="0" w:after="204" w:afterAutospacing="0" w:line="360" w:lineRule="auto"/>
        <w:ind w:firstLine="709"/>
        <w:jc w:val="both"/>
        <w:textAlignment w:val="baseline"/>
        <w:rPr>
          <w:rFonts w:eastAsiaTheme="minorEastAsia"/>
          <w:sz w:val="28"/>
          <w:szCs w:val="28"/>
        </w:rPr>
      </w:pPr>
    </w:p>
    <w:p w:rsidR="006F2054" w:rsidRPr="00624AFA" w:rsidRDefault="006F2054" w:rsidP="008929D3">
      <w:pPr>
        <w:pStyle w:val="a8"/>
        <w:shd w:val="clear" w:color="auto" w:fill="FFFFFF"/>
        <w:spacing w:before="0" w:beforeAutospacing="0" w:after="0" w:afterAutospacing="0" w:line="360" w:lineRule="auto"/>
        <w:jc w:val="both"/>
        <w:rPr>
          <w:rFonts w:eastAsiaTheme="minorEastAsia"/>
          <w:color w:val="000000"/>
          <w:sz w:val="28"/>
          <w:szCs w:val="28"/>
          <w:shd w:val="clear" w:color="auto" w:fill="FFFFFF"/>
        </w:rPr>
      </w:pPr>
    </w:p>
    <w:p w:rsidR="000D74EB" w:rsidRDefault="000D74EB" w:rsidP="000D74EB">
      <w:pPr>
        <w:tabs>
          <w:tab w:val="left" w:pos="851"/>
          <w:tab w:val="left" w:pos="2940"/>
        </w:tabs>
        <w:autoSpaceDE w:val="0"/>
        <w:autoSpaceDN w:val="0"/>
        <w:adjustRightInd w:val="0"/>
        <w:spacing w:after="0" w:line="360" w:lineRule="auto"/>
        <w:ind w:firstLine="851"/>
        <w:jc w:val="center"/>
        <w:rPr>
          <w:rFonts w:ascii="Times New Roman" w:hAnsi="Times New Roman" w:cs="Times New Roman"/>
          <w:b/>
          <w:sz w:val="28"/>
          <w:szCs w:val="28"/>
        </w:rPr>
      </w:pPr>
      <w:r w:rsidRPr="000D74EB">
        <w:rPr>
          <w:rFonts w:ascii="Times New Roman" w:hAnsi="Times New Roman" w:cs="Times New Roman"/>
          <w:b/>
          <w:sz w:val="28"/>
          <w:szCs w:val="28"/>
        </w:rPr>
        <w:lastRenderedPageBreak/>
        <w:t>2.3. Россия и Китай в группе БРИКС</w:t>
      </w:r>
    </w:p>
    <w:p w:rsidR="000D74EB" w:rsidRDefault="000D74EB" w:rsidP="000D74EB">
      <w:pPr>
        <w:pStyle w:val="a3"/>
        <w:autoSpaceDE w:val="0"/>
        <w:autoSpaceDN w:val="0"/>
        <w:adjustRightInd w:val="0"/>
        <w:spacing w:after="0" w:line="360" w:lineRule="auto"/>
        <w:ind w:left="0" w:firstLine="709"/>
        <w:jc w:val="both"/>
        <w:rPr>
          <w:rFonts w:ascii="Times New Roman" w:hAnsi="Times New Roman"/>
          <w:bCs/>
          <w:sz w:val="28"/>
          <w:szCs w:val="28"/>
          <w:shd w:val="clear" w:color="auto" w:fill="FFFFFF"/>
        </w:rPr>
      </w:pPr>
      <w:r w:rsidRPr="00D25B23">
        <w:rPr>
          <w:rFonts w:ascii="Times New Roman" w:hAnsi="Times New Roman"/>
          <w:sz w:val="28"/>
          <w:szCs w:val="28"/>
          <w:shd w:val="clear" w:color="auto" w:fill="FFFFFF"/>
        </w:rPr>
        <w:t>Потенциал взаимодействия России и Китая в БРИКС способен решать стратегические задачи глобального масштаба. У Китая и России большой потенциал для дальнейшего развития сотрудничества и взаимодействия, поскольку обе страны выступают за увеличение степени безопасности путем диалога.</w:t>
      </w:r>
    </w:p>
    <w:p w:rsidR="000D74EB" w:rsidRPr="000D74EB" w:rsidRDefault="000D74EB" w:rsidP="000D74EB">
      <w:pPr>
        <w:pStyle w:val="a3"/>
        <w:autoSpaceDE w:val="0"/>
        <w:autoSpaceDN w:val="0"/>
        <w:adjustRightInd w:val="0"/>
        <w:spacing w:after="0" w:line="360" w:lineRule="auto"/>
        <w:ind w:left="0" w:firstLine="709"/>
        <w:jc w:val="both"/>
        <w:rPr>
          <w:rStyle w:val="apple-converted-space"/>
          <w:rFonts w:ascii="Times New Roman" w:hAnsi="Times New Roman"/>
          <w:sz w:val="28"/>
          <w:szCs w:val="28"/>
          <w:shd w:val="clear" w:color="auto" w:fill="FFFFFF"/>
        </w:rPr>
      </w:pPr>
      <w:r w:rsidRPr="000D74EB">
        <w:rPr>
          <w:rFonts w:ascii="Times New Roman" w:hAnsi="Times New Roman"/>
          <w:bCs/>
          <w:sz w:val="28"/>
          <w:szCs w:val="28"/>
          <w:shd w:val="clear" w:color="auto" w:fill="FFFFFF"/>
        </w:rPr>
        <w:t xml:space="preserve">  БРИКС</w:t>
      </w:r>
      <w:r w:rsidRPr="000D74EB">
        <w:rPr>
          <w:rStyle w:val="apple-converted-space"/>
          <w:rFonts w:ascii="Times New Roman" w:hAnsi="Times New Roman"/>
          <w:sz w:val="28"/>
          <w:szCs w:val="28"/>
          <w:shd w:val="clear" w:color="auto" w:fill="FFFFFF"/>
        </w:rPr>
        <w:t> </w:t>
      </w:r>
      <w:r w:rsidRPr="000D74EB">
        <w:rPr>
          <w:rFonts w:ascii="Times New Roman" w:hAnsi="Times New Roman"/>
          <w:sz w:val="28"/>
          <w:szCs w:val="28"/>
          <w:shd w:val="clear" w:color="auto" w:fill="FFFFFF"/>
        </w:rPr>
        <w:t>(</w:t>
      </w:r>
      <w:hyperlink r:id="rId49" w:tooltip="Английский язык" w:history="1">
        <w:r w:rsidRPr="000D74EB">
          <w:rPr>
            <w:rStyle w:val="ac"/>
            <w:rFonts w:ascii="Times New Roman" w:hAnsi="Times New Roman"/>
            <w:color w:val="auto"/>
            <w:sz w:val="28"/>
            <w:szCs w:val="28"/>
            <w:u w:val="none"/>
            <w:shd w:val="clear" w:color="auto" w:fill="FFFFFF"/>
          </w:rPr>
          <w:t>англ.</w:t>
        </w:r>
      </w:hyperlink>
      <w:r w:rsidRPr="000D74EB">
        <w:rPr>
          <w:rFonts w:ascii="Times New Roman" w:hAnsi="Times New Roman"/>
          <w:sz w:val="28"/>
          <w:szCs w:val="28"/>
          <w:shd w:val="clear" w:color="auto" w:fill="FFFFFF"/>
        </w:rPr>
        <w:t> </w:t>
      </w:r>
      <w:r w:rsidRPr="000D74EB">
        <w:rPr>
          <w:rFonts w:ascii="Times New Roman" w:hAnsi="Times New Roman"/>
          <w:i/>
          <w:iCs/>
          <w:sz w:val="28"/>
          <w:szCs w:val="28"/>
          <w:shd w:val="clear" w:color="auto" w:fill="FFFFFF"/>
        </w:rPr>
        <w:t>BRICS</w:t>
      </w:r>
      <w:r w:rsidRPr="000D74EB">
        <w:rPr>
          <w:rFonts w:ascii="Times New Roman" w:hAnsi="Times New Roman"/>
          <w:sz w:val="28"/>
          <w:szCs w:val="28"/>
          <w:shd w:val="clear" w:color="auto" w:fill="FFFFFF"/>
        </w:rPr>
        <w:t>) — группа из пяти быстроразвивающихся стран:</w:t>
      </w:r>
      <w:r w:rsidRPr="000D74EB">
        <w:rPr>
          <w:rStyle w:val="apple-converted-space"/>
          <w:rFonts w:ascii="Times New Roman" w:hAnsi="Times New Roman"/>
          <w:sz w:val="28"/>
          <w:szCs w:val="28"/>
          <w:shd w:val="clear" w:color="auto" w:fill="FFFFFF"/>
        </w:rPr>
        <w:t> </w:t>
      </w:r>
      <w:hyperlink r:id="rId50" w:tooltip="Бразилия" w:history="1">
        <w:r w:rsidRPr="000D74EB">
          <w:rPr>
            <w:rStyle w:val="ac"/>
            <w:rFonts w:ascii="Times New Roman" w:hAnsi="Times New Roman"/>
            <w:color w:val="auto"/>
            <w:sz w:val="28"/>
            <w:szCs w:val="28"/>
            <w:u w:val="none"/>
            <w:shd w:val="clear" w:color="auto" w:fill="FFFFFF"/>
          </w:rPr>
          <w:t>Бразилия</w:t>
        </w:r>
      </w:hyperlink>
      <w:r w:rsidRPr="000D74EB">
        <w:rPr>
          <w:rFonts w:ascii="Times New Roman" w:hAnsi="Times New Roman"/>
          <w:sz w:val="28"/>
          <w:szCs w:val="28"/>
          <w:shd w:val="clear" w:color="auto" w:fill="FFFFFF"/>
        </w:rPr>
        <w:t>,</w:t>
      </w:r>
      <w:r w:rsidRPr="000D74EB">
        <w:rPr>
          <w:rStyle w:val="apple-converted-space"/>
          <w:rFonts w:ascii="Times New Roman" w:hAnsi="Times New Roman"/>
          <w:sz w:val="28"/>
          <w:szCs w:val="28"/>
          <w:shd w:val="clear" w:color="auto" w:fill="FFFFFF"/>
        </w:rPr>
        <w:t xml:space="preserve">  </w:t>
      </w:r>
      <w:hyperlink r:id="rId51" w:tooltip="Россия" w:history="1">
        <w:r w:rsidRPr="000D74EB">
          <w:rPr>
            <w:rStyle w:val="ac"/>
            <w:rFonts w:ascii="Times New Roman" w:hAnsi="Times New Roman"/>
            <w:color w:val="auto"/>
            <w:sz w:val="28"/>
            <w:szCs w:val="28"/>
            <w:u w:val="none"/>
            <w:shd w:val="clear" w:color="auto" w:fill="FFFFFF"/>
          </w:rPr>
          <w:t>Россия</w:t>
        </w:r>
      </w:hyperlink>
      <w:r w:rsidRPr="000D74EB">
        <w:rPr>
          <w:rFonts w:ascii="Times New Roman" w:hAnsi="Times New Roman"/>
          <w:sz w:val="28"/>
          <w:szCs w:val="28"/>
          <w:shd w:val="clear" w:color="auto" w:fill="FFFFFF"/>
        </w:rPr>
        <w:t xml:space="preserve">, </w:t>
      </w:r>
      <w:r w:rsidRPr="000D74EB">
        <w:rPr>
          <w:rStyle w:val="apple-converted-space"/>
          <w:rFonts w:ascii="Times New Roman" w:hAnsi="Times New Roman"/>
          <w:sz w:val="28"/>
          <w:szCs w:val="28"/>
          <w:shd w:val="clear" w:color="auto" w:fill="FFFFFF"/>
        </w:rPr>
        <w:t> </w:t>
      </w:r>
      <w:hyperlink r:id="rId52" w:tooltip="Индия" w:history="1">
        <w:r w:rsidRPr="000D74EB">
          <w:rPr>
            <w:rStyle w:val="ac"/>
            <w:rFonts w:ascii="Times New Roman" w:hAnsi="Times New Roman"/>
            <w:color w:val="auto"/>
            <w:sz w:val="28"/>
            <w:szCs w:val="28"/>
            <w:u w:val="none"/>
            <w:shd w:val="clear" w:color="auto" w:fill="FFFFFF"/>
          </w:rPr>
          <w:t>Индия</w:t>
        </w:r>
      </w:hyperlink>
      <w:r w:rsidRPr="000D74EB">
        <w:rPr>
          <w:rFonts w:ascii="Times New Roman" w:hAnsi="Times New Roman"/>
          <w:sz w:val="28"/>
          <w:szCs w:val="28"/>
          <w:shd w:val="clear" w:color="auto" w:fill="FFFFFF"/>
        </w:rPr>
        <w:t xml:space="preserve">, </w:t>
      </w:r>
      <w:r w:rsidRPr="000D74EB">
        <w:rPr>
          <w:rStyle w:val="apple-converted-space"/>
          <w:rFonts w:ascii="Times New Roman" w:hAnsi="Times New Roman"/>
          <w:sz w:val="28"/>
          <w:szCs w:val="28"/>
          <w:shd w:val="clear" w:color="auto" w:fill="FFFFFF"/>
        </w:rPr>
        <w:t> </w:t>
      </w:r>
      <w:hyperlink r:id="rId53" w:tooltip="Китай" w:history="1">
        <w:r w:rsidRPr="000D74EB">
          <w:rPr>
            <w:rStyle w:val="ac"/>
            <w:rFonts w:ascii="Times New Roman" w:hAnsi="Times New Roman"/>
            <w:color w:val="auto"/>
            <w:sz w:val="28"/>
            <w:szCs w:val="28"/>
            <w:u w:val="none"/>
            <w:shd w:val="clear" w:color="auto" w:fill="FFFFFF"/>
          </w:rPr>
          <w:t>Китай</w:t>
        </w:r>
      </w:hyperlink>
      <w:r w:rsidRPr="000D74EB">
        <w:rPr>
          <w:rFonts w:ascii="Times New Roman" w:hAnsi="Times New Roman"/>
          <w:sz w:val="28"/>
          <w:szCs w:val="28"/>
          <w:shd w:val="clear" w:color="auto" w:fill="FFFFFF"/>
        </w:rPr>
        <w:t xml:space="preserve">, </w:t>
      </w:r>
      <w:r w:rsidRPr="000D74EB">
        <w:rPr>
          <w:rStyle w:val="apple-converted-space"/>
          <w:rFonts w:ascii="Times New Roman" w:hAnsi="Times New Roman"/>
          <w:sz w:val="28"/>
          <w:szCs w:val="28"/>
          <w:shd w:val="clear" w:color="auto" w:fill="FFFFFF"/>
        </w:rPr>
        <w:t> </w:t>
      </w:r>
      <w:hyperlink r:id="rId54" w:tooltip="Южно-Африканская Республика" w:history="1">
        <w:r w:rsidRPr="000D74EB">
          <w:rPr>
            <w:rStyle w:val="ac"/>
            <w:rFonts w:ascii="Times New Roman" w:hAnsi="Times New Roman"/>
            <w:color w:val="auto"/>
            <w:sz w:val="28"/>
            <w:szCs w:val="28"/>
            <w:u w:val="none"/>
            <w:shd w:val="clear" w:color="auto" w:fill="FFFFFF"/>
          </w:rPr>
          <w:t>Южно-Африканская  Республика</w:t>
        </w:r>
      </w:hyperlink>
      <w:r w:rsidRPr="000D74EB">
        <w:rPr>
          <w:rStyle w:val="apple-converted-space"/>
          <w:rFonts w:ascii="Times New Roman" w:hAnsi="Times New Roman"/>
          <w:sz w:val="28"/>
          <w:szCs w:val="28"/>
          <w:shd w:val="clear" w:color="auto" w:fill="FFFFFF"/>
        </w:rPr>
        <w:t> </w:t>
      </w:r>
    </w:p>
    <w:p w:rsidR="000D74EB" w:rsidRDefault="000D74EB" w:rsidP="000D74EB">
      <w:pPr>
        <w:pStyle w:val="a3"/>
        <w:autoSpaceDE w:val="0"/>
        <w:autoSpaceDN w:val="0"/>
        <w:adjustRightInd w:val="0"/>
        <w:spacing w:after="0" w:line="360" w:lineRule="auto"/>
        <w:ind w:left="0"/>
        <w:jc w:val="both"/>
        <w:rPr>
          <w:rFonts w:ascii="Times New Roman" w:hAnsi="Times New Roman"/>
          <w:sz w:val="28"/>
          <w:szCs w:val="28"/>
          <w:shd w:val="clear" w:color="auto" w:fill="FFFFFF"/>
        </w:rPr>
      </w:pPr>
      <w:r w:rsidRPr="000D74EB">
        <w:rPr>
          <w:rFonts w:ascii="Times New Roman" w:hAnsi="Times New Roman"/>
          <w:sz w:val="28"/>
          <w:szCs w:val="28"/>
          <w:shd w:val="clear" w:color="auto" w:fill="FFFFFF"/>
          <w:lang w:val="en-US"/>
        </w:rPr>
        <w:t>(</w:t>
      </w:r>
      <w:r w:rsidRPr="000D74EB">
        <w:rPr>
          <w:rFonts w:ascii="Times New Roman" w:hAnsi="Times New Roman"/>
          <w:i/>
          <w:iCs/>
          <w:sz w:val="28"/>
          <w:szCs w:val="28"/>
          <w:shd w:val="clear" w:color="auto" w:fill="FFFFFF"/>
          <w:lang w:val="en-US"/>
        </w:rPr>
        <w:t>B</w:t>
      </w:r>
      <w:r w:rsidRPr="000D74EB">
        <w:rPr>
          <w:rFonts w:ascii="Times New Roman" w:hAnsi="Times New Roman"/>
          <w:sz w:val="28"/>
          <w:szCs w:val="28"/>
          <w:shd w:val="clear" w:color="auto" w:fill="FFFFFF"/>
          <w:lang w:val="en-US"/>
        </w:rPr>
        <w:t>razil,</w:t>
      </w:r>
      <w:r w:rsidRPr="000D74EB">
        <w:rPr>
          <w:rStyle w:val="apple-converted-space"/>
          <w:rFonts w:ascii="Times New Roman" w:hAnsi="Times New Roman"/>
          <w:sz w:val="28"/>
          <w:szCs w:val="28"/>
          <w:shd w:val="clear" w:color="auto" w:fill="FFFFFF"/>
          <w:lang w:val="en-US"/>
        </w:rPr>
        <w:t> </w:t>
      </w:r>
      <w:r w:rsidRPr="000D74EB">
        <w:rPr>
          <w:rFonts w:ascii="Times New Roman" w:hAnsi="Times New Roman"/>
          <w:i/>
          <w:iCs/>
          <w:sz w:val="28"/>
          <w:szCs w:val="28"/>
          <w:shd w:val="clear" w:color="auto" w:fill="FFFFFF"/>
          <w:lang w:val="en-US"/>
        </w:rPr>
        <w:t>R</w:t>
      </w:r>
      <w:r w:rsidRPr="000D74EB">
        <w:rPr>
          <w:rFonts w:ascii="Times New Roman" w:hAnsi="Times New Roman"/>
          <w:sz w:val="28"/>
          <w:szCs w:val="28"/>
          <w:shd w:val="clear" w:color="auto" w:fill="FFFFFF"/>
          <w:lang w:val="en-US"/>
        </w:rPr>
        <w:t>ussia,</w:t>
      </w:r>
      <w:r w:rsidRPr="000D74EB">
        <w:rPr>
          <w:rStyle w:val="apple-converted-space"/>
          <w:rFonts w:ascii="Times New Roman" w:hAnsi="Times New Roman"/>
          <w:sz w:val="28"/>
          <w:szCs w:val="28"/>
          <w:shd w:val="clear" w:color="auto" w:fill="FFFFFF"/>
          <w:lang w:val="en-US"/>
        </w:rPr>
        <w:t> </w:t>
      </w:r>
      <w:r w:rsidRPr="000D74EB">
        <w:rPr>
          <w:rFonts w:ascii="Times New Roman" w:hAnsi="Times New Roman"/>
          <w:i/>
          <w:iCs/>
          <w:sz w:val="28"/>
          <w:szCs w:val="28"/>
          <w:shd w:val="clear" w:color="auto" w:fill="FFFFFF"/>
          <w:lang w:val="en-US"/>
        </w:rPr>
        <w:t>I</w:t>
      </w:r>
      <w:r w:rsidRPr="000D74EB">
        <w:rPr>
          <w:rFonts w:ascii="Times New Roman" w:hAnsi="Times New Roman"/>
          <w:sz w:val="28"/>
          <w:szCs w:val="28"/>
          <w:shd w:val="clear" w:color="auto" w:fill="FFFFFF"/>
          <w:lang w:val="en-US"/>
        </w:rPr>
        <w:t>ndia,</w:t>
      </w:r>
      <w:r w:rsidRPr="000D74EB">
        <w:rPr>
          <w:rStyle w:val="apple-converted-space"/>
          <w:rFonts w:ascii="Times New Roman" w:hAnsi="Times New Roman"/>
          <w:sz w:val="28"/>
          <w:szCs w:val="28"/>
          <w:shd w:val="clear" w:color="auto" w:fill="FFFFFF"/>
          <w:lang w:val="en-US"/>
        </w:rPr>
        <w:t> </w:t>
      </w:r>
      <w:r w:rsidRPr="000D74EB">
        <w:rPr>
          <w:rFonts w:ascii="Times New Roman" w:hAnsi="Times New Roman"/>
          <w:i/>
          <w:iCs/>
          <w:sz w:val="28"/>
          <w:szCs w:val="28"/>
          <w:shd w:val="clear" w:color="auto" w:fill="FFFFFF"/>
          <w:lang w:val="en-US"/>
        </w:rPr>
        <w:t>C</w:t>
      </w:r>
      <w:r w:rsidRPr="000D74EB">
        <w:rPr>
          <w:rFonts w:ascii="Times New Roman" w:hAnsi="Times New Roman"/>
          <w:sz w:val="28"/>
          <w:szCs w:val="28"/>
          <w:shd w:val="clear" w:color="auto" w:fill="FFFFFF"/>
          <w:lang w:val="en-US"/>
        </w:rPr>
        <w:t xml:space="preserve">hina, </w:t>
      </w:r>
      <w:r w:rsidRPr="000D74EB">
        <w:rPr>
          <w:rFonts w:ascii="Times New Roman" w:hAnsi="Times New Roman"/>
          <w:i/>
          <w:iCs/>
          <w:sz w:val="28"/>
          <w:szCs w:val="28"/>
          <w:shd w:val="clear" w:color="auto" w:fill="FFFFFF"/>
          <w:lang w:val="en-US"/>
        </w:rPr>
        <w:t>S</w:t>
      </w:r>
      <w:r w:rsidRPr="000D74EB">
        <w:rPr>
          <w:rFonts w:ascii="Times New Roman" w:hAnsi="Times New Roman"/>
          <w:sz w:val="28"/>
          <w:szCs w:val="28"/>
          <w:shd w:val="clear" w:color="auto" w:fill="FFFFFF"/>
          <w:lang w:val="en-US"/>
        </w:rPr>
        <w:t xml:space="preserve">outh Africa). </w:t>
      </w:r>
      <w:r w:rsidRPr="000D74EB">
        <w:rPr>
          <w:rFonts w:ascii="Times New Roman" w:hAnsi="Times New Roman"/>
          <w:sz w:val="28"/>
          <w:szCs w:val="28"/>
          <w:shd w:val="clear" w:color="auto" w:fill="FFFFFF"/>
        </w:rPr>
        <w:t>До 2011 г.</w:t>
      </w:r>
      <w:r w:rsidR="0064226C">
        <w:rPr>
          <w:rStyle w:val="ab"/>
          <w:rFonts w:ascii="Times New Roman" w:hAnsi="Times New Roman"/>
          <w:sz w:val="28"/>
          <w:szCs w:val="28"/>
          <w:shd w:val="clear" w:color="auto" w:fill="FFFFFF"/>
        </w:rPr>
        <w:footnoteReference w:id="251"/>
      </w:r>
      <w:r w:rsidRPr="000D74EB">
        <w:rPr>
          <w:rFonts w:ascii="Times New Roman" w:hAnsi="Times New Roman"/>
          <w:sz w:val="28"/>
          <w:szCs w:val="28"/>
          <w:shd w:val="clear" w:color="auto" w:fill="FFFFFF"/>
        </w:rPr>
        <w:t xml:space="preserve"> </w:t>
      </w:r>
      <w:r w:rsidR="00A70A9F">
        <w:rPr>
          <w:rFonts w:ascii="Times New Roman" w:hAnsi="Times New Roman"/>
          <w:sz w:val="28"/>
          <w:szCs w:val="28"/>
          <w:shd w:val="clear" w:color="auto" w:fill="FFFFFF"/>
        </w:rPr>
        <w:t xml:space="preserve">для данной </w:t>
      </w:r>
      <w:r w:rsidR="00E06E16">
        <w:rPr>
          <w:rFonts w:ascii="Times New Roman" w:hAnsi="Times New Roman"/>
          <w:sz w:val="28"/>
          <w:szCs w:val="28"/>
          <w:shd w:val="clear" w:color="auto" w:fill="FFFFFF"/>
        </w:rPr>
        <w:t xml:space="preserve">группировки применялось </w:t>
      </w:r>
      <w:r w:rsidR="00E06E16" w:rsidRPr="00E06E16">
        <w:rPr>
          <w:rFonts w:ascii="Times New Roman" w:hAnsi="Times New Roman"/>
          <w:sz w:val="28"/>
          <w:szCs w:val="28"/>
          <w:shd w:val="clear" w:color="auto" w:fill="FFFFFF"/>
        </w:rPr>
        <w:t xml:space="preserve">сокращение </w:t>
      </w:r>
      <w:r w:rsidRPr="00E06E16">
        <w:rPr>
          <w:rFonts w:ascii="Times New Roman" w:hAnsi="Times New Roman"/>
          <w:sz w:val="28"/>
          <w:szCs w:val="28"/>
          <w:shd w:val="clear" w:color="auto" w:fill="FFFFFF"/>
        </w:rPr>
        <w:t xml:space="preserve">БРИК. </w:t>
      </w:r>
      <w:r w:rsidR="00E06E16">
        <w:rPr>
          <w:rFonts w:ascii="Times New Roman" w:hAnsi="Times New Roman"/>
          <w:sz w:val="28"/>
          <w:szCs w:val="28"/>
          <w:shd w:val="clear" w:color="auto" w:fill="FFFFFF"/>
        </w:rPr>
        <w:t xml:space="preserve"> Но за счет вступления ЮАР в данную организацию аббревиатура изменилась на БРИКС </w:t>
      </w:r>
      <w:r w:rsidRPr="00E06E16">
        <w:rPr>
          <w:rFonts w:ascii="Times New Roman" w:hAnsi="Times New Roman"/>
          <w:sz w:val="28"/>
          <w:szCs w:val="28"/>
          <w:shd w:val="clear" w:color="auto" w:fill="FFFFFF"/>
        </w:rPr>
        <w:t>18 февраля 2011 г.</w:t>
      </w:r>
      <w:r w:rsidR="00A70A9F" w:rsidRPr="00E06E16">
        <w:rPr>
          <w:rStyle w:val="ab"/>
          <w:rFonts w:ascii="Times New Roman" w:hAnsi="Times New Roman"/>
          <w:sz w:val="28"/>
          <w:szCs w:val="28"/>
          <w:shd w:val="clear" w:color="auto" w:fill="FFFFFF"/>
        </w:rPr>
        <w:footnoteReference w:id="252"/>
      </w:r>
      <w:r w:rsidR="00A70A9F" w:rsidRPr="00E06E16">
        <w:rPr>
          <w:rFonts w:ascii="Times New Roman" w:hAnsi="Times New Roman"/>
          <w:sz w:val="28"/>
          <w:szCs w:val="28"/>
          <w:shd w:val="clear" w:color="auto" w:fill="FFFFFF"/>
        </w:rPr>
        <w:t>.</w:t>
      </w:r>
    </w:p>
    <w:p w:rsidR="000D74EB" w:rsidRPr="00D25B23" w:rsidRDefault="00884B75" w:rsidP="000D74EB">
      <w:pPr>
        <w:pStyle w:val="a8"/>
        <w:shd w:val="clear" w:color="auto" w:fill="FFFFFF"/>
        <w:spacing w:before="0" w:beforeAutospacing="0" w:after="0" w:afterAutospacing="0" w:line="360" w:lineRule="auto"/>
        <w:ind w:firstLine="709"/>
        <w:jc w:val="both"/>
        <w:rPr>
          <w:sz w:val="28"/>
          <w:szCs w:val="28"/>
        </w:rPr>
      </w:pPr>
      <w:r>
        <w:rPr>
          <w:sz w:val="28"/>
          <w:szCs w:val="28"/>
        </w:rPr>
        <w:t>Страны</w:t>
      </w:r>
      <w:r w:rsidR="000D74EB" w:rsidRPr="00D25B23">
        <w:rPr>
          <w:sz w:val="28"/>
          <w:szCs w:val="28"/>
        </w:rPr>
        <w:t xml:space="preserve"> БРИКС</w:t>
      </w:r>
      <w:r>
        <w:rPr>
          <w:sz w:val="28"/>
          <w:szCs w:val="28"/>
        </w:rPr>
        <w:t xml:space="preserve"> можно охарактеризовать </w:t>
      </w:r>
      <w:r w:rsidR="000D74EB" w:rsidRPr="00D25B23">
        <w:rPr>
          <w:sz w:val="28"/>
          <w:szCs w:val="28"/>
        </w:rPr>
        <w:t xml:space="preserve"> </w:t>
      </w:r>
      <w:r>
        <w:rPr>
          <w:sz w:val="28"/>
          <w:szCs w:val="28"/>
        </w:rPr>
        <w:t>как крупные государства, которые быстро развиваются</w:t>
      </w:r>
      <w:r w:rsidR="000D74EB" w:rsidRPr="00D25B23">
        <w:rPr>
          <w:sz w:val="28"/>
          <w:szCs w:val="28"/>
        </w:rPr>
        <w:t xml:space="preserve">. </w:t>
      </w:r>
      <w:r>
        <w:rPr>
          <w:sz w:val="28"/>
          <w:szCs w:val="28"/>
        </w:rPr>
        <w:t xml:space="preserve">Определенно </w:t>
      </w:r>
      <w:r w:rsidR="002F2045">
        <w:rPr>
          <w:sz w:val="28"/>
          <w:szCs w:val="28"/>
        </w:rPr>
        <w:t xml:space="preserve">  наличие в этих государствах крупных запасов ресурсов, представляющих большую важность для мировой экономики, дают им превосходство над другими.  </w:t>
      </w:r>
    </w:p>
    <w:p w:rsidR="000D74EB" w:rsidRPr="00445E87" w:rsidRDefault="00445E87" w:rsidP="00445E87">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Министр иностранных дел Российской Федерации С. Лавров в своем интервью китайскому информационному агентству </w:t>
      </w:r>
      <w:proofErr w:type="spellStart"/>
      <w:r>
        <w:rPr>
          <w:rFonts w:ascii="Times New Roman" w:hAnsi="Times New Roman"/>
          <w:sz w:val="28"/>
          <w:szCs w:val="28"/>
        </w:rPr>
        <w:t>Синьхуа</w:t>
      </w:r>
      <w:proofErr w:type="spellEnd"/>
      <w:r>
        <w:rPr>
          <w:rFonts w:ascii="Times New Roman" w:hAnsi="Times New Roman"/>
          <w:sz w:val="28"/>
          <w:szCs w:val="28"/>
        </w:rPr>
        <w:t xml:space="preserve"> озвучил ключевые направления развития стран БРИКС.  Они включают в себя следующее</w:t>
      </w:r>
      <w:r w:rsidR="000D74EB" w:rsidRPr="00445E87">
        <w:rPr>
          <w:rFonts w:ascii="Times New Roman" w:hAnsi="Times New Roman"/>
          <w:sz w:val="28"/>
          <w:szCs w:val="28"/>
        </w:rPr>
        <w:t>:</w:t>
      </w:r>
    </w:p>
    <w:p w:rsidR="000D74EB" w:rsidRPr="00624AFA" w:rsidRDefault="000D74EB" w:rsidP="000D74EB">
      <w:pPr>
        <w:pStyle w:val="a8"/>
        <w:shd w:val="clear" w:color="auto" w:fill="FFFFFF"/>
        <w:spacing w:before="0" w:beforeAutospacing="0" w:after="0" w:afterAutospacing="0" w:line="360" w:lineRule="auto"/>
        <w:ind w:firstLine="709"/>
        <w:jc w:val="both"/>
        <w:rPr>
          <w:sz w:val="28"/>
          <w:szCs w:val="28"/>
          <w:highlight w:val="yellow"/>
        </w:rPr>
      </w:pPr>
      <w:r w:rsidRPr="00445E87">
        <w:rPr>
          <w:sz w:val="28"/>
          <w:szCs w:val="28"/>
        </w:rPr>
        <w:t xml:space="preserve">- </w:t>
      </w:r>
      <w:r w:rsidR="00445E87" w:rsidRPr="00445E87">
        <w:rPr>
          <w:sz w:val="28"/>
          <w:szCs w:val="28"/>
        </w:rPr>
        <w:t>Развитие сотрудничества в деле международных экономических отношений, а также установление более простого и объективного финансово-экономического порядка</w:t>
      </w:r>
      <w:r w:rsidRPr="00445E87">
        <w:rPr>
          <w:sz w:val="28"/>
          <w:szCs w:val="28"/>
        </w:rPr>
        <w:t>;</w:t>
      </w:r>
    </w:p>
    <w:p w:rsidR="000D74EB" w:rsidRPr="00624AFA" w:rsidRDefault="000D74EB" w:rsidP="000D74EB">
      <w:pPr>
        <w:pStyle w:val="a8"/>
        <w:shd w:val="clear" w:color="auto" w:fill="FFFFFF"/>
        <w:spacing w:before="0" w:beforeAutospacing="0" w:after="0" w:afterAutospacing="0" w:line="360" w:lineRule="auto"/>
        <w:ind w:firstLine="709"/>
        <w:jc w:val="both"/>
        <w:rPr>
          <w:sz w:val="28"/>
          <w:szCs w:val="28"/>
          <w:highlight w:val="yellow"/>
        </w:rPr>
      </w:pPr>
      <w:r w:rsidRPr="004A0D01">
        <w:rPr>
          <w:sz w:val="28"/>
          <w:szCs w:val="28"/>
        </w:rPr>
        <w:t>-</w:t>
      </w:r>
      <w:r w:rsidR="004A0D01">
        <w:rPr>
          <w:sz w:val="28"/>
          <w:szCs w:val="28"/>
        </w:rPr>
        <w:t xml:space="preserve"> Наращивание внешнеэкономических отношений БРИКС с основными развивающимися государствами такими, как Мексика, Индонезия и Египет, а также с международными организациями (ШОС, АСЕАН и др.), вовлечение </w:t>
      </w:r>
      <w:r w:rsidR="00B65ECC">
        <w:rPr>
          <w:sz w:val="28"/>
          <w:szCs w:val="28"/>
        </w:rPr>
        <w:lastRenderedPageBreak/>
        <w:t>представителей из третьих стран во встречи экспертов и министров различных отраслей стран БРИКС в роли наблюдателей</w:t>
      </w:r>
      <w:r w:rsidRPr="00B65ECC">
        <w:rPr>
          <w:sz w:val="28"/>
          <w:szCs w:val="28"/>
        </w:rPr>
        <w:t>;</w:t>
      </w:r>
    </w:p>
    <w:p w:rsidR="000D74EB" w:rsidRDefault="000D74EB" w:rsidP="000D74EB">
      <w:pPr>
        <w:pStyle w:val="a8"/>
        <w:shd w:val="clear" w:color="auto" w:fill="FFFFFF"/>
        <w:spacing w:before="0" w:beforeAutospacing="0" w:after="0" w:afterAutospacing="0" w:line="360" w:lineRule="auto"/>
        <w:ind w:firstLine="709"/>
        <w:jc w:val="both"/>
        <w:rPr>
          <w:sz w:val="28"/>
          <w:szCs w:val="28"/>
        </w:rPr>
      </w:pPr>
      <w:r w:rsidRPr="00B65ECC">
        <w:rPr>
          <w:sz w:val="28"/>
          <w:szCs w:val="28"/>
        </w:rPr>
        <w:t xml:space="preserve">- </w:t>
      </w:r>
      <w:r w:rsidR="00B65ECC" w:rsidRPr="00B65ECC">
        <w:rPr>
          <w:sz w:val="28"/>
          <w:szCs w:val="28"/>
        </w:rPr>
        <w:t xml:space="preserve">Взаимодействие в сфере экономики, науки и техники  на базе использования принципа </w:t>
      </w:r>
      <w:proofErr w:type="spellStart"/>
      <w:r w:rsidR="00B65ECC" w:rsidRPr="00B65ECC">
        <w:rPr>
          <w:sz w:val="28"/>
          <w:szCs w:val="28"/>
        </w:rPr>
        <w:t>взаимодополняемости</w:t>
      </w:r>
      <w:proofErr w:type="spellEnd"/>
      <w:r w:rsidR="00B65ECC" w:rsidRPr="00B65ECC">
        <w:rPr>
          <w:sz w:val="28"/>
          <w:szCs w:val="28"/>
        </w:rPr>
        <w:t xml:space="preserve"> государств</w:t>
      </w:r>
      <w:r w:rsidR="00B65ECC">
        <w:rPr>
          <w:sz w:val="28"/>
          <w:szCs w:val="28"/>
        </w:rPr>
        <w:t xml:space="preserve"> (наличие богатых запасов ресурсов, огромных трудовых резервов, крупных внутренних рынков, а также стремление к совершенствованию социально-экономической структуры и повышению уровня жизни людей). </w:t>
      </w:r>
      <w:r w:rsidR="00B65ECC" w:rsidRPr="00B65ECC">
        <w:rPr>
          <w:sz w:val="28"/>
          <w:szCs w:val="28"/>
        </w:rPr>
        <w:t xml:space="preserve"> </w:t>
      </w:r>
    </w:p>
    <w:p w:rsidR="00DF70EF" w:rsidRDefault="00C06CB3" w:rsidP="00617C88">
      <w:pPr>
        <w:pStyle w:val="a8"/>
        <w:shd w:val="clear" w:color="auto" w:fill="FFFFFF"/>
        <w:spacing w:before="0" w:beforeAutospacing="0" w:after="0" w:afterAutospacing="0" w:line="360" w:lineRule="auto"/>
        <w:ind w:firstLine="709"/>
        <w:jc w:val="both"/>
        <w:rPr>
          <w:sz w:val="28"/>
          <w:szCs w:val="28"/>
        </w:rPr>
      </w:pPr>
      <w:r w:rsidRPr="00C06CB3">
        <w:rPr>
          <w:sz w:val="28"/>
          <w:szCs w:val="28"/>
        </w:rPr>
        <w:t>В БРИКС Россия находит для себя це</w:t>
      </w:r>
      <w:r w:rsidR="00634181">
        <w:rPr>
          <w:sz w:val="28"/>
          <w:szCs w:val="28"/>
        </w:rPr>
        <w:t xml:space="preserve">лый ряд преимуществ. Во-первых, </w:t>
      </w:r>
      <w:r w:rsidRPr="00C06CB3">
        <w:rPr>
          <w:sz w:val="28"/>
          <w:szCs w:val="28"/>
        </w:rPr>
        <w:t>вместе с остальными его участниками она</w:t>
      </w:r>
      <w:r>
        <w:rPr>
          <w:sz w:val="28"/>
          <w:szCs w:val="28"/>
        </w:rPr>
        <w:t xml:space="preserve"> разделяет линию на невмешатель</w:t>
      </w:r>
      <w:r w:rsidRPr="00C06CB3">
        <w:rPr>
          <w:sz w:val="28"/>
          <w:szCs w:val="28"/>
        </w:rPr>
        <w:t xml:space="preserve">ство во внутренние дела и нерушимость </w:t>
      </w:r>
      <w:r>
        <w:rPr>
          <w:sz w:val="28"/>
          <w:szCs w:val="28"/>
        </w:rPr>
        <w:t>принципа национального суверени</w:t>
      </w:r>
      <w:r w:rsidRPr="00C06CB3">
        <w:rPr>
          <w:sz w:val="28"/>
          <w:szCs w:val="28"/>
        </w:rPr>
        <w:t xml:space="preserve">тета, их решимость не ограничивать национальную повестку дня только тем, что допускается диктатом традиционных центров развития. Все страны БРИКС выступают против </w:t>
      </w:r>
      <w:proofErr w:type="spellStart"/>
      <w:r w:rsidRPr="00C06CB3">
        <w:rPr>
          <w:sz w:val="28"/>
          <w:szCs w:val="28"/>
        </w:rPr>
        <w:t>интервенционизма</w:t>
      </w:r>
      <w:proofErr w:type="spellEnd"/>
      <w:r w:rsidRPr="00C06CB3">
        <w:rPr>
          <w:sz w:val="28"/>
          <w:szCs w:val="28"/>
        </w:rPr>
        <w:t xml:space="preserve"> и безоглядной экономической либерализации в угоду ТНК и транснациональным финансовым структурам, все они признают высокую экономическую роль государства. Интерес для  России представляют и преимущества </w:t>
      </w:r>
      <w:r>
        <w:rPr>
          <w:sz w:val="28"/>
          <w:szCs w:val="28"/>
        </w:rPr>
        <w:t>«сетевой дипломатии», демонстри</w:t>
      </w:r>
      <w:r w:rsidRPr="00C06CB3">
        <w:rPr>
          <w:sz w:val="28"/>
          <w:szCs w:val="28"/>
        </w:rPr>
        <w:t xml:space="preserve">руемые практикой БРИКС, что помогает ей максимально диверсифицировать средства и методы осуществления своей внешней политики. Главным же и общим ориентиром для всех членов БРИКС служит поддержка тенденции, ведущей к формированию </w:t>
      </w:r>
      <w:proofErr w:type="spellStart"/>
      <w:r w:rsidRPr="00C06CB3">
        <w:rPr>
          <w:sz w:val="28"/>
          <w:szCs w:val="28"/>
        </w:rPr>
        <w:t>полицентричного</w:t>
      </w:r>
      <w:proofErr w:type="spellEnd"/>
      <w:r w:rsidRPr="00C06CB3">
        <w:rPr>
          <w:sz w:val="28"/>
          <w:szCs w:val="28"/>
        </w:rPr>
        <w:t xml:space="preserve"> мира в противоположность идее «благожелательной гегемонии» одного «</w:t>
      </w:r>
      <w:r>
        <w:rPr>
          <w:sz w:val="28"/>
          <w:szCs w:val="28"/>
        </w:rPr>
        <w:t xml:space="preserve">особо выдающегося» члена мирового сообщества. </w:t>
      </w:r>
    </w:p>
    <w:p w:rsidR="00A20701" w:rsidRPr="00DE12D6" w:rsidRDefault="00A20701" w:rsidP="00617C88">
      <w:pPr>
        <w:pStyle w:val="a8"/>
        <w:shd w:val="clear" w:color="auto" w:fill="FFFFFF"/>
        <w:spacing w:before="0" w:beforeAutospacing="0" w:after="0" w:afterAutospacing="0" w:line="360" w:lineRule="auto"/>
        <w:ind w:firstLine="709"/>
        <w:jc w:val="both"/>
        <w:rPr>
          <w:rFonts w:eastAsiaTheme="minorEastAsia"/>
          <w:sz w:val="28"/>
          <w:szCs w:val="28"/>
        </w:rPr>
      </w:pPr>
      <w:r w:rsidRPr="00A20701">
        <w:rPr>
          <w:sz w:val="28"/>
          <w:szCs w:val="28"/>
        </w:rPr>
        <w:t>КНР выступает за мирное</w:t>
      </w:r>
      <w:r>
        <w:rPr>
          <w:sz w:val="28"/>
          <w:szCs w:val="28"/>
        </w:rPr>
        <w:t xml:space="preserve"> конструктивное решение глобаль</w:t>
      </w:r>
      <w:r w:rsidRPr="00A20701">
        <w:rPr>
          <w:sz w:val="28"/>
          <w:szCs w:val="28"/>
        </w:rPr>
        <w:t>ных и региональных проблем, включая урегулирование в «горячих точках», коллективный поиск ответов на новые угрозы и вызовы, соблюдение режима ядерного нераспространения. Вместе с тем руководство страны демонстрирует осмотрительность, избегая прямой конфронтации с теми или иными субъектами международной политики, в частности, с США и лидерами Евро</w:t>
      </w:r>
      <w:r>
        <w:rPr>
          <w:sz w:val="28"/>
          <w:szCs w:val="28"/>
        </w:rPr>
        <w:t>союза. БРИКС отвечает интере</w:t>
      </w:r>
      <w:r w:rsidRPr="00A20701">
        <w:rPr>
          <w:sz w:val="28"/>
          <w:szCs w:val="28"/>
        </w:rPr>
        <w:t xml:space="preserve">сам КНР, поскольку </w:t>
      </w:r>
      <w:r w:rsidRPr="00A20701">
        <w:rPr>
          <w:sz w:val="28"/>
          <w:szCs w:val="28"/>
        </w:rPr>
        <w:lastRenderedPageBreak/>
        <w:t>способствует созда</w:t>
      </w:r>
      <w:r>
        <w:rPr>
          <w:sz w:val="28"/>
          <w:szCs w:val="28"/>
        </w:rPr>
        <w:t>нию благоприятных глобальных ус</w:t>
      </w:r>
      <w:r w:rsidRPr="00A20701">
        <w:rPr>
          <w:sz w:val="28"/>
          <w:szCs w:val="28"/>
        </w:rPr>
        <w:t xml:space="preserve">ловий </w:t>
      </w:r>
      <w:r>
        <w:rPr>
          <w:sz w:val="28"/>
          <w:szCs w:val="28"/>
        </w:rPr>
        <w:t>для дальнейшего развития страны и</w:t>
      </w:r>
      <w:r w:rsidRPr="00A20701">
        <w:rPr>
          <w:sz w:val="28"/>
          <w:szCs w:val="28"/>
        </w:rPr>
        <w:t xml:space="preserve"> расширяет для Китая «пространство для манёвра»</w:t>
      </w:r>
      <w:r>
        <w:rPr>
          <w:rStyle w:val="ab"/>
          <w:sz w:val="28"/>
          <w:szCs w:val="28"/>
        </w:rPr>
        <w:footnoteReference w:id="253"/>
      </w:r>
      <w:r w:rsidR="00DE12D6">
        <w:rPr>
          <w:rFonts w:eastAsiaTheme="minorEastAsia" w:hint="eastAsia"/>
          <w:sz w:val="28"/>
          <w:szCs w:val="28"/>
        </w:rPr>
        <w:t>.</w:t>
      </w:r>
    </w:p>
    <w:p w:rsidR="008504D6" w:rsidRPr="00DE12D6" w:rsidRDefault="008504D6" w:rsidP="00617C88">
      <w:pPr>
        <w:pStyle w:val="a8"/>
        <w:shd w:val="clear" w:color="auto" w:fill="FFFFFF"/>
        <w:spacing w:before="0" w:beforeAutospacing="0" w:after="0" w:afterAutospacing="0" w:line="360" w:lineRule="auto"/>
        <w:ind w:firstLine="709"/>
        <w:jc w:val="both"/>
        <w:rPr>
          <w:rFonts w:eastAsiaTheme="minorEastAsia"/>
          <w:sz w:val="28"/>
          <w:szCs w:val="28"/>
        </w:rPr>
      </w:pPr>
      <w:r>
        <w:rPr>
          <w:sz w:val="28"/>
          <w:szCs w:val="28"/>
        </w:rPr>
        <w:t xml:space="preserve">Страны БРИКС и </w:t>
      </w:r>
      <w:proofErr w:type="gramStart"/>
      <w:r>
        <w:rPr>
          <w:sz w:val="28"/>
          <w:szCs w:val="28"/>
        </w:rPr>
        <w:t>Китай</w:t>
      </w:r>
      <w:proofErr w:type="gramEnd"/>
      <w:r>
        <w:rPr>
          <w:sz w:val="28"/>
          <w:szCs w:val="28"/>
        </w:rPr>
        <w:t xml:space="preserve"> в том числе  активно поддерживают  инициативы России, выдвинутые в рамках данной организации, например, таких как поддержание регионального мира и обеспечение энергетической безопасности.  Китай и Индия оказывали поддержку России даже в свете последних событий на Украине. Страны БРИКС подвергли резкой критике санкции, выдвинутые западноевропейскими государствами против России.</w:t>
      </w:r>
      <w:r w:rsidRPr="008504D6">
        <w:rPr>
          <w:rFonts w:ascii="Verdana" w:hAnsi="Verdana"/>
          <w:color w:val="333333"/>
          <w:spacing w:val="-1"/>
          <w:sz w:val="16"/>
          <w:szCs w:val="16"/>
          <w:shd w:val="clear" w:color="auto" w:fill="FFFFFF"/>
        </w:rPr>
        <w:t xml:space="preserve"> </w:t>
      </w:r>
      <w:r w:rsidRPr="006653DF">
        <w:rPr>
          <w:spacing w:val="-1"/>
          <w:sz w:val="28"/>
          <w:szCs w:val="28"/>
          <w:shd w:val="clear" w:color="auto" w:fill="FFFFFF"/>
        </w:rPr>
        <w:t>Заявление БРИКС свидетельствует о том, что "развивающиеся страны не проявляют солидарности с Западом в вопросе оказания давления на Москву в связи с воссоединением Крыма с Россией"</w:t>
      </w:r>
      <w:r w:rsidRPr="006653DF">
        <w:rPr>
          <w:rStyle w:val="ab"/>
          <w:spacing w:val="-1"/>
          <w:sz w:val="28"/>
          <w:szCs w:val="28"/>
          <w:shd w:val="clear" w:color="auto" w:fill="FFFFFF"/>
        </w:rPr>
        <w:footnoteReference w:id="254"/>
      </w:r>
      <w:r w:rsidR="00DE12D6">
        <w:rPr>
          <w:rFonts w:eastAsiaTheme="minorEastAsia" w:hint="eastAsia"/>
          <w:spacing w:val="-1"/>
          <w:sz w:val="28"/>
          <w:szCs w:val="28"/>
          <w:shd w:val="clear" w:color="auto" w:fill="FFFFFF"/>
        </w:rPr>
        <w:t>.</w:t>
      </w:r>
    </w:p>
    <w:p w:rsidR="000D74EB" w:rsidRDefault="000D74EB" w:rsidP="00424A12">
      <w:pPr>
        <w:pStyle w:val="a8"/>
        <w:shd w:val="clear" w:color="auto" w:fill="FFFFFF"/>
        <w:spacing w:before="0" w:beforeAutospacing="0" w:after="0" w:afterAutospacing="0" w:line="360" w:lineRule="auto"/>
        <w:ind w:firstLine="709"/>
        <w:jc w:val="both"/>
        <w:rPr>
          <w:sz w:val="28"/>
          <w:szCs w:val="28"/>
        </w:rPr>
      </w:pPr>
      <w:r>
        <w:rPr>
          <w:color w:val="000000"/>
          <w:sz w:val="28"/>
          <w:szCs w:val="28"/>
        </w:rPr>
        <w:t xml:space="preserve">  </w:t>
      </w:r>
      <w:r w:rsidRPr="00DD1BA8">
        <w:rPr>
          <w:color w:val="000000"/>
          <w:sz w:val="28"/>
          <w:szCs w:val="28"/>
        </w:rPr>
        <w:t xml:space="preserve">В рамках </w:t>
      </w:r>
      <w:r w:rsidRPr="000D74EB">
        <w:rPr>
          <w:sz w:val="28"/>
          <w:szCs w:val="28"/>
        </w:rPr>
        <w:t xml:space="preserve">БРИКС </w:t>
      </w:r>
      <w:r w:rsidRPr="000D74EB">
        <w:rPr>
          <w:rStyle w:val="apple-converted-space"/>
          <w:sz w:val="28"/>
          <w:szCs w:val="28"/>
        </w:rPr>
        <w:t> </w:t>
      </w:r>
      <w:hyperlink r:id="rId55" w:history="1">
        <w:r w:rsidRPr="000D74EB">
          <w:rPr>
            <w:rStyle w:val="ac"/>
            <w:color w:val="auto"/>
            <w:sz w:val="28"/>
            <w:szCs w:val="28"/>
            <w:u w:val="none"/>
          </w:rPr>
          <w:t>Россия</w:t>
        </w:r>
      </w:hyperlink>
      <w:r w:rsidRPr="000D74EB">
        <w:rPr>
          <w:rStyle w:val="apple-converted-space"/>
          <w:sz w:val="28"/>
          <w:szCs w:val="28"/>
        </w:rPr>
        <w:t> </w:t>
      </w:r>
      <w:r w:rsidRPr="000D74EB">
        <w:rPr>
          <w:sz w:val="28"/>
          <w:szCs w:val="28"/>
        </w:rPr>
        <w:t>и</w:t>
      </w:r>
      <w:r w:rsidRPr="000D74EB">
        <w:rPr>
          <w:rStyle w:val="apple-converted-space"/>
          <w:sz w:val="28"/>
          <w:szCs w:val="28"/>
        </w:rPr>
        <w:t> </w:t>
      </w:r>
      <w:hyperlink r:id="rId56" w:tgtFrame="_blank" w:history="1">
        <w:r w:rsidRPr="000D74EB">
          <w:rPr>
            <w:rStyle w:val="ac"/>
            <w:color w:val="auto"/>
            <w:sz w:val="28"/>
            <w:szCs w:val="28"/>
            <w:u w:val="none"/>
          </w:rPr>
          <w:t>Китай</w:t>
        </w:r>
      </w:hyperlink>
      <w:r w:rsidRPr="000D74EB">
        <w:rPr>
          <w:rStyle w:val="apple-converted-space"/>
          <w:sz w:val="28"/>
          <w:szCs w:val="28"/>
        </w:rPr>
        <w:t> </w:t>
      </w:r>
      <w:r w:rsidRPr="000D74EB">
        <w:rPr>
          <w:sz w:val="28"/>
          <w:szCs w:val="28"/>
        </w:rPr>
        <w:t xml:space="preserve"> усиливают</w:t>
      </w:r>
      <w:r w:rsidRPr="00DD1BA8">
        <w:rPr>
          <w:sz w:val="28"/>
          <w:szCs w:val="28"/>
        </w:rPr>
        <w:t xml:space="preserve"> сотрудничество. Например, в направлениях борьбы с протекционизмом, снятия торговых и инвестиционных</w:t>
      </w:r>
      <w:r w:rsidRPr="00DD1BA8">
        <w:rPr>
          <w:rStyle w:val="apple-converted-space"/>
          <w:sz w:val="28"/>
          <w:szCs w:val="28"/>
        </w:rPr>
        <w:t> </w:t>
      </w:r>
      <w:hyperlink r:id="rId57" w:history="1">
        <w:proofErr w:type="gramStart"/>
        <w:r w:rsidRPr="000D74EB">
          <w:rPr>
            <w:rStyle w:val="ac"/>
            <w:color w:val="auto"/>
            <w:sz w:val="28"/>
            <w:szCs w:val="28"/>
            <w:u w:val="none"/>
          </w:rPr>
          <w:t>бар</w:t>
        </w:r>
      </w:hyperlink>
      <w:r w:rsidRPr="000D74EB">
        <w:rPr>
          <w:sz w:val="28"/>
          <w:szCs w:val="28"/>
        </w:rPr>
        <w:t>ье</w:t>
      </w:r>
      <w:r w:rsidRPr="00DD1BA8">
        <w:rPr>
          <w:sz w:val="28"/>
          <w:szCs w:val="28"/>
        </w:rPr>
        <w:t>ров</w:t>
      </w:r>
      <w:proofErr w:type="gramEnd"/>
      <w:r w:rsidRPr="00DD1BA8">
        <w:rPr>
          <w:sz w:val="28"/>
          <w:szCs w:val="28"/>
        </w:rPr>
        <w:t>, повышения уровня работы по созданию удобств для торговли и инвестирования, поддержания усилий по проведению торгово-экономического стимулирования, продвижения сотрудничества малых и средних предприятий, - обе страны самостоятельно координируют позиции, поддерживают друг друга.</w:t>
      </w:r>
      <w:r w:rsidRPr="00DD1BA8">
        <w:rPr>
          <w:rStyle w:val="apple-converted-space"/>
          <w:sz w:val="28"/>
          <w:szCs w:val="28"/>
        </w:rPr>
        <w:t> </w:t>
      </w:r>
      <w:r w:rsidRPr="00DD1BA8">
        <w:rPr>
          <w:sz w:val="28"/>
          <w:szCs w:val="28"/>
        </w:rPr>
        <w:t>Торгов</w:t>
      </w:r>
      <w:r>
        <w:rPr>
          <w:sz w:val="28"/>
          <w:szCs w:val="28"/>
        </w:rPr>
        <w:t>о-экономическое сотрудничество -</w:t>
      </w:r>
      <w:r w:rsidRPr="00DD1BA8">
        <w:rPr>
          <w:sz w:val="28"/>
          <w:szCs w:val="28"/>
        </w:rPr>
        <w:t xml:space="preserve"> акцент в работе, которую продвигают страны БРИКС. В этой </w:t>
      </w:r>
      <w:r w:rsidRPr="000D74EB">
        <w:rPr>
          <w:sz w:val="28"/>
          <w:szCs w:val="28"/>
        </w:rPr>
        <w:t>связи</w:t>
      </w:r>
      <w:r w:rsidRPr="000D74EB">
        <w:rPr>
          <w:rStyle w:val="apple-converted-space"/>
          <w:sz w:val="28"/>
          <w:szCs w:val="28"/>
        </w:rPr>
        <w:t> </w:t>
      </w:r>
      <w:hyperlink r:id="rId58" w:tgtFrame="_blank" w:history="1">
        <w:r w:rsidRPr="000D74EB">
          <w:rPr>
            <w:rStyle w:val="ac"/>
            <w:color w:val="auto"/>
            <w:sz w:val="28"/>
            <w:szCs w:val="28"/>
            <w:u w:val="none"/>
          </w:rPr>
          <w:t>Россия</w:t>
        </w:r>
      </w:hyperlink>
      <w:r w:rsidRPr="00DD1BA8">
        <w:rPr>
          <w:rStyle w:val="apple-converted-space"/>
          <w:sz w:val="28"/>
          <w:szCs w:val="28"/>
        </w:rPr>
        <w:t> </w:t>
      </w:r>
      <w:r w:rsidRPr="00DD1BA8">
        <w:rPr>
          <w:sz w:val="28"/>
          <w:szCs w:val="28"/>
        </w:rPr>
        <w:t>и Китай разработали план о сотрудничестве в торговле, экономике и инвестированию между странами БРИКС, совместной защите интеллектуальной собственности.</w:t>
      </w:r>
      <w:r w:rsidRPr="00DD1BA8">
        <w:rPr>
          <w:rStyle w:val="apple-converted-space"/>
          <w:sz w:val="28"/>
          <w:szCs w:val="28"/>
        </w:rPr>
        <w:t> </w:t>
      </w:r>
      <w:r w:rsidRPr="00DD1BA8">
        <w:rPr>
          <w:sz w:val="28"/>
          <w:szCs w:val="28"/>
        </w:rPr>
        <w:t>Россия также оказывает большое внимание и активно поддерживает инициативу китайской стороны по созданию платформы электронной коммерции стран БРИКС.</w:t>
      </w:r>
    </w:p>
    <w:p w:rsidR="000D74EB" w:rsidRDefault="000D74EB" w:rsidP="000D74EB">
      <w:pPr>
        <w:pStyle w:val="a8"/>
        <w:shd w:val="clear" w:color="auto" w:fill="FFFFFF"/>
        <w:spacing w:before="0" w:beforeAutospacing="0" w:after="0" w:afterAutospacing="0" w:line="360" w:lineRule="auto"/>
        <w:ind w:firstLine="709"/>
        <w:jc w:val="both"/>
        <w:rPr>
          <w:color w:val="000000"/>
          <w:sz w:val="28"/>
          <w:szCs w:val="28"/>
        </w:rPr>
      </w:pPr>
      <w:r>
        <w:rPr>
          <w:sz w:val="28"/>
          <w:szCs w:val="28"/>
        </w:rPr>
        <w:t xml:space="preserve">  В сентябре 2012 г.</w:t>
      </w:r>
      <w:r w:rsidR="00DE12D6">
        <w:rPr>
          <w:rStyle w:val="ab"/>
          <w:sz w:val="28"/>
          <w:szCs w:val="28"/>
        </w:rPr>
        <w:footnoteReference w:id="255"/>
      </w:r>
      <w:r w:rsidRPr="00DD1BA8">
        <w:rPr>
          <w:sz w:val="28"/>
          <w:szCs w:val="28"/>
        </w:rPr>
        <w:t xml:space="preserve"> </w:t>
      </w:r>
      <w:r w:rsidRPr="000D74EB">
        <w:rPr>
          <w:sz w:val="28"/>
          <w:szCs w:val="28"/>
        </w:rPr>
        <w:t>в</w:t>
      </w:r>
      <w:r w:rsidRPr="000D74EB">
        <w:rPr>
          <w:rStyle w:val="apple-converted-space"/>
          <w:sz w:val="28"/>
          <w:szCs w:val="28"/>
        </w:rPr>
        <w:t> </w:t>
      </w:r>
      <w:hyperlink r:id="rId59" w:history="1">
        <w:r w:rsidRPr="000D74EB">
          <w:rPr>
            <w:rStyle w:val="ac"/>
            <w:color w:val="auto"/>
            <w:sz w:val="28"/>
            <w:szCs w:val="28"/>
            <w:u w:val="none"/>
          </w:rPr>
          <w:t>Пекин</w:t>
        </w:r>
      </w:hyperlink>
      <w:r w:rsidRPr="000D74EB">
        <w:rPr>
          <w:sz w:val="28"/>
          <w:szCs w:val="28"/>
        </w:rPr>
        <w:t>е страны БРИКС провели первый международный симпозиум по торговой помощи</w:t>
      </w:r>
      <w:r w:rsidRPr="00DD1BA8">
        <w:rPr>
          <w:sz w:val="28"/>
          <w:szCs w:val="28"/>
        </w:rPr>
        <w:t xml:space="preserve">, что создало платформу для обмена законодательством и практикой по государственной торговой </w:t>
      </w:r>
      <w:r w:rsidRPr="00DD1BA8">
        <w:rPr>
          <w:sz w:val="28"/>
          <w:szCs w:val="28"/>
        </w:rPr>
        <w:lastRenderedPageBreak/>
        <w:t xml:space="preserve">помощи, усиления обмена и сотрудничества между правительствами, индустриями и предприятиями, совместного повышения способности к применению международных торгово-экономических правил. На данный момент Россия </w:t>
      </w:r>
      <w:r w:rsidRPr="000D74EB">
        <w:rPr>
          <w:sz w:val="28"/>
          <w:szCs w:val="28"/>
        </w:rPr>
        <w:t xml:space="preserve">и </w:t>
      </w:r>
      <w:hyperlink r:id="rId60" w:tgtFrame="_blank" w:history="1">
        <w:r w:rsidRPr="000D74EB">
          <w:rPr>
            <w:rStyle w:val="ac"/>
            <w:color w:val="auto"/>
            <w:sz w:val="28"/>
            <w:szCs w:val="28"/>
            <w:u w:val="none"/>
          </w:rPr>
          <w:t>Китай</w:t>
        </w:r>
      </w:hyperlink>
      <w:r w:rsidRPr="000D74EB">
        <w:rPr>
          <w:rStyle w:val="apple-converted-space"/>
          <w:sz w:val="28"/>
          <w:szCs w:val="28"/>
        </w:rPr>
        <w:t> </w:t>
      </w:r>
      <w:r w:rsidRPr="000D74EB">
        <w:rPr>
          <w:sz w:val="28"/>
          <w:szCs w:val="28"/>
        </w:rPr>
        <w:t>стараются создать механизм сотрудничества по торговой помощи с такими организациями</w:t>
      </w:r>
      <w:r w:rsidRPr="00DD1BA8">
        <w:rPr>
          <w:sz w:val="28"/>
          <w:szCs w:val="28"/>
        </w:rPr>
        <w:t>, как Евразийское экономическое объединение и Совет сотрудничества арабских государств Перс</w:t>
      </w:r>
      <w:r w:rsidRPr="00DD1BA8">
        <w:rPr>
          <w:color w:val="000000"/>
          <w:sz w:val="28"/>
          <w:szCs w:val="28"/>
        </w:rPr>
        <w:t>идского залива в целях усиления обмена и сотрудничества с ними. Кроме того, ежегодно Россия отправляет представителей на участие в курсах подготовки по торговле и инвестированию в рамках БРИКС, поддерживается тенденция активных обменов. В этой связи обмен и сотрудничество в области торговой помощи БРИКС усиливаются.</w:t>
      </w:r>
    </w:p>
    <w:p w:rsidR="005C57C1" w:rsidRPr="005C57C1" w:rsidRDefault="00DE12D6" w:rsidP="00093A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рамках БРИКС  реализуется ряд проектов, среди которых можно выделить Новый банк развития и Пул валютных резервов. Два этих института могут сыграть важную роль в развитии финансового сотрудничества между странами-участницами БРИКС, в том числе России и Китая. </w:t>
      </w:r>
      <w:r w:rsidR="005C57C1" w:rsidRPr="005C57C1">
        <w:rPr>
          <w:rFonts w:ascii="Times New Roman" w:hAnsi="Times New Roman" w:cs="Times New Roman"/>
          <w:sz w:val="28"/>
          <w:szCs w:val="28"/>
        </w:rPr>
        <w:t xml:space="preserve">На Шестом саммите БРИКС в </w:t>
      </w:r>
      <w:proofErr w:type="gramStart"/>
      <w:r w:rsidR="005C57C1" w:rsidRPr="005C57C1">
        <w:rPr>
          <w:rFonts w:ascii="Times New Roman" w:hAnsi="Times New Roman" w:cs="Times New Roman"/>
          <w:sz w:val="28"/>
          <w:szCs w:val="28"/>
        </w:rPr>
        <w:t>г</w:t>
      </w:r>
      <w:proofErr w:type="gramEnd"/>
      <w:r w:rsidR="005C57C1" w:rsidRPr="005C57C1">
        <w:rPr>
          <w:rFonts w:ascii="Times New Roman" w:hAnsi="Times New Roman" w:cs="Times New Roman"/>
          <w:sz w:val="28"/>
          <w:szCs w:val="28"/>
        </w:rPr>
        <w:t xml:space="preserve">. </w:t>
      </w:r>
      <w:proofErr w:type="spellStart"/>
      <w:r w:rsidR="005C57C1" w:rsidRPr="005C57C1">
        <w:rPr>
          <w:rFonts w:ascii="Times New Roman" w:hAnsi="Times New Roman" w:cs="Times New Roman"/>
          <w:sz w:val="28"/>
          <w:szCs w:val="28"/>
        </w:rPr>
        <w:t>Форталеза</w:t>
      </w:r>
      <w:proofErr w:type="spellEnd"/>
      <w:r>
        <w:rPr>
          <w:rFonts w:ascii="Times New Roman" w:hAnsi="Times New Roman" w:cs="Times New Roman" w:hint="eastAsia"/>
          <w:sz w:val="28"/>
          <w:szCs w:val="28"/>
        </w:rPr>
        <w:t xml:space="preserve"> </w:t>
      </w:r>
      <w:r>
        <w:rPr>
          <w:rFonts w:ascii="Times New Roman" w:hAnsi="Times New Roman" w:cs="Times New Roman"/>
          <w:sz w:val="28"/>
          <w:szCs w:val="28"/>
        </w:rPr>
        <w:t>и г. Бразилиа</w:t>
      </w:r>
      <w:r w:rsidR="005C57C1" w:rsidRPr="005C57C1">
        <w:rPr>
          <w:rFonts w:ascii="Times New Roman" w:hAnsi="Times New Roman" w:cs="Times New Roman"/>
          <w:sz w:val="28"/>
          <w:szCs w:val="28"/>
        </w:rPr>
        <w:t xml:space="preserve"> (Бразилия) страны-участницы, Россия и Китай в том числе, подписали Соглашение о создании Нового банка развития и создании Пула условных валютных резервов БРИКС.</w:t>
      </w:r>
      <w:r>
        <w:rPr>
          <w:rFonts w:ascii="Times New Roman" w:hAnsi="Times New Roman" w:cs="Times New Roman"/>
          <w:sz w:val="28"/>
          <w:szCs w:val="28"/>
        </w:rPr>
        <w:t xml:space="preserve"> </w:t>
      </w:r>
    </w:p>
    <w:p w:rsidR="005C57C1" w:rsidRDefault="005C57C1" w:rsidP="00093ABC">
      <w:pPr>
        <w:spacing w:after="0" w:line="360" w:lineRule="auto"/>
        <w:ind w:firstLine="709"/>
        <w:jc w:val="both"/>
        <w:rPr>
          <w:rFonts w:ascii="Times New Roman" w:hAnsi="Times New Roman" w:cs="Times New Roman"/>
          <w:sz w:val="28"/>
          <w:szCs w:val="28"/>
          <w:shd w:val="clear" w:color="auto" w:fill="FFFFFF"/>
        </w:rPr>
      </w:pPr>
      <w:r w:rsidRPr="00BB09D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w:t>
      </w:r>
      <w:r w:rsidRPr="00AA3FB9">
        <w:rPr>
          <w:rFonts w:ascii="Times New Roman" w:hAnsi="Times New Roman" w:cs="Times New Roman"/>
          <w:sz w:val="28"/>
          <w:szCs w:val="28"/>
          <w:shd w:val="clear" w:color="auto" w:fill="FFFFFF"/>
        </w:rPr>
        <w:t>плаченный капитал</w:t>
      </w:r>
      <w:r>
        <w:rPr>
          <w:rFonts w:ascii="Times New Roman" w:hAnsi="Times New Roman" w:cs="Times New Roman"/>
          <w:sz w:val="28"/>
          <w:szCs w:val="28"/>
          <w:shd w:val="clear" w:color="auto" w:fill="FFFFFF"/>
        </w:rPr>
        <w:t xml:space="preserve"> Нового банка</w:t>
      </w:r>
      <w:r w:rsidR="008C6C2B">
        <w:rPr>
          <w:rFonts w:ascii="Times New Roman" w:hAnsi="Times New Roman" w:cs="Times New Roman"/>
          <w:sz w:val="28"/>
          <w:szCs w:val="28"/>
          <w:shd w:val="clear" w:color="auto" w:fill="FFFFFF"/>
        </w:rPr>
        <w:t xml:space="preserve"> составит 10 млрд. долл.</w:t>
      </w:r>
      <w:r w:rsidR="008C6C2B">
        <w:rPr>
          <w:rStyle w:val="ab"/>
          <w:rFonts w:ascii="Times New Roman" w:hAnsi="Times New Roman" w:cs="Times New Roman"/>
          <w:sz w:val="28"/>
          <w:szCs w:val="28"/>
          <w:shd w:val="clear" w:color="auto" w:fill="FFFFFF"/>
        </w:rPr>
        <w:footnoteReference w:id="256"/>
      </w:r>
      <w:r w:rsidRPr="00AA3FB9">
        <w:rPr>
          <w:rFonts w:ascii="Times New Roman" w:hAnsi="Times New Roman" w:cs="Times New Roman"/>
          <w:sz w:val="28"/>
          <w:szCs w:val="28"/>
          <w:shd w:val="clear" w:color="auto" w:fill="FFFFFF"/>
        </w:rPr>
        <w:t xml:space="preserve"> и распределится пропорционально между участниками. Всего </w:t>
      </w:r>
      <w:r w:rsidRPr="00AA3FB9">
        <w:rPr>
          <w:rStyle w:val="apple-converted-space"/>
          <w:rFonts w:ascii="Times New Roman" w:hAnsi="Times New Roman" w:cs="Times New Roman"/>
          <w:sz w:val="28"/>
          <w:szCs w:val="28"/>
          <w:shd w:val="clear" w:color="auto" w:fill="FFFFFF"/>
        </w:rPr>
        <w:t> </w:t>
      </w:r>
      <w:r w:rsidRPr="00AA3FB9">
        <w:rPr>
          <w:rFonts w:ascii="Times New Roman" w:hAnsi="Times New Roman" w:cs="Times New Roman"/>
          <w:sz w:val="28"/>
          <w:szCs w:val="28"/>
          <w:shd w:val="clear" w:color="auto" w:fill="FFFFFF"/>
        </w:rPr>
        <w:t>три</w:t>
      </w:r>
      <w:r w:rsidR="008C6C2B">
        <w:rPr>
          <w:rFonts w:ascii="Times New Roman" w:hAnsi="Times New Roman" w:cs="Times New Roman"/>
          <w:sz w:val="28"/>
          <w:szCs w:val="28"/>
          <w:shd w:val="clear" w:color="auto" w:fill="FFFFFF"/>
        </w:rPr>
        <w:t xml:space="preserve"> составляющих денежных средств</w:t>
      </w:r>
      <w:proofErr w:type="gramStart"/>
      <w:r w:rsidR="008C6C2B">
        <w:rPr>
          <w:rFonts w:ascii="Times New Roman" w:hAnsi="Times New Roman" w:cs="Times New Roman"/>
          <w:sz w:val="28"/>
          <w:szCs w:val="28"/>
          <w:shd w:val="clear" w:color="auto" w:fill="FFFFFF"/>
        </w:rPr>
        <w:t xml:space="preserve"> </w:t>
      </w:r>
      <w:r w:rsidRPr="00AA3FB9">
        <w:rPr>
          <w:rFonts w:ascii="Times New Roman" w:hAnsi="Times New Roman" w:cs="Times New Roman"/>
          <w:sz w:val="28"/>
          <w:szCs w:val="28"/>
          <w:shd w:val="clear" w:color="auto" w:fill="FFFFFF"/>
        </w:rPr>
        <w:t>:</w:t>
      </w:r>
      <w:proofErr w:type="gramEnd"/>
      <w:r w:rsidRPr="00AA3FB9">
        <w:rPr>
          <w:rFonts w:ascii="Times New Roman" w:hAnsi="Times New Roman" w:cs="Times New Roman"/>
          <w:sz w:val="28"/>
          <w:szCs w:val="28"/>
          <w:shd w:val="clear" w:color="auto" w:fill="FFFFFF"/>
        </w:rPr>
        <w:t xml:space="preserve"> разрешенный капитал - 100 </w:t>
      </w:r>
      <w:r w:rsidR="008C6C2B">
        <w:rPr>
          <w:rFonts w:ascii="Times New Roman" w:hAnsi="Times New Roman" w:cs="Times New Roman"/>
          <w:sz w:val="28"/>
          <w:szCs w:val="28"/>
          <w:shd w:val="clear" w:color="auto" w:fill="FFFFFF"/>
        </w:rPr>
        <w:t>млрд. долл.</w:t>
      </w:r>
      <w:r w:rsidR="008C6C2B">
        <w:rPr>
          <w:rStyle w:val="ab"/>
          <w:rFonts w:ascii="Times New Roman" w:hAnsi="Times New Roman" w:cs="Times New Roman"/>
          <w:sz w:val="28"/>
          <w:szCs w:val="28"/>
          <w:shd w:val="clear" w:color="auto" w:fill="FFFFFF"/>
        </w:rPr>
        <w:footnoteReference w:id="257"/>
      </w:r>
      <w:r w:rsidRPr="00AA3FB9">
        <w:rPr>
          <w:rFonts w:ascii="Times New Roman" w:hAnsi="Times New Roman" w:cs="Times New Roman"/>
          <w:sz w:val="28"/>
          <w:szCs w:val="28"/>
          <w:shd w:val="clear" w:color="auto" w:fill="FFFFFF"/>
        </w:rPr>
        <w:t xml:space="preserve">, распределенный капитал - 50 </w:t>
      </w:r>
      <w:r w:rsidR="008C6C2B">
        <w:rPr>
          <w:rFonts w:ascii="Times New Roman" w:hAnsi="Times New Roman" w:cs="Times New Roman"/>
          <w:sz w:val="28"/>
          <w:szCs w:val="28"/>
          <w:shd w:val="clear" w:color="auto" w:fill="FFFFFF"/>
        </w:rPr>
        <w:t>млрд. долл.</w:t>
      </w:r>
      <w:r w:rsidR="008C6C2B">
        <w:rPr>
          <w:rStyle w:val="ab"/>
          <w:rFonts w:ascii="Times New Roman" w:hAnsi="Times New Roman" w:cs="Times New Roman"/>
          <w:sz w:val="28"/>
          <w:szCs w:val="28"/>
          <w:shd w:val="clear" w:color="auto" w:fill="FFFFFF"/>
        </w:rPr>
        <w:footnoteReference w:id="258"/>
      </w:r>
      <w:r w:rsidRPr="00AA3FB9">
        <w:rPr>
          <w:rFonts w:ascii="Times New Roman" w:hAnsi="Times New Roman" w:cs="Times New Roman"/>
          <w:sz w:val="28"/>
          <w:szCs w:val="28"/>
          <w:shd w:val="clear" w:color="auto" w:fill="FFFFFF"/>
        </w:rPr>
        <w:t xml:space="preserve">, оплаченный - 10 </w:t>
      </w:r>
      <w:r w:rsidR="008C6C2B">
        <w:rPr>
          <w:rFonts w:ascii="Times New Roman" w:hAnsi="Times New Roman" w:cs="Times New Roman"/>
          <w:sz w:val="28"/>
          <w:szCs w:val="28"/>
          <w:shd w:val="clear" w:color="auto" w:fill="FFFFFF"/>
        </w:rPr>
        <w:t>млрд. долл</w:t>
      </w:r>
      <w:r w:rsidRPr="00AA3FB9">
        <w:rPr>
          <w:rFonts w:ascii="Times New Roman" w:hAnsi="Times New Roman" w:cs="Times New Roman"/>
          <w:sz w:val="28"/>
          <w:szCs w:val="28"/>
          <w:shd w:val="clear" w:color="auto" w:fill="FFFFFF"/>
        </w:rPr>
        <w:t>.</w:t>
      </w:r>
      <w:r w:rsidR="008C6C2B">
        <w:rPr>
          <w:rStyle w:val="ab"/>
          <w:rFonts w:ascii="Times New Roman" w:hAnsi="Times New Roman" w:cs="Times New Roman"/>
          <w:sz w:val="28"/>
          <w:szCs w:val="28"/>
          <w:shd w:val="clear" w:color="auto" w:fill="FFFFFF"/>
        </w:rPr>
        <w:footnoteReference w:id="259"/>
      </w:r>
      <w:r w:rsidRPr="00AA3FB9">
        <w:rPr>
          <w:rFonts w:ascii="Times New Roman" w:hAnsi="Times New Roman" w:cs="Times New Roman"/>
          <w:sz w:val="28"/>
          <w:szCs w:val="28"/>
          <w:shd w:val="clear" w:color="auto" w:fill="FFFFFF"/>
        </w:rPr>
        <w:t xml:space="preserve"> Оплаченный капитал будет сформирован в течение 7 лет</w:t>
      </w:r>
      <w:r w:rsidR="008C6C2B">
        <w:rPr>
          <w:rStyle w:val="ab"/>
          <w:rFonts w:ascii="Times New Roman" w:hAnsi="Times New Roman" w:cs="Times New Roman"/>
          <w:sz w:val="28"/>
          <w:szCs w:val="28"/>
          <w:shd w:val="clear" w:color="auto" w:fill="FFFFFF"/>
        </w:rPr>
        <w:footnoteReference w:id="260"/>
      </w:r>
      <w:r w:rsidRPr="00AA3FB9">
        <w:rPr>
          <w:rFonts w:ascii="Times New Roman" w:hAnsi="Times New Roman" w:cs="Times New Roman"/>
          <w:sz w:val="28"/>
          <w:szCs w:val="28"/>
          <w:shd w:val="clear" w:color="auto" w:fill="FFFFFF"/>
        </w:rPr>
        <w:t>.</w:t>
      </w:r>
      <w:r w:rsidRPr="00BB09D1">
        <w:rPr>
          <w:rFonts w:ascii="Times New Roman" w:hAnsi="Times New Roman" w:cs="Times New Roman"/>
          <w:sz w:val="28"/>
          <w:szCs w:val="28"/>
          <w:shd w:val="clear" w:color="auto" w:fill="FFFFFF"/>
        </w:rPr>
        <w:t xml:space="preserve"> </w:t>
      </w:r>
      <w:r w:rsidRPr="003463C9">
        <w:rPr>
          <w:rFonts w:ascii="Times New Roman" w:hAnsi="Times New Roman" w:cs="Times New Roman"/>
          <w:sz w:val="28"/>
          <w:szCs w:val="28"/>
          <w:shd w:val="clear" w:color="auto" w:fill="FFFFFF"/>
        </w:rPr>
        <w:t xml:space="preserve">Доля </w:t>
      </w:r>
      <w:r w:rsidRPr="00BB09D1">
        <w:rPr>
          <w:rFonts w:ascii="Times New Roman" w:hAnsi="Times New Roman" w:cs="Times New Roman"/>
          <w:sz w:val="28"/>
          <w:szCs w:val="28"/>
          <w:shd w:val="clear" w:color="auto" w:fill="FFFFFF"/>
        </w:rPr>
        <w:t>России</w:t>
      </w:r>
      <w:r w:rsidRPr="003463C9">
        <w:rPr>
          <w:rFonts w:ascii="Times New Roman" w:hAnsi="Times New Roman" w:cs="Times New Roman"/>
          <w:sz w:val="28"/>
          <w:szCs w:val="28"/>
          <w:shd w:val="clear" w:color="auto" w:fill="FFFFFF"/>
        </w:rPr>
        <w:t xml:space="preserve"> при этом составит - 2 </w:t>
      </w:r>
      <w:r w:rsidR="008C6C2B">
        <w:rPr>
          <w:rFonts w:ascii="Times New Roman" w:hAnsi="Times New Roman" w:cs="Times New Roman"/>
          <w:sz w:val="28"/>
          <w:szCs w:val="28"/>
          <w:shd w:val="clear" w:color="auto" w:fill="FFFFFF"/>
        </w:rPr>
        <w:t>млрд. долл.</w:t>
      </w:r>
      <w:r>
        <w:rPr>
          <w:rStyle w:val="ab"/>
          <w:rFonts w:ascii="Times New Roman" w:hAnsi="Times New Roman" w:cs="Times New Roman"/>
          <w:sz w:val="28"/>
          <w:szCs w:val="28"/>
          <w:shd w:val="clear" w:color="auto" w:fill="FFFFFF"/>
        </w:rPr>
        <w:footnoteReference w:id="261"/>
      </w:r>
      <w:r w:rsidR="008C6C2B">
        <w:rPr>
          <w:rFonts w:ascii="Times New Roman" w:hAnsi="Times New Roman" w:cs="Times New Roman"/>
          <w:sz w:val="28"/>
          <w:szCs w:val="28"/>
          <w:shd w:val="clear" w:color="auto" w:fill="FFFFFF"/>
        </w:rPr>
        <w:t>.</w:t>
      </w:r>
    </w:p>
    <w:p w:rsidR="005C57C1" w:rsidRDefault="008C6C2B" w:rsidP="00093AB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Министр финансов считает, что «</w:t>
      </w:r>
      <w:r w:rsidR="005C57C1">
        <w:rPr>
          <w:rFonts w:ascii="Times New Roman" w:hAnsi="Times New Roman" w:cs="Times New Roman"/>
          <w:sz w:val="28"/>
          <w:szCs w:val="28"/>
          <w:shd w:val="clear" w:color="auto" w:fill="FFFFFF"/>
        </w:rPr>
        <w:t>П</w:t>
      </w:r>
      <w:r w:rsidR="005C57C1" w:rsidRPr="00AA3FB9">
        <w:rPr>
          <w:rFonts w:ascii="Times New Roman" w:hAnsi="Times New Roman" w:cs="Times New Roman"/>
          <w:sz w:val="28"/>
          <w:szCs w:val="28"/>
          <w:shd w:val="clear" w:color="auto" w:fill="FFFFFF"/>
        </w:rPr>
        <w:t>ул</w:t>
      </w:r>
      <w:r w:rsidR="005C57C1">
        <w:rPr>
          <w:rFonts w:ascii="Times New Roman" w:hAnsi="Times New Roman" w:cs="Times New Roman"/>
          <w:sz w:val="28"/>
          <w:szCs w:val="28"/>
          <w:shd w:val="clear" w:color="auto" w:fill="FFFFFF"/>
        </w:rPr>
        <w:t xml:space="preserve"> валютных резервов</w:t>
      </w:r>
      <w:r w:rsidR="005C57C1" w:rsidRPr="00AA3FB9">
        <w:rPr>
          <w:rFonts w:ascii="Times New Roman" w:hAnsi="Times New Roman" w:cs="Times New Roman"/>
          <w:sz w:val="28"/>
          <w:szCs w:val="28"/>
          <w:shd w:val="clear" w:color="auto" w:fill="FFFFFF"/>
        </w:rPr>
        <w:t xml:space="preserve"> сможет быстро реагировать на оттоки капитала, предоставив в рамках </w:t>
      </w:r>
      <w:proofErr w:type="spellStart"/>
      <w:proofErr w:type="gramStart"/>
      <w:r w:rsidR="005C57C1" w:rsidRPr="00AA3FB9">
        <w:rPr>
          <w:rFonts w:ascii="Times New Roman" w:hAnsi="Times New Roman" w:cs="Times New Roman"/>
          <w:sz w:val="28"/>
          <w:szCs w:val="28"/>
          <w:shd w:val="clear" w:color="auto" w:fill="FFFFFF"/>
        </w:rPr>
        <w:t>своп-операций</w:t>
      </w:r>
      <w:proofErr w:type="spellEnd"/>
      <w:proofErr w:type="gramEnd"/>
      <w:r w:rsidR="005C57C1" w:rsidRPr="00AA3FB9">
        <w:rPr>
          <w:rFonts w:ascii="Times New Roman" w:hAnsi="Times New Roman" w:cs="Times New Roman"/>
          <w:sz w:val="28"/>
          <w:szCs w:val="28"/>
          <w:shd w:val="clear" w:color="auto" w:fill="FFFFFF"/>
        </w:rPr>
        <w:t xml:space="preserve"> ликвидность в свободной конвертируемой валюте, в данном случае в долларах</w:t>
      </w:r>
      <w:r>
        <w:rPr>
          <w:rFonts w:ascii="Times New Roman" w:hAnsi="Times New Roman" w:cs="Times New Roman"/>
          <w:sz w:val="28"/>
          <w:szCs w:val="28"/>
          <w:shd w:val="clear" w:color="auto" w:fill="FFFFFF"/>
        </w:rPr>
        <w:t>»</w:t>
      </w:r>
      <w:r>
        <w:rPr>
          <w:rStyle w:val="ab"/>
          <w:rFonts w:ascii="Times New Roman" w:hAnsi="Times New Roman" w:cs="Times New Roman"/>
          <w:sz w:val="28"/>
          <w:szCs w:val="28"/>
          <w:shd w:val="clear" w:color="auto" w:fill="FFFFFF"/>
        </w:rPr>
        <w:footnoteReference w:id="262"/>
      </w:r>
      <w:r w:rsidR="005C57C1" w:rsidRPr="00AA3FB9">
        <w:rPr>
          <w:rFonts w:ascii="Times New Roman" w:hAnsi="Times New Roman" w:cs="Times New Roman"/>
          <w:sz w:val="28"/>
          <w:szCs w:val="28"/>
          <w:shd w:val="clear" w:color="auto" w:fill="FFFFFF"/>
        </w:rPr>
        <w:t xml:space="preserve">. Механизм работы пула заключается в следующем: нуждающаяся страна должна предоставить заявку на предоставление средств, которую рассматривает орган управления пулом — постоянный комитет. </w:t>
      </w:r>
    </w:p>
    <w:p w:rsidR="005C57C1" w:rsidRDefault="005C57C1" w:rsidP="00093ABC">
      <w:pPr>
        <w:spacing w:after="0" w:line="360" w:lineRule="auto"/>
        <w:ind w:firstLine="709"/>
        <w:jc w:val="both"/>
        <w:rPr>
          <w:rFonts w:ascii="Times New Roman" w:hAnsi="Times New Roman" w:cs="Times New Roman"/>
          <w:sz w:val="28"/>
          <w:szCs w:val="28"/>
          <w:shd w:val="clear" w:color="auto" w:fill="FFFFFF"/>
        </w:rPr>
      </w:pPr>
      <w:r w:rsidRPr="00AA3FB9">
        <w:rPr>
          <w:rFonts w:ascii="Times New Roman" w:hAnsi="Times New Roman" w:cs="Times New Roman"/>
          <w:sz w:val="28"/>
          <w:szCs w:val="28"/>
          <w:shd w:val="clear" w:color="auto" w:fill="FFFFFF"/>
        </w:rPr>
        <w:t xml:space="preserve">Количественных показателей, при достижении которых страна может обратиться за помощью, нет. </w:t>
      </w:r>
      <w:proofErr w:type="gramStart"/>
      <w:r w:rsidRPr="00AA3FB9">
        <w:rPr>
          <w:rFonts w:ascii="Times New Roman" w:hAnsi="Times New Roman" w:cs="Times New Roman"/>
          <w:sz w:val="28"/>
          <w:szCs w:val="28"/>
          <w:shd w:val="clear" w:color="auto" w:fill="FFFFFF"/>
        </w:rPr>
        <w:t>Об</w:t>
      </w:r>
      <w:r w:rsidR="008C6C2B">
        <w:rPr>
          <w:rFonts w:ascii="Times New Roman" w:hAnsi="Times New Roman" w:cs="Times New Roman"/>
          <w:sz w:val="28"/>
          <w:szCs w:val="28"/>
          <w:shd w:val="clear" w:color="auto" w:fill="FFFFFF"/>
        </w:rPr>
        <w:t xml:space="preserve">ъем пула составит 100 млрд. </w:t>
      </w:r>
      <w:proofErr w:type="spellStart"/>
      <w:r w:rsidR="008C6C2B">
        <w:rPr>
          <w:rFonts w:ascii="Times New Roman" w:hAnsi="Times New Roman" w:cs="Times New Roman"/>
          <w:sz w:val="28"/>
          <w:szCs w:val="28"/>
          <w:shd w:val="clear" w:color="auto" w:fill="FFFFFF"/>
        </w:rPr>
        <w:t>долл</w:t>
      </w:r>
      <w:proofErr w:type="spellEnd"/>
      <w:r w:rsidR="008C6C2B">
        <w:rPr>
          <w:rStyle w:val="ab"/>
          <w:rFonts w:ascii="Times New Roman" w:hAnsi="Times New Roman" w:cs="Times New Roman"/>
          <w:sz w:val="28"/>
          <w:szCs w:val="28"/>
          <w:shd w:val="clear" w:color="auto" w:fill="FFFFFF"/>
        </w:rPr>
        <w:footnoteReference w:id="263"/>
      </w:r>
      <w:r w:rsidRPr="00AA3FB9">
        <w:rPr>
          <w:rFonts w:ascii="Times New Roman" w:hAnsi="Times New Roman" w:cs="Times New Roman"/>
          <w:sz w:val="28"/>
          <w:szCs w:val="28"/>
          <w:shd w:val="clear" w:color="auto" w:fill="FFFFFF"/>
        </w:rPr>
        <w:t>. Распределение между странами: 41 млрд</w:t>
      </w:r>
      <w:r w:rsidR="006F2054">
        <w:rPr>
          <w:rFonts w:ascii="Times New Roman" w:hAnsi="Times New Roman" w:cs="Times New Roman"/>
          <w:sz w:val="28"/>
          <w:szCs w:val="28"/>
          <w:shd w:val="clear" w:color="auto" w:fill="FFFFFF"/>
        </w:rPr>
        <w:t>. долл.</w:t>
      </w:r>
      <w:r w:rsidR="008C6C2B">
        <w:rPr>
          <w:rStyle w:val="ab"/>
          <w:rFonts w:ascii="Times New Roman" w:hAnsi="Times New Roman" w:cs="Times New Roman"/>
          <w:sz w:val="28"/>
          <w:szCs w:val="28"/>
          <w:shd w:val="clear" w:color="auto" w:fill="FFFFFF"/>
        </w:rPr>
        <w:footnoteReference w:id="264"/>
      </w:r>
      <w:r w:rsidRPr="00AA3FB9">
        <w:rPr>
          <w:rFonts w:ascii="Times New Roman" w:hAnsi="Times New Roman" w:cs="Times New Roman"/>
          <w:sz w:val="28"/>
          <w:szCs w:val="28"/>
          <w:shd w:val="clear" w:color="auto" w:fill="FFFFFF"/>
        </w:rPr>
        <w:t xml:space="preserve"> - у КНР, по 18 млрд</w:t>
      </w:r>
      <w:r w:rsidR="006F2054">
        <w:rPr>
          <w:rFonts w:ascii="Times New Roman" w:hAnsi="Times New Roman" w:cs="Times New Roman"/>
          <w:sz w:val="28"/>
          <w:szCs w:val="28"/>
          <w:shd w:val="clear" w:color="auto" w:fill="FFFFFF"/>
        </w:rPr>
        <w:t>. долл.</w:t>
      </w:r>
      <w:r w:rsidR="008C6C2B">
        <w:rPr>
          <w:rStyle w:val="ab"/>
          <w:rFonts w:ascii="Times New Roman" w:hAnsi="Times New Roman" w:cs="Times New Roman"/>
          <w:sz w:val="28"/>
          <w:szCs w:val="28"/>
          <w:shd w:val="clear" w:color="auto" w:fill="FFFFFF"/>
        </w:rPr>
        <w:footnoteReference w:id="265"/>
      </w:r>
      <w:r w:rsidR="006F2054">
        <w:rPr>
          <w:rFonts w:ascii="Times New Roman" w:hAnsi="Times New Roman" w:cs="Times New Roman"/>
          <w:sz w:val="28"/>
          <w:szCs w:val="28"/>
          <w:shd w:val="clear" w:color="auto" w:fill="FFFFFF"/>
        </w:rPr>
        <w:t xml:space="preserve"> </w:t>
      </w:r>
      <w:r w:rsidRPr="00AA3FB9">
        <w:rPr>
          <w:rFonts w:ascii="Times New Roman" w:hAnsi="Times New Roman" w:cs="Times New Roman"/>
          <w:sz w:val="28"/>
          <w:szCs w:val="28"/>
          <w:shd w:val="clear" w:color="auto" w:fill="FFFFFF"/>
        </w:rPr>
        <w:t xml:space="preserve">- у Бразилии, Индии и </w:t>
      </w:r>
      <w:r w:rsidRPr="00BB09D1">
        <w:rPr>
          <w:rFonts w:ascii="Times New Roman" w:hAnsi="Times New Roman" w:cs="Times New Roman"/>
          <w:sz w:val="28"/>
          <w:szCs w:val="28"/>
          <w:shd w:val="clear" w:color="auto" w:fill="FFFFFF"/>
        </w:rPr>
        <w:t>России</w:t>
      </w:r>
      <w:r w:rsidRPr="00AA3FB9">
        <w:rPr>
          <w:rFonts w:ascii="Times New Roman" w:hAnsi="Times New Roman" w:cs="Times New Roman"/>
          <w:sz w:val="28"/>
          <w:szCs w:val="28"/>
          <w:shd w:val="clear" w:color="auto" w:fill="FFFFFF"/>
        </w:rPr>
        <w:t>, 5 млрд</w:t>
      </w:r>
      <w:r w:rsidR="006F2054">
        <w:rPr>
          <w:rFonts w:ascii="Times New Roman" w:hAnsi="Times New Roman" w:cs="Times New Roman"/>
          <w:sz w:val="28"/>
          <w:szCs w:val="28"/>
          <w:shd w:val="clear" w:color="auto" w:fill="FFFFFF"/>
        </w:rPr>
        <w:t xml:space="preserve">. </w:t>
      </w:r>
      <w:proofErr w:type="spellStart"/>
      <w:r w:rsidR="006F2054">
        <w:rPr>
          <w:rFonts w:ascii="Times New Roman" w:hAnsi="Times New Roman" w:cs="Times New Roman"/>
          <w:sz w:val="28"/>
          <w:szCs w:val="28"/>
          <w:shd w:val="clear" w:color="auto" w:fill="FFFFFF"/>
        </w:rPr>
        <w:t>долл</w:t>
      </w:r>
      <w:proofErr w:type="spellEnd"/>
      <w:r w:rsidR="008C6C2B">
        <w:rPr>
          <w:rStyle w:val="ab"/>
          <w:rFonts w:ascii="Times New Roman" w:hAnsi="Times New Roman" w:cs="Times New Roman"/>
          <w:sz w:val="28"/>
          <w:szCs w:val="28"/>
          <w:shd w:val="clear" w:color="auto" w:fill="FFFFFF"/>
        </w:rPr>
        <w:footnoteReference w:id="266"/>
      </w:r>
      <w:r w:rsidR="006F2054">
        <w:rPr>
          <w:rFonts w:ascii="Times New Roman" w:hAnsi="Times New Roman" w:cs="Times New Roman"/>
          <w:sz w:val="28"/>
          <w:szCs w:val="28"/>
          <w:shd w:val="clear" w:color="auto" w:fill="FFFFFF"/>
        </w:rPr>
        <w:t xml:space="preserve">. </w:t>
      </w:r>
      <w:r w:rsidRPr="00AA3FB9">
        <w:rPr>
          <w:rFonts w:ascii="Times New Roman" w:hAnsi="Times New Roman" w:cs="Times New Roman"/>
          <w:sz w:val="28"/>
          <w:szCs w:val="28"/>
          <w:shd w:val="clear" w:color="auto" w:fill="FFFFFF"/>
        </w:rPr>
        <w:t>- у ЮАР.</w:t>
      </w:r>
      <w:proofErr w:type="gramEnd"/>
    </w:p>
    <w:p w:rsidR="005C57C1" w:rsidRDefault="008C6C2B" w:rsidP="00093AB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Данный проект был одобрен российской стороной, Китай также заинтересован в этом. И Россия, и Китай </w:t>
      </w:r>
      <w:r w:rsidR="00DA5B98">
        <w:rPr>
          <w:rFonts w:ascii="Times New Roman" w:hAnsi="Times New Roman" w:cs="Times New Roman"/>
          <w:sz w:val="28"/>
          <w:szCs w:val="28"/>
          <w:shd w:val="clear" w:color="auto" w:fill="FFFFFF"/>
        </w:rPr>
        <w:t xml:space="preserve">заявляли уже о том, что Новый банк развития выступит в качестве конкурента МВФ. Оба государства не устраивает схема формирования квот и распределения голосов в данной финансовой структуре, поэтому они стремятся создать </w:t>
      </w:r>
      <w:proofErr w:type="gramStart"/>
      <w:r w:rsidR="00DA5B98">
        <w:rPr>
          <w:rFonts w:ascii="Times New Roman" w:hAnsi="Times New Roman" w:cs="Times New Roman"/>
          <w:sz w:val="28"/>
          <w:szCs w:val="28"/>
          <w:shd w:val="clear" w:color="auto" w:fill="FFFFFF"/>
        </w:rPr>
        <w:t>свою</w:t>
      </w:r>
      <w:proofErr w:type="gramEnd"/>
      <w:r w:rsidR="00DA5B98">
        <w:rPr>
          <w:rFonts w:ascii="Times New Roman" w:hAnsi="Times New Roman" w:cs="Times New Roman"/>
          <w:sz w:val="28"/>
          <w:szCs w:val="28"/>
          <w:shd w:val="clear" w:color="auto" w:fill="FFFFFF"/>
        </w:rPr>
        <w:t xml:space="preserve"> собственную, чтобы не зависеть от текущего международного института.</w:t>
      </w:r>
      <w:r>
        <w:rPr>
          <w:rFonts w:ascii="Times New Roman" w:hAnsi="Times New Roman" w:cs="Times New Roman"/>
          <w:sz w:val="28"/>
          <w:szCs w:val="28"/>
          <w:shd w:val="clear" w:color="auto" w:fill="FFFFFF"/>
        </w:rPr>
        <w:t xml:space="preserve"> </w:t>
      </w:r>
      <w:r w:rsidR="005C57C1">
        <w:rPr>
          <w:rFonts w:ascii="Times New Roman" w:hAnsi="Times New Roman" w:cs="Times New Roman"/>
          <w:sz w:val="28"/>
          <w:szCs w:val="28"/>
          <w:shd w:val="clear" w:color="auto" w:fill="FFFFFF"/>
        </w:rPr>
        <w:t>В марте 2015 г</w:t>
      </w:r>
      <w:r>
        <w:rPr>
          <w:rFonts w:ascii="Times New Roman" w:hAnsi="Times New Roman" w:cs="Times New Roman"/>
          <w:sz w:val="28"/>
          <w:szCs w:val="28"/>
          <w:shd w:val="clear" w:color="auto" w:fill="FFFFFF"/>
        </w:rPr>
        <w:t>.</w:t>
      </w:r>
      <w:r>
        <w:rPr>
          <w:rStyle w:val="ab"/>
          <w:rFonts w:ascii="Times New Roman" w:hAnsi="Times New Roman" w:cs="Times New Roman"/>
          <w:sz w:val="28"/>
          <w:szCs w:val="28"/>
          <w:shd w:val="clear" w:color="auto" w:fill="FFFFFF"/>
        </w:rPr>
        <w:footnoteReference w:id="267"/>
      </w:r>
      <w:r w:rsidR="005C57C1">
        <w:rPr>
          <w:rFonts w:ascii="Times New Roman" w:hAnsi="Times New Roman" w:cs="Times New Roman"/>
          <w:sz w:val="28"/>
          <w:szCs w:val="28"/>
          <w:shd w:val="clear" w:color="auto" w:fill="FFFFFF"/>
        </w:rPr>
        <w:t>Соглашение о создании Нового банка развития было уже ра</w:t>
      </w:r>
      <w:r>
        <w:rPr>
          <w:rFonts w:ascii="Times New Roman" w:hAnsi="Times New Roman" w:cs="Times New Roman"/>
          <w:sz w:val="28"/>
          <w:szCs w:val="28"/>
          <w:shd w:val="clear" w:color="auto" w:fill="FFFFFF"/>
        </w:rPr>
        <w:t xml:space="preserve">тифицировано </w:t>
      </w:r>
      <w:proofErr w:type="gramStart"/>
      <w:r>
        <w:rPr>
          <w:rFonts w:ascii="Times New Roman" w:hAnsi="Times New Roman" w:cs="Times New Roman"/>
          <w:sz w:val="28"/>
          <w:szCs w:val="28"/>
          <w:shd w:val="clear" w:color="auto" w:fill="FFFFFF"/>
        </w:rPr>
        <w:t>Российской</w:t>
      </w:r>
      <w:proofErr w:type="gramEnd"/>
      <w:r>
        <w:rPr>
          <w:rFonts w:ascii="Times New Roman" w:hAnsi="Times New Roman" w:cs="Times New Roman"/>
          <w:sz w:val="28"/>
          <w:szCs w:val="28"/>
          <w:shd w:val="clear" w:color="auto" w:fill="FFFFFF"/>
        </w:rPr>
        <w:t xml:space="preserve"> Федераций</w:t>
      </w:r>
      <w:r w:rsidR="005C57C1" w:rsidRPr="00CE0A6F">
        <w:rPr>
          <w:rFonts w:ascii="Times New Roman" w:hAnsi="Times New Roman" w:cs="Times New Roman"/>
          <w:sz w:val="28"/>
          <w:szCs w:val="28"/>
          <w:shd w:val="clear" w:color="auto" w:fill="FFFFFF"/>
        </w:rPr>
        <w:t>.</w:t>
      </w:r>
      <w:r w:rsidR="005C57C1" w:rsidRPr="00CE0A6F">
        <w:rPr>
          <w:rFonts w:ascii="Times New Roman" w:hAnsi="Times New Roman" w:cs="Times New Roman"/>
          <w:color w:val="393838"/>
          <w:sz w:val="28"/>
          <w:szCs w:val="28"/>
          <w:shd w:val="clear" w:color="auto" w:fill="FFFFFF"/>
        </w:rPr>
        <w:t xml:space="preserve"> </w:t>
      </w:r>
      <w:r w:rsidR="005C57C1" w:rsidRPr="00CE0A6F">
        <w:rPr>
          <w:rStyle w:val="apple-converted-space"/>
          <w:rFonts w:ascii="Times New Roman" w:hAnsi="Times New Roman" w:cs="Times New Roman"/>
          <w:color w:val="393838"/>
          <w:sz w:val="28"/>
          <w:szCs w:val="28"/>
          <w:shd w:val="clear" w:color="auto" w:fill="FFFFFF"/>
        </w:rPr>
        <w:t> </w:t>
      </w:r>
      <w:r>
        <w:rPr>
          <w:rFonts w:ascii="Times New Roman" w:hAnsi="Times New Roman" w:cs="Times New Roman"/>
          <w:sz w:val="28"/>
          <w:szCs w:val="28"/>
          <w:shd w:val="clear" w:color="auto" w:fill="FFFFFF"/>
        </w:rPr>
        <w:t>В российский бюджет на 2015 г.</w:t>
      </w:r>
      <w:r>
        <w:rPr>
          <w:rStyle w:val="ab"/>
          <w:rFonts w:ascii="Times New Roman" w:hAnsi="Times New Roman" w:cs="Times New Roman"/>
          <w:sz w:val="28"/>
          <w:szCs w:val="28"/>
          <w:shd w:val="clear" w:color="auto" w:fill="FFFFFF"/>
        </w:rPr>
        <w:footnoteReference w:id="268"/>
      </w:r>
      <w:r w:rsidR="005C57C1" w:rsidRPr="00CE0A6F">
        <w:rPr>
          <w:rFonts w:ascii="Times New Roman" w:hAnsi="Times New Roman" w:cs="Times New Roman"/>
          <w:sz w:val="28"/>
          <w:szCs w:val="28"/>
          <w:shd w:val="clear" w:color="auto" w:fill="FFFFFF"/>
        </w:rPr>
        <w:t xml:space="preserve"> уже заложены средства на выделение денег в капитал банка БРИКС.</w:t>
      </w:r>
      <w:r w:rsidR="005C57C1" w:rsidRPr="00CE0A6F">
        <w:rPr>
          <w:rStyle w:val="apple-converted-space"/>
          <w:rFonts w:ascii="Times New Roman" w:hAnsi="Times New Roman" w:cs="Times New Roman"/>
          <w:sz w:val="28"/>
          <w:szCs w:val="28"/>
          <w:shd w:val="clear" w:color="auto" w:fill="FFFFFF"/>
        </w:rPr>
        <w:t> </w:t>
      </w:r>
      <w:r w:rsidR="00CE0A6F" w:rsidRPr="00CE0A6F">
        <w:rPr>
          <w:rStyle w:val="apple-converted-space"/>
          <w:rFonts w:ascii="Times New Roman" w:hAnsi="Times New Roman" w:cs="Times New Roman"/>
          <w:sz w:val="28"/>
          <w:szCs w:val="28"/>
          <w:shd w:val="clear" w:color="auto" w:fill="FFFFFF"/>
        </w:rPr>
        <w:t xml:space="preserve"> </w:t>
      </w:r>
      <w:r w:rsidR="00CE0A6F" w:rsidRPr="00CE0A6F">
        <w:rPr>
          <w:rFonts w:ascii="Times New Roman" w:hAnsi="Times New Roman" w:cs="Times New Roman"/>
          <w:sz w:val="28"/>
          <w:szCs w:val="28"/>
          <w:shd w:val="clear" w:color="auto" w:fill="FFFFFF"/>
        </w:rPr>
        <w:t>Учредителями выступят РФ, Бразилия, Индия, КНР и ЮАР.</w:t>
      </w:r>
    </w:p>
    <w:p w:rsidR="006F2054" w:rsidRDefault="009D468B" w:rsidP="00093AB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Я считаю, что БРИКС представляет собой еще одну немаловажную международную неформальную экономическую организацию, которая также имеет большое значение в процессе развития торгово-экономического </w:t>
      </w:r>
      <w:r>
        <w:rPr>
          <w:rFonts w:ascii="Times New Roman" w:hAnsi="Times New Roman" w:cs="Times New Roman"/>
          <w:sz w:val="28"/>
          <w:szCs w:val="28"/>
          <w:shd w:val="clear" w:color="auto" w:fill="FFFFFF"/>
        </w:rPr>
        <w:lastRenderedPageBreak/>
        <w:t xml:space="preserve">сотрудничества России и Китая. </w:t>
      </w:r>
      <w:proofErr w:type="gramStart"/>
      <w:r>
        <w:rPr>
          <w:rFonts w:ascii="Times New Roman" w:hAnsi="Times New Roman" w:cs="Times New Roman"/>
          <w:sz w:val="28"/>
          <w:szCs w:val="28"/>
          <w:shd w:val="clear" w:color="auto" w:fill="FFFFFF"/>
        </w:rPr>
        <w:t>Совместные проекты, осуществляемые на этой платформе служат</w:t>
      </w:r>
      <w:proofErr w:type="gramEnd"/>
      <w:r>
        <w:rPr>
          <w:rFonts w:ascii="Times New Roman" w:hAnsi="Times New Roman" w:cs="Times New Roman"/>
          <w:sz w:val="28"/>
          <w:szCs w:val="28"/>
          <w:shd w:val="clear" w:color="auto" w:fill="FFFFFF"/>
        </w:rPr>
        <w:t xml:space="preserve"> тому доказательством.</w:t>
      </w:r>
    </w:p>
    <w:p w:rsidR="00CE0A6F" w:rsidRDefault="00CE0A6F" w:rsidP="005C57C1">
      <w:pPr>
        <w:spacing w:line="360" w:lineRule="auto"/>
        <w:ind w:firstLine="709"/>
        <w:jc w:val="both"/>
        <w:rPr>
          <w:rFonts w:ascii="Times New Roman" w:hAnsi="Times New Roman" w:cs="Times New Roman"/>
          <w:sz w:val="28"/>
          <w:szCs w:val="28"/>
          <w:shd w:val="clear" w:color="auto" w:fill="FFFFFF"/>
        </w:rPr>
      </w:pPr>
    </w:p>
    <w:p w:rsidR="00CE0A6F" w:rsidRDefault="00CE0A6F" w:rsidP="005C57C1">
      <w:pPr>
        <w:spacing w:line="360" w:lineRule="auto"/>
        <w:ind w:firstLine="709"/>
        <w:jc w:val="both"/>
        <w:rPr>
          <w:rFonts w:ascii="Times New Roman" w:hAnsi="Times New Roman" w:cs="Times New Roman"/>
          <w:sz w:val="28"/>
          <w:szCs w:val="28"/>
          <w:shd w:val="clear" w:color="auto" w:fill="FFFFFF"/>
        </w:rPr>
      </w:pPr>
    </w:p>
    <w:p w:rsidR="00CE0A6F" w:rsidRDefault="00CE0A6F" w:rsidP="005C57C1">
      <w:pPr>
        <w:spacing w:line="360" w:lineRule="auto"/>
        <w:ind w:firstLine="709"/>
        <w:jc w:val="both"/>
        <w:rPr>
          <w:rFonts w:ascii="Times New Roman" w:hAnsi="Times New Roman" w:cs="Times New Roman"/>
          <w:sz w:val="28"/>
          <w:szCs w:val="28"/>
          <w:shd w:val="clear" w:color="auto" w:fill="FFFFFF"/>
        </w:rPr>
      </w:pPr>
    </w:p>
    <w:p w:rsidR="00CE0A6F" w:rsidRDefault="00CE0A6F" w:rsidP="005C57C1">
      <w:pPr>
        <w:spacing w:line="360" w:lineRule="auto"/>
        <w:ind w:firstLine="709"/>
        <w:jc w:val="both"/>
        <w:rPr>
          <w:rFonts w:ascii="Times New Roman" w:hAnsi="Times New Roman" w:cs="Times New Roman"/>
          <w:sz w:val="28"/>
          <w:szCs w:val="28"/>
          <w:shd w:val="clear" w:color="auto" w:fill="FFFFFF"/>
        </w:rPr>
      </w:pPr>
    </w:p>
    <w:p w:rsidR="00136754" w:rsidRDefault="00136754" w:rsidP="005C57C1">
      <w:pPr>
        <w:pStyle w:val="a8"/>
        <w:shd w:val="clear" w:color="auto" w:fill="FFFFFF"/>
        <w:spacing w:before="0" w:beforeAutospacing="0" w:after="0" w:afterAutospacing="0" w:line="360" w:lineRule="auto"/>
        <w:rPr>
          <w:rFonts w:eastAsiaTheme="minorEastAsia"/>
          <w:sz w:val="28"/>
          <w:szCs w:val="28"/>
          <w:shd w:val="clear" w:color="auto" w:fill="FFFFFF"/>
        </w:rPr>
      </w:pPr>
    </w:p>
    <w:p w:rsidR="008E4D3F" w:rsidRPr="00093ABC" w:rsidRDefault="008E4D3F" w:rsidP="005C57C1">
      <w:pPr>
        <w:pStyle w:val="a8"/>
        <w:shd w:val="clear" w:color="auto" w:fill="FFFFFF"/>
        <w:spacing w:before="0" w:beforeAutospacing="0" w:after="0" w:afterAutospacing="0" w:line="360" w:lineRule="auto"/>
        <w:rPr>
          <w:rFonts w:eastAsiaTheme="minorEastAsia"/>
          <w:b/>
          <w:sz w:val="28"/>
          <w:szCs w:val="28"/>
        </w:rPr>
      </w:pPr>
    </w:p>
    <w:p w:rsidR="000D0CCD" w:rsidRDefault="000D0CCD" w:rsidP="00A20701">
      <w:pPr>
        <w:pStyle w:val="a8"/>
        <w:shd w:val="clear" w:color="auto" w:fill="FFFFFF"/>
        <w:spacing w:before="0" w:beforeAutospacing="0" w:after="0" w:afterAutospacing="0" w:line="360" w:lineRule="auto"/>
        <w:ind w:firstLine="709"/>
        <w:jc w:val="center"/>
        <w:rPr>
          <w:b/>
          <w:sz w:val="28"/>
          <w:szCs w:val="28"/>
        </w:rPr>
      </w:pPr>
    </w:p>
    <w:p w:rsidR="000D0CCD" w:rsidRDefault="000D0CCD" w:rsidP="00A20701">
      <w:pPr>
        <w:pStyle w:val="a8"/>
        <w:shd w:val="clear" w:color="auto" w:fill="FFFFFF"/>
        <w:spacing w:before="0" w:beforeAutospacing="0" w:after="0" w:afterAutospacing="0" w:line="360" w:lineRule="auto"/>
        <w:ind w:firstLine="709"/>
        <w:jc w:val="center"/>
        <w:rPr>
          <w:b/>
          <w:sz w:val="28"/>
          <w:szCs w:val="28"/>
        </w:rPr>
      </w:pPr>
    </w:p>
    <w:p w:rsidR="000D0CCD" w:rsidRDefault="000D0CCD" w:rsidP="00A20701">
      <w:pPr>
        <w:pStyle w:val="a8"/>
        <w:shd w:val="clear" w:color="auto" w:fill="FFFFFF"/>
        <w:spacing w:before="0" w:beforeAutospacing="0" w:after="0" w:afterAutospacing="0" w:line="360" w:lineRule="auto"/>
        <w:ind w:firstLine="709"/>
        <w:jc w:val="center"/>
        <w:rPr>
          <w:b/>
          <w:sz w:val="28"/>
          <w:szCs w:val="28"/>
        </w:rPr>
      </w:pPr>
    </w:p>
    <w:p w:rsidR="000D0CCD" w:rsidRDefault="000D0CCD" w:rsidP="00A20701">
      <w:pPr>
        <w:pStyle w:val="a8"/>
        <w:shd w:val="clear" w:color="auto" w:fill="FFFFFF"/>
        <w:spacing w:before="0" w:beforeAutospacing="0" w:after="0" w:afterAutospacing="0" w:line="360" w:lineRule="auto"/>
        <w:ind w:firstLine="709"/>
        <w:jc w:val="center"/>
        <w:rPr>
          <w:b/>
          <w:sz w:val="28"/>
          <w:szCs w:val="28"/>
        </w:rPr>
      </w:pPr>
    </w:p>
    <w:p w:rsidR="000D0CCD" w:rsidRDefault="000D0CCD" w:rsidP="00A20701">
      <w:pPr>
        <w:pStyle w:val="a8"/>
        <w:shd w:val="clear" w:color="auto" w:fill="FFFFFF"/>
        <w:spacing w:before="0" w:beforeAutospacing="0" w:after="0" w:afterAutospacing="0" w:line="360" w:lineRule="auto"/>
        <w:ind w:firstLine="709"/>
        <w:jc w:val="center"/>
        <w:rPr>
          <w:b/>
          <w:sz w:val="28"/>
          <w:szCs w:val="28"/>
        </w:rPr>
      </w:pPr>
    </w:p>
    <w:p w:rsidR="000D0CCD" w:rsidRDefault="000D0CCD" w:rsidP="00A20701">
      <w:pPr>
        <w:pStyle w:val="a8"/>
        <w:shd w:val="clear" w:color="auto" w:fill="FFFFFF"/>
        <w:spacing w:before="0" w:beforeAutospacing="0" w:after="0" w:afterAutospacing="0" w:line="360" w:lineRule="auto"/>
        <w:ind w:firstLine="709"/>
        <w:jc w:val="center"/>
        <w:rPr>
          <w:b/>
          <w:sz w:val="28"/>
          <w:szCs w:val="28"/>
        </w:rPr>
      </w:pPr>
    </w:p>
    <w:p w:rsidR="000D0CCD" w:rsidRDefault="000D0CCD" w:rsidP="00A20701">
      <w:pPr>
        <w:pStyle w:val="a8"/>
        <w:shd w:val="clear" w:color="auto" w:fill="FFFFFF"/>
        <w:spacing w:before="0" w:beforeAutospacing="0" w:after="0" w:afterAutospacing="0" w:line="360" w:lineRule="auto"/>
        <w:ind w:firstLine="709"/>
        <w:jc w:val="center"/>
        <w:rPr>
          <w:b/>
          <w:sz w:val="28"/>
          <w:szCs w:val="28"/>
        </w:rPr>
      </w:pPr>
    </w:p>
    <w:p w:rsidR="000D0CCD" w:rsidRDefault="000D0CCD" w:rsidP="00A20701">
      <w:pPr>
        <w:pStyle w:val="a8"/>
        <w:shd w:val="clear" w:color="auto" w:fill="FFFFFF"/>
        <w:spacing w:before="0" w:beforeAutospacing="0" w:after="0" w:afterAutospacing="0" w:line="360" w:lineRule="auto"/>
        <w:ind w:firstLine="709"/>
        <w:jc w:val="center"/>
        <w:rPr>
          <w:b/>
          <w:sz w:val="28"/>
          <w:szCs w:val="28"/>
        </w:rPr>
      </w:pPr>
    </w:p>
    <w:p w:rsidR="000D0CCD" w:rsidRDefault="000D0CCD" w:rsidP="00A20701">
      <w:pPr>
        <w:pStyle w:val="a8"/>
        <w:shd w:val="clear" w:color="auto" w:fill="FFFFFF"/>
        <w:spacing w:before="0" w:beforeAutospacing="0" w:after="0" w:afterAutospacing="0" w:line="360" w:lineRule="auto"/>
        <w:ind w:firstLine="709"/>
        <w:jc w:val="center"/>
        <w:rPr>
          <w:b/>
          <w:sz w:val="28"/>
          <w:szCs w:val="28"/>
        </w:rPr>
      </w:pPr>
    </w:p>
    <w:p w:rsidR="000D0CCD" w:rsidRDefault="000D0CCD" w:rsidP="00A20701">
      <w:pPr>
        <w:pStyle w:val="a8"/>
        <w:shd w:val="clear" w:color="auto" w:fill="FFFFFF"/>
        <w:spacing w:before="0" w:beforeAutospacing="0" w:after="0" w:afterAutospacing="0" w:line="360" w:lineRule="auto"/>
        <w:ind w:firstLine="709"/>
        <w:jc w:val="center"/>
        <w:rPr>
          <w:b/>
          <w:sz w:val="28"/>
          <w:szCs w:val="28"/>
        </w:rPr>
      </w:pPr>
    </w:p>
    <w:p w:rsidR="000D0CCD" w:rsidRDefault="000D0CCD" w:rsidP="00A20701">
      <w:pPr>
        <w:pStyle w:val="a8"/>
        <w:shd w:val="clear" w:color="auto" w:fill="FFFFFF"/>
        <w:spacing w:before="0" w:beforeAutospacing="0" w:after="0" w:afterAutospacing="0" w:line="360" w:lineRule="auto"/>
        <w:ind w:firstLine="709"/>
        <w:jc w:val="center"/>
        <w:rPr>
          <w:b/>
          <w:sz w:val="28"/>
          <w:szCs w:val="28"/>
        </w:rPr>
      </w:pPr>
    </w:p>
    <w:p w:rsidR="000D0CCD" w:rsidRDefault="000D0CCD" w:rsidP="00A20701">
      <w:pPr>
        <w:pStyle w:val="a8"/>
        <w:shd w:val="clear" w:color="auto" w:fill="FFFFFF"/>
        <w:spacing w:before="0" w:beforeAutospacing="0" w:after="0" w:afterAutospacing="0" w:line="360" w:lineRule="auto"/>
        <w:ind w:firstLine="709"/>
        <w:jc w:val="center"/>
        <w:rPr>
          <w:b/>
          <w:sz w:val="28"/>
          <w:szCs w:val="28"/>
        </w:rPr>
      </w:pPr>
    </w:p>
    <w:p w:rsidR="000D0CCD" w:rsidRDefault="000D0CCD" w:rsidP="00A20701">
      <w:pPr>
        <w:pStyle w:val="a8"/>
        <w:shd w:val="clear" w:color="auto" w:fill="FFFFFF"/>
        <w:spacing w:before="0" w:beforeAutospacing="0" w:after="0" w:afterAutospacing="0" w:line="360" w:lineRule="auto"/>
        <w:ind w:firstLine="709"/>
        <w:jc w:val="center"/>
        <w:rPr>
          <w:b/>
          <w:sz w:val="28"/>
          <w:szCs w:val="28"/>
        </w:rPr>
      </w:pPr>
    </w:p>
    <w:p w:rsidR="000D0CCD" w:rsidRDefault="000D0CCD" w:rsidP="00A20701">
      <w:pPr>
        <w:pStyle w:val="a8"/>
        <w:shd w:val="clear" w:color="auto" w:fill="FFFFFF"/>
        <w:spacing w:before="0" w:beforeAutospacing="0" w:after="0" w:afterAutospacing="0" w:line="360" w:lineRule="auto"/>
        <w:ind w:firstLine="709"/>
        <w:jc w:val="center"/>
        <w:rPr>
          <w:b/>
          <w:sz w:val="28"/>
          <w:szCs w:val="28"/>
        </w:rPr>
      </w:pPr>
    </w:p>
    <w:p w:rsidR="000D0CCD" w:rsidRDefault="000D0CCD" w:rsidP="00A20701">
      <w:pPr>
        <w:pStyle w:val="a8"/>
        <w:shd w:val="clear" w:color="auto" w:fill="FFFFFF"/>
        <w:spacing w:before="0" w:beforeAutospacing="0" w:after="0" w:afterAutospacing="0" w:line="360" w:lineRule="auto"/>
        <w:ind w:firstLine="709"/>
        <w:jc w:val="center"/>
        <w:rPr>
          <w:b/>
          <w:sz w:val="28"/>
          <w:szCs w:val="28"/>
        </w:rPr>
      </w:pPr>
    </w:p>
    <w:p w:rsidR="000D0CCD" w:rsidRDefault="000D0CCD" w:rsidP="00A20701">
      <w:pPr>
        <w:pStyle w:val="a8"/>
        <w:shd w:val="clear" w:color="auto" w:fill="FFFFFF"/>
        <w:spacing w:before="0" w:beforeAutospacing="0" w:after="0" w:afterAutospacing="0" w:line="360" w:lineRule="auto"/>
        <w:ind w:firstLine="709"/>
        <w:jc w:val="center"/>
        <w:rPr>
          <w:b/>
          <w:sz w:val="28"/>
          <w:szCs w:val="28"/>
        </w:rPr>
      </w:pPr>
    </w:p>
    <w:p w:rsidR="00A83768" w:rsidRDefault="00A83768" w:rsidP="00A20701">
      <w:pPr>
        <w:pStyle w:val="a8"/>
        <w:shd w:val="clear" w:color="auto" w:fill="FFFFFF"/>
        <w:spacing w:before="0" w:beforeAutospacing="0" w:after="0" w:afterAutospacing="0" w:line="360" w:lineRule="auto"/>
        <w:ind w:firstLine="709"/>
        <w:jc w:val="center"/>
        <w:rPr>
          <w:b/>
          <w:sz w:val="28"/>
          <w:szCs w:val="28"/>
        </w:rPr>
      </w:pPr>
    </w:p>
    <w:p w:rsidR="00A83768" w:rsidRDefault="00A83768" w:rsidP="00A20701">
      <w:pPr>
        <w:pStyle w:val="a8"/>
        <w:shd w:val="clear" w:color="auto" w:fill="FFFFFF"/>
        <w:spacing w:before="0" w:beforeAutospacing="0" w:after="0" w:afterAutospacing="0" w:line="360" w:lineRule="auto"/>
        <w:ind w:firstLine="709"/>
        <w:jc w:val="center"/>
        <w:rPr>
          <w:b/>
          <w:sz w:val="28"/>
          <w:szCs w:val="28"/>
        </w:rPr>
      </w:pPr>
    </w:p>
    <w:p w:rsidR="00A83768" w:rsidRDefault="00A83768" w:rsidP="00A20701">
      <w:pPr>
        <w:pStyle w:val="a8"/>
        <w:shd w:val="clear" w:color="auto" w:fill="FFFFFF"/>
        <w:spacing w:before="0" w:beforeAutospacing="0" w:after="0" w:afterAutospacing="0" w:line="360" w:lineRule="auto"/>
        <w:ind w:firstLine="709"/>
        <w:jc w:val="center"/>
        <w:rPr>
          <w:b/>
          <w:sz w:val="28"/>
          <w:szCs w:val="28"/>
        </w:rPr>
      </w:pPr>
    </w:p>
    <w:p w:rsidR="00076CBA" w:rsidRDefault="00076CBA" w:rsidP="00A20701">
      <w:pPr>
        <w:pStyle w:val="a8"/>
        <w:shd w:val="clear" w:color="auto" w:fill="FFFFFF"/>
        <w:spacing w:before="0" w:beforeAutospacing="0" w:after="0" w:afterAutospacing="0" w:line="360" w:lineRule="auto"/>
        <w:ind w:firstLine="709"/>
        <w:jc w:val="center"/>
        <w:rPr>
          <w:b/>
          <w:sz w:val="28"/>
          <w:szCs w:val="28"/>
        </w:rPr>
      </w:pPr>
      <w:r w:rsidRPr="00076CBA">
        <w:rPr>
          <w:b/>
          <w:sz w:val="28"/>
          <w:szCs w:val="28"/>
        </w:rPr>
        <w:lastRenderedPageBreak/>
        <w:t xml:space="preserve">Глава 3. </w:t>
      </w:r>
      <w:r w:rsidR="00604AD5" w:rsidRPr="00604AD5">
        <w:rPr>
          <w:b/>
          <w:sz w:val="28"/>
          <w:szCs w:val="28"/>
        </w:rPr>
        <w:t>Перспективы и проблемы расширения дальнейшего участия России и Китая в решении современных проблем</w:t>
      </w:r>
    </w:p>
    <w:p w:rsidR="000E2B7E" w:rsidRPr="0034772C" w:rsidRDefault="000D0CCD" w:rsidP="00061CCF">
      <w:pPr>
        <w:pStyle w:val="a8"/>
        <w:shd w:val="clear" w:color="auto" w:fill="FFFFFF"/>
        <w:spacing w:before="0" w:beforeAutospacing="0" w:after="0" w:afterAutospacing="0" w:line="360" w:lineRule="auto"/>
        <w:ind w:firstLine="709"/>
        <w:jc w:val="both"/>
        <w:rPr>
          <w:sz w:val="28"/>
          <w:szCs w:val="28"/>
          <w:shd w:val="clear" w:color="auto" w:fill="FFFFFF"/>
        </w:rPr>
      </w:pPr>
      <w:r>
        <w:rPr>
          <w:sz w:val="28"/>
          <w:szCs w:val="28"/>
        </w:rPr>
        <w:t>Не</w:t>
      </w:r>
      <w:r w:rsidR="00B47C12">
        <w:rPr>
          <w:sz w:val="28"/>
          <w:szCs w:val="28"/>
        </w:rPr>
        <w:t xml:space="preserve">смотря на схожесть позиций </w:t>
      </w:r>
      <w:proofErr w:type="gramStart"/>
      <w:r w:rsidR="00B47C12">
        <w:rPr>
          <w:sz w:val="28"/>
          <w:szCs w:val="28"/>
        </w:rPr>
        <w:t>России</w:t>
      </w:r>
      <w:proofErr w:type="gramEnd"/>
      <w:r w:rsidR="00B47C12">
        <w:rPr>
          <w:sz w:val="28"/>
          <w:szCs w:val="28"/>
        </w:rPr>
        <w:t xml:space="preserve"> и Китая по многим вопросам, существует ряд противоречий между ними. </w:t>
      </w:r>
      <w:bookmarkStart w:id="0" w:name="1"/>
    </w:p>
    <w:bookmarkEnd w:id="0"/>
    <w:p w:rsidR="000D0CCD" w:rsidRDefault="00754C00" w:rsidP="007E2DA5">
      <w:pPr>
        <w:pStyle w:val="a3"/>
        <w:autoSpaceDE w:val="0"/>
        <w:autoSpaceDN w:val="0"/>
        <w:adjustRightInd w:val="0"/>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B65ECC">
        <w:rPr>
          <w:rFonts w:ascii="Times New Roman" w:hAnsi="Times New Roman"/>
          <w:color w:val="000000"/>
          <w:sz w:val="28"/>
          <w:szCs w:val="28"/>
        </w:rPr>
        <w:t xml:space="preserve">Одной из важнейших проблем выступает тот факт, что два </w:t>
      </w:r>
      <w:r w:rsidR="000D0CCD" w:rsidRPr="00B65ECC">
        <w:rPr>
          <w:rFonts w:ascii="Times New Roman" w:hAnsi="Times New Roman"/>
          <w:color w:val="000000"/>
          <w:sz w:val="28"/>
          <w:szCs w:val="28"/>
        </w:rPr>
        <w:t xml:space="preserve"> крупных государства, являющихся развивающимися экономиками с формирующимися рынками</w:t>
      </w:r>
      <w:r w:rsidR="000D0CCD">
        <w:rPr>
          <w:rFonts w:ascii="Times New Roman" w:hAnsi="Times New Roman"/>
          <w:color w:val="000000"/>
          <w:sz w:val="28"/>
          <w:szCs w:val="28"/>
        </w:rPr>
        <w:t>, конкурируют на международной арене.</w:t>
      </w:r>
      <w:r>
        <w:rPr>
          <w:rFonts w:ascii="Times New Roman" w:hAnsi="Times New Roman"/>
          <w:color w:val="000000"/>
          <w:sz w:val="28"/>
          <w:szCs w:val="28"/>
        </w:rPr>
        <w:t xml:space="preserve">  М</w:t>
      </w:r>
      <w:r w:rsidRPr="00000FD8">
        <w:rPr>
          <w:rFonts w:ascii="Times New Roman" w:hAnsi="Times New Roman"/>
          <w:color w:val="000000"/>
          <w:sz w:val="28"/>
          <w:szCs w:val="28"/>
        </w:rPr>
        <w:t>ногое будет зависеть от того, насколько эффективно инструменты диалога будут действовать в дальнейшем. Данная проблема усиливается диверсифицированным подходом Москвы к выстраиванию отношений с азиатскими странами, что иногда входит в противоречия с инте</w:t>
      </w:r>
      <w:r>
        <w:rPr>
          <w:rFonts w:ascii="Times New Roman" w:hAnsi="Times New Roman"/>
          <w:color w:val="000000"/>
          <w:sz w:val="28"/>
          <w:szCs w:val="28"/>
        </w:rPr>
        <w:t>ресами Китая. В частности, Китай обеспокоен активизирующимися российско-индийскими</w:t>
      </w:r>
      <w:r w:rsidRPr="00000FD8">
        <w:rPr>
          <w:rFonts w:ascii="Times New Roman" w:hAnsi="Times New Roman"/>
          <w:color w:val="000000"/>
          <w:sz w:val="28"/>
          <w:szCs w:val="28"/>
        </w:rPr>
        <w:t xml:space="preserve"> отношения</w:t>
      </w:r>
      <w:r>
        <w:rPr>
          <w:rFonts w:ascii="Times New Roman" w:hAnsi="Times New Roman"/>
          <w:color w:val="000000"/>
          <w:sz w:val="28"/>
          <w:szCs w:val="28"/>
        </w:rPr>
        <w:t>ми</w:t>
      </w:r>
      <w:r w:rsidRPr="00000FD8">
        <w:rPr>
          <w:rFonts w:ascii="Times New Roman" w:hAnsi="Times New Roman"/>
          <w:color w:val="000000"/>
          <w:sz w:val="28"/>
          <w:szCs w:val="28"/>
        </w:rPr>
        <w:t xml:space="preserve"> в оборонной сфере. </w:t>
      </w:r>
      <w:r>
        <w:rPr>
          <w:rFonts w:ascii="Times New Roman" w:hAnsi="Times New Roman"/>
          <w:color w:val="000000"/>
          <w:sz w:val="28"/>
          <w:szCs w:val="28"/>
        </w:rPr>
        <w:t xml:space="preserve"> </w:t>
      </w:r>
      <w:proofErr w:type="gramStart"/>
      <w:r w:rsidRPr="00000FD8">
        <w:rPr>
          <w:rFonts w:ascii="Times New Roman" w:hAnsi="Times New Roman"/>
          <w:color w:val="000000"/>
          <w:sz w:val="28"/>
          <w:szCs w:val="28"/>
        </w:rPr>
        <w:t xml:space="preserve">Кроме того, российский Газпром проявляет интерес к совместному с вьетнамской </w:t>
      </w:r>
      <w:proofErr w:type="spellStart"/>
      <w:r w:rsidRPr="00000FD8">
        <w:rPr>
          <w:rFonts w:ascii="Times New Roman" w:hAnsi="Times New Roman"/>
          <w:color w:val="000000"/>
          <w:sz w:val="28"/>
          <w:szCs w:val="28"/>
        </w:rPr>
        <w:t>PetroVietnam</w:t>
      </w:r>
      <w:proofErr w:type="spellEnd"/>
      <w:r w:rsidRPr="00000FD8">
        <w:rPr>
          <w:rFonts w:ascii="Times New Roman" w:hAnsi="Times New Roman"/>
          <w:color w:val="000000"/>
          <w:sz w:val="28"/>
          <w:szCs w:val="28"/>
        </w:rPr>
        <w:t xml:space="preserve"> освоению шельфа неподалёку от территорий, являющихся предметом спора </w:t>
      </w:r>
      <w:r>
        <w:rPr>
          <w:rFonts w:ascii="Times New Roman" w:hAnsi="Times New Roman"/>
          <w:color w:val="000000"/>
          <w:sz w:val="28"/>
          <w:szCs w:val="28"/>
        </w:rPr>
        <w:t xml:space="preserve"> </w:t>
      </w:r>
      <w:r w:rsidRPr="00000FD8">
        <w:rPr>
          <w:rFonts w:ascii="Times New Roman" w:hAnsi="Times New Roman"/>
          <w:color w:val="000000"/>
          <w:sz w:val="28"/>
          <w:szCs w:val="28"/>
        </w:rPr>
        <w:t>между Пекином и Ханоем.</w:t>
      </w:r>
      <w:proofErr w:type="gramEnd"/>
    </w:p>
    <w:p w:rsidR="00754C00" w:rsidRDefault="00754C00" w:rsidP="007E2DA5">
      <w:pPr>
        <w:pStyle w:val="a3"/>
        <w:autoSpaceDE w:val="0"/>
        <w:autoSpaceDN w:val="0"/>
        <w:adjustRightInd w:val="0"/>
        <w:spacing w:after="0" w:line="360" w:lineRule="auto"/>
        <w:ind w:left="0" w:firstLine="709"/>
        <w:jc w:val="both"/>
        <w:rPr>
          <w:rFonts w:ascii="Times New Roman" w:hAnsi="Times New Roman"/>
          <w:color w:val="000000"/>
          <w:sz w:val="28"/>
          <w:szCs w:val="28"/>
        </w:rPr>
      </w:pPr>
      <w:r w:rsidRPr="00000FD8">
        <w:rPr>
          <w:rFonts w:ascii="Times New Roman" w:hAnsi="Times New Roman"/>
          <w:color w:val="000000"/>
          <w:sz w:val="28"/>
          <w:szCs w:val="28"/>
        </w:rPr>
        <w:t>Перспектива экономического доминирования Китая вызывает серьезную озабоченность в Москве. Разногласия между двумя государствами стали очевидными в ходе саммита 2005 г</w:t>
      </w:r>
      <w:r w:rsidR="007E2DA5">
        <w:rPr>
          <w:rStyle w:val="ab"/>
          <w:rFonts w:ascii="Times New Roman" w:hAnsi="Times New Roman"/>
          <w:color w:val="000000"/>
          <w:sz w:val="28"/>
          <w:szCs w:val="28"/>
        </w:rPr>
        <w:footnoteReference w:id="269"/>
      </w:r>
      <w:r w:rsidRPr="00000FD8">
        <w:rPr>
          <w:rFonts w:ascii="Times New Roman" w:hAnsi="Times New Roman"/>
          <w:color w:val="000000"/>
          <w:sz w:val="28"/>
          <w:szCs w:val="28"/>
        </w:rPr>
        <w:t>. в Астане, когда Китай предложил странам-членам ШОС беспроцентный кредит на сумму 90 млн. долл.</w:t>
      </w:r>
      <w:r w:rsidR="007E2DA5">
        <w:rPr>
          <w:rStyle w:val="ab"/>
          <w:rFonts w:ascii="Times New Roman" w:hAnsi="Times New Roman"/>
          <w:color w:val="000000"/>
          <w:sz w:val="28"/>
          <w:szCs w:val="28"/>
        </w:rPr>
        <w:footnoteReference w:id="270"/>
      </w:r>
      <w:r w:rsidRPr="00000FD8">
        <w:rPr>
          <w:rFonts w:ascii="Times New Roman" w:hAnsi="Times New Roman"/>
          <w:color w:val="000000"/>
          <w:sz w:val="28"/>
          <w:szCs w:val="28"/>
        </w:rPr>
        <w:t xml:space="preserve"> Узбекистан и Кирги</w:t>
      </w:r>
      <w:r>
        <w:rPr>
          <w:rFonts w:ascii="Times New Roman" w:hAnsi="Times New Roman"/>
          <w:color w:val="000000"/>
          <w:sz w:val="28"/>
          <w:szCs w:val="28"/>
        </w:rPr>
        <w:t>з</w:t>
      </w:r>
      <w:r w:rsidRPr="00000FD8">
        <w:rPr>
          <w:rFonts w:ascii="Times New Roman" w:hAnsi="Times New Roman"/>
          <w:color w:val="000000"/>
          <w:sz w:val="28"/>
          <w:szCs w:val="28"/>
        </w:rPr>
        <w:t xml:space="preserve">стан приняли это предложение, а Россия отклонила его из-за невыгодности такого займа, так как его условия предполагали закупку </w:t>
      </w:r>
      <w:r>
        <w:rPr>
          <w:rFonts w:ascii="Times New Roman" w:hAnsi="Times New Roman"/>
          <w:color w:val="000000"/>
          <w:sz w:val="28"/>
          <w:szCs w:val="28"/>
        </w:rPr>
        <w:t>к</w:t>
      </w:r>
      <w:r w:rsidRPr="00000FD8">
        <w:rPr>
          <w:rFonts w:ascii="Times New Roman" w:hAnsi="Times New Roman"/>
          <w:color w:val="000000"/>
          <w:sz w:val="28"/>
          <w:szCs w:val="28"/>
        </w:rPr>
        <w:t>итайских товаров.</w:t>
      </w:r>
      <w:r w:rsidR="007E2DA5">
        <w:rPr>
          <w:rFonts w:ascii="Times New Roman" w:hAnsi="Times New Roman"/>
          <w:color w:val="000000"/>
          <w:sz w:val="28"/>
          <w:szCs w:val="28"/>
        </w:rPr>
        <w:t xml:space="preserve"> </w:t>
      </w:r>
      <w:r w:rsidRPr="00000FD8">
        <w:rPr>
          <w:rFonts w:ascii="Times New Roman" w:hAnsi="Times New Roman"/>
          <w:color w:val="000000"/>
          <w:sz w:val="28"/>
          <w:szCs w:val="28"/>
        </w:rPr>
        <w:t>Российское правительство опасалось заполнения как своих, так и центрально-азиатских рынков дешевыми китайскими товарами. Это вызвало бы потерю суверенного контроля над экономикой страны, а также социально-экономические проблемы.</w:t>
      </w:r>
    </w:p>
    <w:p w:rsidR="00D01B43" w:rsidRPr="000F0FC6" w:rsidRDefault="00754C00" w:rsidP="00093ABC">
      <w:pPr>
        <w:widowControl w:val="0"/>
        <w:autoSpaceDE w:val="0"/>
        <w:autoSpaceDN w:val="0"/>
        <w:adjustRightInd w:val="0"/>
        <w:spacing w:after="0" w:line="360" w:lineRule="auto"/>
        <w:ind w:firstLine="709"/>
        <w:jc w:val="both"/>
        <w:rPr>
          <w:rFonts w:ascii="Times New Roman" w:hAnsi="Times New Roman" w:cs="Times New Roman"/>
          <w:sz w:val="28"/>
          <w:szCs w:val="28"/>
          <w:u w:color="262626"/>
        </w:rPr>
      </w:pPr>
      <w:r w:rsidRPr="000F0FC6">
        <w:rPr>
          <w:rFonts w:ascii="Times New Roman" w:hAnsi="Times New Roman" w:cs="Times New Roman"/>
          <w:sz w:val="28"/>
          <w:szCs w:val="28"/>
          <w:u w:color="262626"/>
        </w:rPr>
        <w:lastRenderedPageBreak/>
        <w:t>Китай старается извлечь максимум выгоды из  новой дружбы с Россией, непрерывно крепнущей на фоне резкого охлаждения отношений нашей страны с Западом. Например, закупающие российское сырье китайские компании давно пытались получить доступ непосредственно к его источникам. Раньше им это не удавалось, говорили даже о негласном запрете на участие китайцев в разработке российских недр, но сейчас ситуация меняется.</w:t>
      </w:r>
    </w:p>
    <w:p w:rsidR="00D01B43" w:rsidRPr="000F0FC6" w:rsidRDefault="00D01B43" w:rsidP="00093ABC">
      <w:pPr>
        <w:widowControl w:val="0"/>
        <w:autoSpaceDE w:val="0"/>
        <w:autoSpaceDN w:val="0"/>
        <w:adjustRightInd w:val="0"/>
        <w:spacing w:after="0" w:line="360" w:lineRule="auto"/>
        <w:ind w:firstLine="709"/>
        <w:jc w:val="both"/>
        <w:rPr>
          <w:rFonts w:ascii="Times New Roman" w:hAnsi="Times New Roman" w:cs="Times New Roman"/>
          <w:sz w:val="28"/>
          <w:szCs w:val="28"/>
          <w:u w:color="262626"/>
        </w:rPr>
      </w:pPr>
      <w:r w:rsidRPr="000F0FC6">
        <w:rPr>
          <w:rFonts w:ascii="Times New Roman" w:hAnsi="Times New Roman" w:cs="Times New Roman"/>
          <w:sz w:val="28"/>
          <w:szCs w:val="28"/>
          <w:u w:color="262626"/>
        </w:rPr>
        <w:t xml:space="preserve"> Россия и Китай подписали самый крупный контракт на поставку газа за всю историю СССР и «Газпрома» – более 1 трлн</w:t>
      </w:r>
      <w:r w:rsidR="007E2DA5">
        <w:rPr>
          <w:rFonts w:ascii="Times New Roman" w:hAnsi="Times New Roman" w:cs="Times New Roman"/>
          <w:sz w:val="28"/>
          <w:szCs w:val="28"/>
          <w:u w:color="262626"/>
        </w:rPr>
        <w:t>.</w:t>
      </w:r>
      <w:r w:rsidRPr="000F0FC6">
        <w:rPr>
          <w:rFonts w:ascii="Times New Roman" w:hAnsi="Times New Roman" w:cs="Times New Roman"/>
          <w:sz w:val="28"/>
          <w:szCs w:val="28"/>
          <w:u w:color="262626"/>
        </w:rPr>
        <w:t xml:space="preserve"> </w:t>
      </w:r>
      <w:r w:rsidR="007E2DA5" w:rsidRPr="007E2DA5">
        <w:rPr>
          <w:rFonts w:ascii="Times New Roman" w:hAnsi="Times New Roman" w:cs="Times New Roman"/>
          <w:sz w:val="28"/>
          <w:szCs w:val="28"/>
        </w:rPr>
        <w:t xml:space="preserve"> </w:t>
      </w:r>
      <w:r w:rsidR="007E2DA5" w:rsidRPr="000F0FC6">
        <w:rPr>
          <w:rFonts w:ascii="Times New Roman" w:hAnsi="Times New Roman" w:cs="Times New Roman"/>
          <w:sz w:val="28"/>
          <w:szCs w:val="28"/>
        </w:rPr>
        <w:t>куб. м</w:t>
      </w:r>
      <w:r w:rsidR="007E2DA5">
        <w:rPr>
          <w:rStyle w:val="ab"/>
          <w:rFonts w:ascii="Times New Roman" w:hAnsi="Times New Roman" w:cs="Times New Roman"/>
          <w:sz w:val="28"/>
          <w:szCs w:val="28"/>
          <w:u w:color="262626"/>
        </w:rPr>
        <w:t xml:space="preserve"> </w:t>
      </w:r>
      <w:r w:rsidR="007E2DA5">
        <w:rPr>
          <w:rStyle w:val="ab"/>
          <w:rFonts w:ascii="Times New Roman" w:hAnsi="Times New Roman" w:cs="Times New Roman"/>
          <w:sz w:val="28"/>
          <w:szCs w:val="28"/>
          <w:u w:color="262626"/>
        </w:rPr>
        <w:footnoteReference w:id="271"/>
      </w:r>
      <w:r w:rsidRPr="000F0FC6">
        <w:rPr>
          <w:rFonts w:ascii="Times New Roman" w:hAnsi="Times New Roman" w:cs="Times New Roman"/>
          <w:sz w:val="28"/>
          <w:szCs w:val="28"/>
          <w:u w:color="262626"/>
        </w:rPr>
        <w:t xml:space="preserve"> за все время действия соглашения</w:t>
      </w:r>
      <w:r w:rsidR="000F0FC6" w:rsidRPr="000F0FC6">
        <w:rPr>
          <w:rFonts w:ascii="Times New Roman" w:hAnsi="Times New Roman" w:cs="Times New Roman"/>
          <w:sz w:val="28"/>
          <w:szCs w:val="28"/>
          <w:u w:color="262626"/>
        </w:rPr>
        <w:t>.</w:t>
      </w:r>
      <w:r w:rsidRPr="000F0FC6">
        <w:rPr>
          <w:rFonts w:ascii="Times New Roman" w:hAnsi="Times New Roman" w:cs="Times New Roman"/>
          <w:sz w:val="28"/>
          <w:szCs w:val="28"/>
          <w:u w:color="262626"/>
        </w:rPr>
        <w:t xml:space="preserve"> Контракт</w:t>
      </w:r>
      <w:r w:rsidR="000F0FC6" w:rsidRPr="000F0FC6">
        <w:rPr>
          <w:rFonts w:ascii="Times New Roman" w:hAnsi="Times New Roman" w:cs="Times New Roman"/>
          <w:sz w:val="28"/>
          <w:szCs w:val="28"/>
          <w:u w:color="262626"/>
        </w:rPr>
        <w:t xml:space="preserve"> также </w:t>
      </w:r>
      <w:r w:rsidRPr="000F0FC6">
        <w:rPr>
          <w:rFonts w:ascii="Times New Roman" w:hAnsi="Times New Roman" w:cs="Times New Roman"/>
          <w:sz w:val="28"/>
          <w:szCs w:val="28"/>
          <w:u w:color="262626"/>
        </w:rPr>
        <w:t xml:space="preserve">подразумевает совместную разработку </w:t>
      </w:r>
      <w:proofErr w:type="spellStart"/>
      <w:r w:rsidRPr="000F0FC6">
        <w:rPr>
          <w:rFonts w:ascii="Times New Roman" w:hAnsi="Times New Roman" w:cs="Times New Roman"/>
          <w:sz w:val="28"/>
          <w:szCs w:val="28"/>
          <w:u w:color="262626"/>
        </w:rPr>
        <w:t>Чаяндинского</w:t>
      </w:r>
      <w:proofErr w:type="spellEnd"/>
      <w:r w:rsidRPr="000F0FC6">
        <w:rPr>
          <w:rFonts w:ascii="Times New Roman" w:hAnsi="Times New Roman" w:cs="Times New Roman"/>
          <w:sz w:val="28"/>
          <w:szCs w:val="28"/>
          <w:u w:color="262626"/>
        </w:rPr>
        <w:t xml:space="preserve"> месторождения в Якутии. На долю китайской стороны придется 20 млрд</w:t>
      </w:r>
      <w:r w:rsidR="007E2DA5">
        <w:rPr>
          <w:rFonts w:ascii="Times New Roman" w:hAnsi="Times New Roman" w:cs="Times New Roman"/>
          <w:sz w:val="28"/>
          <w:szCs w:val="28"/>
          <w:u w:color="262626"/>
        </w:rPr>
        <w:t>. долл.</w:t>
      </w:r>
      <w:r w:rsidR="007E2DA5">
        <w:rPr>
          <w:rStyle w:val="ab"/>
          <w:rFonts w:ascii="Times New Roman" w:hAnsi="Times New Roman" w:cs="Times New Roman"/>
          <w:sz w:val="28"/>
          <w:szCs w:val="28"/>
          <w:u w:color="262626"/>
        </w:rPr>
        <w:footnoteReference w:id="272"/>
      </w:r>
      <w:r w:rsidR="007E2DA5">
        <w:rPr>
          <w:rFonts w:ascii="Times New Roman" w:hAnsi="Times New Roman" w:cs="Times New Roman"/>
          <w:sz w:val="28"/>
          <w:szCs w:val="28"/>
          <w:u w:color="262626"/>
        </w:rPr>
        <w:t xml:space="preserve"> </w:t>
      </w:r>
      <w:r w:rsidRPr="000F0FC6">
        <w:rPr>
          <w:rFonts w:ascii="Times New Roman" w:hAnsi="Times New Roman" w:cs="Times New Roman"/>
          <w:sz w:val="28"/>
          <w:szCs w:val="28"/>
          <w:u w:color="262626"/>
        </w:rPr>
        <w:t xml:space="preserve">инвестиций </w:t>
      </w:r>
      <w:proofErr w:type="gramStart"/>
      <w:r w:rsidRPr="000F0FC6">
        <w:rPr>
          <w:rFonts w:ascii="Times New Roman" w:hAnsi="Times New Roman" w:cs="Times New Roman"/>
          <w:sz w:val="28"/>
          <w:szCs w:val="28"/>
          <w:u w:color="262626"/>
        </w:rPr>
        <w:t>из</w:t>
      </w:r>
      <w:proofErr w:type="gramEnd"/>
      <w:r w:rsidRPr="000F0FC6">
        <w:rPr>
          <w:rFonts w:ascii="Times New Roman" w:hAnsi="Times New Roman" w:cs="Times New Roman"/>
          <w:sz w:val="28"/>
          <w:szCs w:val="28"/>
          <w:u w:color="262626"/>
        </w:rPr>
        <w:t xml:space="preserve"> предполагаемых 77 млрд.</w:t>
      </w:r>
      <w:r w:rsidRPr="000F0FC6">
        <w:rPr>
          <w:rStyle w:val="ab"/>
          <w:rFonts w:ascii="Times New Roman" w:hAnsi="Times New Roman" w:cs="Times New Roman"/>
          <w:sz w:val="28"/>
          <w:szCs w:val="28"/>
          <w:u w:color="262626"/>
        </w:rPr>
        <w:footnoteReference w:id="273"/>
      </w:r>
    </w:p>
    <w:p w:rsidR="00D01B43" w:rsidRPr="000F0FC6" w:rsidRDefault="00D01B43" w:rsidP="00093ABC">
      <w:pPr>
        <w:widowControl w:val="0"/>
        <w:autoSpaceDE w:val="0"/>
        <w:autoSpaceDN w:val="0"/>
        <w:adjustRightInd w:val="0"/>
        <w:spacing w:after="0" w:line="360" w:lineRule="auto"/>
        <w:ind w:firstLine="709"/>
        <w:jc w:val="both"/>
        <w:rPr>
          <w:rFonts w:ascii="Times New Roman" w:hAnsi="Times New Roman" w:cs="Times New Roman"/>
          <w:sz w:val="28"/>
          <w:szCs w:val="28"/>
          <w:u w:color="262626"/>
        </w:rPr>
      </w:pPr>
      <w:r w:rsidRPr="000F0FC6">
        <w:rPr>
          <w:rFonts w:ascii="Times New Roman" w:hAnsi="Times New Roman" w:cs="Times New Roman"/>
          <w:sz w:val="28"/>
          <w:szCs w:val="28"/>
          <w:u w:color="262626"/>
        </w:rPr>
        <w:t>На северо-востоке КНР, недалеко от границы с Россией, китайцы строят новые уго</w:t>
      </w:r>
      <w:r w:rsidR="007E2DA5">
        <w:rPr>
          <w:rFonts w:ascii="Times New Roman" w:hAnsi="Times New Roman" w:cs="Times New Roman"/>
          <w:sz w:val="28"/>
          <w:szCs w:val="28"/>
          <w:u w:color="262626"/>
        </w:rPr>
        <w:t>льные электростанции – отличное преимущество</w:t>
      </w:r>
      <w:r w:rsidRPr="000F0FC6">
        <w:rPr>
          <w:rFonts w:ascii="Times New Roman" w:hAnsi="Times New Roman" w:cs="Times New Roman"/>
          <w:sz w:val="28"/>
          <w:szCs w:val="28"/>
          <w:u w:color="262626"/>
        </w:rPr>
        <w:t xml:space="preserve"> в переговорах о цене импортируемого из России электричества. </w:t>
      </w:r>
      <w:proofErr w:type="gramStart"/>
      <w:r w:rsidRPr="000F0FC6">
        <w:rPr>
          <w:rFonts w:ascii="Times New Roman" w:hAnsi="Times New Roman" w:cs="Times New Roman"/>
          <w:sz w:val="28"/>
          <w:szCs w:val="28"/>
          <w:u w:color="262626"/>
        </w:rPr>
        <w:t>«Если цена будет такой же, как в провинции (</w:t>
      </w:r>
      <w:proofErr w:type="spellStart"/>
      <w:r w:rsidRPr="000F0FC6">
        <w:rPr>
          <w:rFonts w:ascii="Times New Roman" w:hAnsi="Times New Roman" w:cs="Times New Roman"/>
          <w:sz w:val="28"/>
          <w:szCs w:val="28"/>
          <w:u w:color="262626"/>
        </w:rPr>
        <w:t>Хейлунцзян</w:t>
      </w:r>
      <w:proofErr w:type="spellEnd"/>
      <w:r w:rsidRPr="000F0FC6">
        <w:rPr>
          <w:rFonts w:ascii="Times New Roman" w:hAnsi="Times New Roman" w:cs="Times New Roman"/>
          <w:sz w:val="28"/>
          <w:szCs w:val="28"/>
          <w:u w:color="262626"/>
        </w:rPr>
        <w:t>.</w:t>
      </w:r>
      <w:proofErr w:type="gramEnd"/>
      <w:r w:rsidRPr="000F0FC6">
        <w:rPr>
          <w:rFonts w:ascii="Times New Roman" w:hAnsi="Times New Roman" w:cs="Times New Roman"/>
          <w:sz w:val="28"/>
          <w:szCs w:val="28"/>
          <w:u w:color="262626"/>
        </w:rPr>
        <w:t xml:space="preserve"> — </w:t>
      </w:r>
      <w:proofErr w:type="gramStart"/>
      <w:r w:rsidRPr="000F0FC6">
        <w:rPr>
          <w:rFonts w:ascii="Times New Roman" w:hAnsi="Times New Roman" w:cs="Times New Roman"/>
          <w:sz w:val="28"/>
          <w:szCs w:val="28"/>
          <w:u w:color="262626"/>
        </w:rPr>
        <w:t>Прим. «РБК»), зачем покупать у России?»</w:t>
      </w:r>
      <w:r w:rsidR="007E2DA5">
        <w:rPr>
          <w:rStyle w:val="ab"/>
          <w:rFonts w:ascii="Times New Roman" w:hAnsi="Times New Roman" w:cs="Times New Roman"/>
          <w:sz w:val="28"/>
          <w:szCs w:val="28"/>
          <w:u w:color="262626"/>
        </w:rPr>
        <w:footnoteReference w:id="274"/>
      </w:r>
      <w:r w:rsidRPr="000F0FC6">
        <w:rPr>
          <w:rFonts w:ascii="Times New Roman" w:hAnsi="Times New Roman" w:cs="Times New Roman"/>
          <w:sz w:val="28"/>
          <w:szCs w:val="28"/>
          <w:u w:color="262626"/>
        </w:rPr>
        <w:t xml:space="preserve"> – спрашивал министр энергетики</w:t>
      </w:r>
      <w:r w:rsidR="007E2DA5">
        <w:rPr>
          <w:rFonts w:ascii="Times New Roman" w:hAnsi="Times New Roman" w:cs="Times New Roman"/>
          <w:sz w:val="28"/>
          <w:szCs w:val="28"/>
          <w:u w:color="262626"/>
        </w:rPr>
        <w:t xml:space="preserve"> КНР</w:t>
      </w:r>
      <w:r w:rsidRPr="000F0FC6">
        <w:rPr>
          <w:rFonts w:ascii="Times New Roman" w:hAnsi="Times New Roman" w:cs="Times New Roman"/>
          <w:sz w:val="28"/>
          <w:szCs w:val="28"/>
          <w:u w:color="262626"/>
        </w:rPr>
        <w:t xml:space="preserve"> </w:t>
      </w:r>
      <w:proofErr w:type="spellStart"/>
      <w:r w:rsidRPr="000F0FC6">
        <w:rPr>
          <w:rFonts w:ascii="Times New Roman" w:hAnsi="Times New Roman" w:cs="Times New Roman"/>
          <w:sz w:val="28"/>
          <w:szCs w:val="28"/>
          <w:u w:color="262626"/>
        </w:rPr>
        <w:t>Чжан</w:t>
      </w:r>
      <w:proofErr w:type="spellEnd"/>
      <w:r w:rsidRPr="000F0FC6">
        <w:rPr>
          <w:rFonts w:ascii="Times New Roman" w:hAnsi="Times New Roman" w:cs="Times New Roman"/>
          <w:sz w:val="28"/>
          <w:szCs w:val="28"/>
          <w:u w:color="262626"/>
        </w:rPr>
        <w:t xml:space="preserve"> </w:t>
      </w:r>
      <w:proofErr w:type="spellStart"/>
      <w:r w:rsidRPr="000F0FC6">
        <w:rPr>
          <w:rFonts w:ascii="Times New Roman" w:hAnsi="Times New Roman" w:cs="Times New Roman"/>
          <w:sz w:val="28"/>
          <w:szCs w:val="28"/>
          <w:u w:color="262626"/>
        </w:rPr>
        <w:t>Гобао</w:t>
      </w:r>
      <w:proofErr w:type="spellEnd"/>
      <w:r w:rsidRPr="000F0FC6">
        <w:rPr>
          <w:rFonts w:ascii="Times New Roman" w:hAnsi="Times New Roman" w:cs="Times New Roman"/>
          <w:sz w:val="28"/>
          <w:szCs w:val="28"/>
          <w:u w:color="262626"/>
        </w:rPr>
        <w:t xml:space="preserve"> у министра энергетики</w:t>
      </w:r>
      <w:r w:rsidR="007E2DA5">
        <w:rPr>
          <w:rFonts w:ascii="Times New Roman" w:hAnsi="Times New Roman" w:cs="Times New Roman"/>
          <w:sz w:val="28"/>
          <w:szCs w:val="28"/>
          <w:u w:color="262626"/>
        </w:rPr>
        <w:t xml:space="preserve"> РФ С.</w:t>
      </w:r>
      <w:r w:rsidRPr="000F0FC6">
        <w:rPr>
          <w:rFonts w:ascii="Times New Roman" w:hAnsi="Times New Roman" w:cs="Times New Roman"/>
          <w:sz w:val="28"/>
          <w:szCs w:val="28"/>
          <w:u w:color="262626"/>
        </w:rPr>
        <w:t xml:space="preserve"> </w:t>
      </w:r>
      <w:proofErr w:type="spellStart"/>
      <w:r w:rsidRPr="000F0FC6">
        <w:rPr>
          <w:rFonts w:ascii="Times New Roman" w:hAnsi="Times New Roman" w:cs="Times New Roman"/>
          <w:sz w:val="28"/>
          <w:szCs w:val="28"/>
          <w:u w:color="262626"/>
        </w:rPr>
        <w:t>Шматко</w:t>
      </w:r>
      <w:proofErr w:type="spellEnd"/>
      <w:r w:rsidRPr="000F0FC6">
        <w:rPr>
          <w:rFonts w:ascii="Times New Roman" w:hAnsi="Times New Roman" w:cs="Times New Roman"/>
          <w:sz w:val="28"/>
          <w:szCs w:val="28"/>
          <w:u w:color="262626"/>
        </w:rPr>
        <w:t>, когда они обсуждали цену очередного контракта на поставку электроэнергии в Поднебесную.</w:t>
      </w:r>
      <w:proofErr w:type="gramEnd"/>
      <w:r w:rsidRPr="000F0FC6">
        <w:rPr>
          <w:rFonts w:ascii="Times New Roman" w:hAnsi="Times New Roman" w:cs="Times New Roman"/>
          <w:sz w:val="28"/>
          <w:szCs w:val="28"/>
          <w:u w:color="262626"/>
        </w:rPr>
        <w:t xml:space="preserve"> Перег</w:t>
      </w:r>
      <w:r w:rsidR="007E2DA5">
        <w:rPr>
          <w:rFonts w:ascii="Times New Roman" w:hAnsi="Times New Roman" w:cs="Times New Roman"/>
          <w:sz w:val="28"/>
          <w:szCs w:val="28"/>
          <w:u w:color="262626"/>
        </w:rPr>
        <w:t>оворы шли тяжело, но в 2012 г.</w:t>
      </w:r>
      <w:r w:rsidR="007E2DA5">
        <w:rPr>
          <w:rStyle w:val="ab"/>
          <w:rFonts w:ascii="Times New Roman" w:hAnsi="Times New Roman" w:cs="Times New Roman"/>
          <w:sz w:val="28"/>
          <w:szCs w:val="28"/>
          <w:u w:color="262626"/>
        </w:rPr>
        <w:footnoteReference w:id="275"/>
      </w:r>
      <w:r w:rsidRPr="000F0FC6">
        <w:rPr>
          <w:rFonts w:ascii="Times New Roman" w:hAnsi="Times New Roman" w:cs="Times New Roman"/>
          <w:sz w:val="28"/>
          <w:szCs w:val="28"/>
          <w:u w:color="262626"/>
        </w:rPr>
        <w:t xml:space="preserve"> контракт все же был подписан – 100 млрд</w:t>
      </w:r>
      <w:r w:rsidR="007E2DA5">
        <w:rPr>
          <w:rFonts w:ascii="Times New Roman" w:hAnsi="Times New Roman" w:cs="Times New Roman"/>
          <w:sz w:val="28"/>
          <w:szCs w:val="28"/>
          <w:u w:color="262626"/>
        </w:rPr>
        <w:t>.</w:t>
      </w:r>
      <w:r w:rsidRPr="000F0FC6">
        <w:rPr>
          <w:rFonts w:ascii="Times New Roman" w:hAnsi="Times New Roman" w:cs="Times New Roman"/>
          <w:sz w:val="28"/>
          <w:szCs w:val="28"/>
          <w:u w:color="262626"/>
        </w:rPr>
        <w:t xml:space="preserve"> кВт</w:t>
      </w:r>
      <w:r w:rsidR="007E2DA5">
        <w:rPr>
          <w:rStyle w:val="ab"/>
          <w:rFonts w:ascii="Times New Roman" w:hAnsi="Times New Roman" w:cs="Times New Roman"/>
          <w:sz w:val="28"/>
          <w:szCs w:val="28"/>
          <w:u w:color="262626"/>
        </w:rPr>
        <w:footnoteReference w:id="276"/>
      </w:r>
      <w:r w:rsidR="007E2DA5">
        <w:rPr>
          <w:rFonts w:ascii="Times New Roman" w:hAnsi="Times New Roman" w:cs="Times New Roman"/>
          <w:sz w:val="28"/>
          <w:szCs w:val="28"/>
          <w:u w:color="262626"/>
        </w:rPr>
        <w:t xml:space="preserve"> до 2036 г</w:t>
      </w:r>
      <w:r w:rsidRPr="000F0FC6">
        <w:rPr>
          <w:rFonts w:ascii="Times New Roman" w:hAnsi="Times New Roman" w:cs="Times New Roman"/>
          <w:sz w:val="28"/>
          <w:szCs w:val="28"/>
          <w:u w:color="262626"/>
        </w:rPr>
        <w:t>.</w:t>
      </w:r>
      <w:r w:rsidRPr="000F0FC6">
        <w:rPr>
          <w:rStyle w:val="ab"/>
          <w:rFonts w:ascii="Times New Roman" w:hAnsi="Times New Roman" w:cs="Times New Roman"/>
          <w:sz w:val="28"/>
          <w:szCs w:val="28"/>
          <w:u w:color="262626"/>
        </w:rPr>
        <w:footnoteReference w:id="277"/>
      </w:r>
      <w:r w:rsidRPr="000F0FC6">
        <w:rPr>
          <w:rFonts w:ascii="Times New Roman" w:hAnsi="Times New Roman" w:cs="Times New Roman"/>
          <w:sz w:val="28"/>
          <w:szCs w:val="28"/>
          <w:u w:color="262626"/>
        </w:rPr>
        <w:t xml:space="preserve"> Известно, что цена поставляемой электроэнергии будет учитывать цены на оптовом рынке провинции.</w:t>
      </w:r>
    </w:p>
    <w:p w:rsidR="00D01B43" w:rsidRPr="000F0FC6" w:rsidRDefault="00D01B43" w:rsidP="00093ABC">
      <w:pPr>
        <w:widowControl w:val="0"/>
        <w:autoSpaceDE w:val="0"/>
        <w:autoSpaceDN w:val="0"/>
        <w:adjustRightInd w:val="0"/>
        <w:spacing w:after="0" w:line="360" w:lineRule="auto"/>
        <w:ind w:firstLine="709"/>
        <w:jc w:val="both"/>
        <w:rPr>
          <w:rFonts w:ascii="Times New Roman" w:hAnsi="Times New Roman" w:cs="Times New Roman"/>
          <w:sz w:val="28"/>
          <w:szCs w:val="28"/>
          <w:u w:color="262626"/>
        </w:rPr>
      </w:pPr>
      <w:r w:rsidRPr="000F0FC6">
        <w:rPr>
          <w:rFonts w:ascii="Times New Roman" w:hAnsi="Times New Roman" w:cs="Times New Roman"/>
          <w:sz w:val="28"/>
          <w:szCs w:val="28"/>
          <w:u w:color="262626"/>
        </w:rPr>
        <w:t xml:space="preserve">Аналогичная ситуация в ядерной энергетике. Сегодня ТВЭЛ, топливная компания </w:t>
      </w:r>
      <w:proofErr w:type="spellStart"/>
      <w:r w:rsidRPr="000F0FC6">
        <w:rPr>
          <w:rFonts w:ascii="Times New Roman" w:hAnsi="Times New Roman" w:cs="Times New Roman"/>
          <w:sz w:val="28"/>
          <w:szCs w:val="28"/>
          <w:u w:color="262626"/>
        </w:rPr>
        <w:t>Росатома</w:t>
      </w:r>
      <w:proofErr w:type="spellEnd"/>
      <w:r w:rsidRPr="000F0FC6">
        <w:rPr>
          <w:rFonts w:ascii="Times New Roman" w:hAnsi="Times New Roman" w:cs="Times New Roman"/>
          <w:sz w:val="28"/>
          <w:szCs w:val="28"/>
          <w:u w:color="262626"/>
        </w:rPr>
        <w:t xml:space="preserve">, выполняет заказы </w:t>
      </w:r>
      <w:proofErr w:type="spellStart"/>
      <w:r w:rsidRPr="000F0FC6">
        <w:rPr>
          <w:rFonts w:ascii="Times New Roman" w:hAnsi="Times New Roman" w:cs="Times New Roman"/>
          <w:sz w:val="28"/>
          <w:szCs w:val="28"/>
          <w:u w:color="262626"/>
        </w:rPr>
        <w:t>Таньваньской</w:t>
      </w:r>
      <w:proofErr w:type="spellEnd"/>
      <w:r w:rsidRPr="000F0FC6">
        <w:rPr>
          <w:rFonts w:ascii="Times New Roman" w:hAnsi="Times New Roman" w:cs="Times New Roman"/>
          <w:sz w:val="28"/>
          <w:szCs w:val="28"/>
          <w:u w:color="262626"/>
        </w:rPr>
        <w:t xml:space="preserve"> АЭС, единственной из </w:t>
      </w:r>
      <w:proofErr w:type="gramStart"/>
      <w:r w:rsidRPr="000F0FC6">
        <w:rPr>
          <w:rFonts w:ascii="Times New Roman" w:hAnsi="Times New Roman" w:cs="Times New Roman"/>
          <w:sz w:val="28"/>
          <w:szCs w:val="28"/>
          <w:u w:color="262626"/>
        </w:rPr>
        <w:t>действующий</w:t>
      </w:r>
      <w:proofErr w:type="gramEnd"/>
      <w:r w:rsidRPr="000F0FC6">
        <w:rPr>
          <w:rFonts w:ascii="Times New Roman" w:hAnsi="Times New Roman" w:cs="Times New Roman"/>
          <w:sz w:val="28"/>
          <w:szCs w:val="28"/>
          <w:u w:color="262626"/>
        </w:rPr>
        <w:t xml:space="preserve"> в Китае, которая построена российскими </w:t>
      </w:r>
      <w:r w:rsidRPr="000F0FC6">
        <w:rPr>
          <w:rFonts w:ascii="Times New Roman" w:hAnsi="Times New Roman" w:cs="Times New Roman"/>
          <w:sz w:val="28"/>
          <w:szCs w:val="28"/>
          <w:u w:color="262626"/>
        </w:rPr>
        <w:lastRenderedPageBreak/>
        <w:t>специалистами. Первые два энергоблока закончены в 20</w:t>
      </w:r>
      <w:r w:rsidR="007E2DA5">
        <w:rPr>
          <w:rFonts w:ascii="Times New Roman" w:hAnsi="Times New Roman" w:cs="Times New Roman"/>
          <w:sz w:val="28"/>
          <w:szCs w:val="28"/>
          <w:u w:color="262626"/>
        </w:rPr>
        <w:t>06 и 2007 гг.</w:t>
      </w:r>
      <w:r w:rsidR="007E2DA5">
        <w:rPr>
          <w:rStyle w:val="ab"/>
          <w:rFonts w:ascii="Times New Roman" w:hAnsi="Times New Roman" w:cs="Times New Roman"/>
          <w:sz w:val="28"/>
          <w:szCs w:val="28"/>
          <w:u w:color="262626"/>
        </w:rPr>
        <w:footnoteReference w:id="278"/>
      </w:r>
      <w:r w:rsidRPr="000F0FC6">
        <w:rPr>
          <w:rFonts w:ascii="Times New Roman" w:hAnsi="Times New Roman" w:cs="Times New Roman"/>
          <w:sz w:val="28"/>
          <w:szCs w:val="28"/>
          <w:u w:color="262626"/>
        </w:rPr>
        <w:t>, работа над еще двумя идет сейчас. Строительство АЭС подразумевает и ее дальнейшее обслуживание, но уже с 2014 г.</w:t>
      </w:r>
      <w:r w:rsidR="007E2DA5">
        <w:rPr>
          <w:rStyle w:val="ab"/>
          <w:rFonts w:ascii="Times New Roman" w:hAnsi="Times New Roman" w:cs="Times New Roman"/>
          <w:sz w:val="28"/>
          <w:szCs w:val="28"/>
          <w:u w:color="262626"/>
        </w:rPr>
        <w:footnoteReference w:id="279"/>
      </w:r>
      <w:r w:rsidRPr="000F0FC6">
        <w:rPr>
          <w:rFonts w:ascii="Times New Roman" w:hAnsi="Times New Roman" w:cs="Times New Roman"/>
          <w:sz w:val="28"/>
          <w:szCs w:val="28"/>
          <w:u w:color="262626"/>
        </w:rPr>
        <w:t xml:space="preserve"> топливо для второго блока производится непосредственно в Китае, на </w:t>
      </w:r>
      <w:proofErr w:type="spellStart"/>
      <w:r w:rsidRPr="000F0FC6">
        <w:rPr>
          <w:rFonts w:ascii="Times New Roman" w:hAnsi="Times New Roman" w:cs="Times New Roman"/>
          <w:sz w:val="28"/>
          <w:szCs w:val="28"/>
          <w:u w:color="262626"/>
        </w:rPr>
        <w:t>Ибиньском</w:t>
      </w:r>
      <w:proofErr w:type="spellEnd"/>
      <w:r w:rsidRPr="000F0FC6">
        <w:rPr>
          <w:rFonts w:ascii="Times New Roman" w:hAnsi="Times New Roman" w:cs="Times New Roman"/>
          <w:sz w:val="28"/>
          <w:szCs w:val="28"/>
          <w:u w:color="262626"/>
        </w:rPr>
        <w:t xml:space="preserve"> топливном заводе. Правда, по российским технологиям и с использованием российских же комплектующих, но денег Россия станет получать меньше. Кроме того, российская сторона уже получила меньше денег за само строительство: если цена первой очереди составила 1,8 </w:t>
      </w:r>
      <w:proofErr w:type="spellStart"/>
      <w:proofErr w:type="gramStart"/>
      <w:r w:rsidRPr="000F0FC6">
        <w:rPr>
          <w:rFonts w:ascii="Times New Roman" w:hAnsi="Times New Roman" w:cs="Times New Roman"/>
          <w:sz w:val="28"/>
          <w:szCs w:val="28"/>
          <w:u w:color="262626"/>
        </w:rPr>
        <w:t>млрд</w:t>
      </w:r>
      <w:proofErr w:type="spellEnd"/>
      <w:proofErr w:type="gramEnd"/>
      <w:r w:rsidRPr="000F0FC6">
        <w:rPr>
          <w:rFonts w:ascii="Times New Roman" w:hAnsi="Times New Roman" w:cs="Times New Roman"/>
          <w:sz w:val="28"/>
          <w:szCs w:val="28"/>
          <w:u w:color="262626"/>
        </w:rPr>
        <w:t xml:space="preserve"> евро</w:t>
      </w:r>
      <w:r w:rsidR="007E2DA5">
        <w:rPr>
          <w:rStyle w:val="ab"/>
          <w:rFonts w:ascii="Times New Roman" w:hAnsi="Times New Roman" w:cs="Times New Roman"/>
          <w:sz w:val="28"/>
          <w:szCs w:val="28"/>
          <w:u w:color="262626"/>
        </w:rPr>
        <w:footnoteReference w:id="280"/>
      </w:r>
      <w:r w:rsidRPr="000F0FC6">
        <w:rPr>
          <w:rFonts w:ascii="Times New Roman" w:hAnsi="Times New Roman" w:cs="Times New Roman"/>
          <w:sz w:val="28"/>
          <w:szCs w:val="28"/>
          <w:u w:color="262626"/>
        </w:rPr>
        <w:t xml:space="preserve">, то второй, по информации из китайских источников, – только 1,3 </w:t>
      </w:r>
      <w:proofErr w:type="spellStart"/>
      <w:r w:rsidRPr="000F0FC6">
        <w:rPr>
          <w:rFonts w:ascii="Times New Roman" w:hAnsi="Times New Roman" w:cs="Times New Roman"/>
          <w:sz w:val="28"/>
          <w:szCs w:val="28"/>
          <w:u w:color="262626"/>
        </w:rPr>
        <w:t>млрд</w:t>
      </w:r>
      <w:proofErr w:type="spellEnd"/>
      <w:r w:rsidRPr="000F0FC6">
        <w:rPr>
          <w:rFonts w:ascii="Times New Roman" w:hAnsi="Times New Roman" w:cs="Times New Roman"/>
          <w:sz w:val="28"/>
          <w:szCs w:val="28"/>
          <w:u w:color="262626"/>
        </w:rPr>
        <w:t xml:space="preserve"> евро.</w:t>
      </w:r>
      <w:r w:rsidRPr="000F0FC6">
        <w:rPr>
          <w:rStyle w:val="ab"/>
          <w:rFonts w:ascii="Times New Roman" w:hAnsi="Times New Roman" w:cs="Times New Roman"/>
          <w:sz w:val="28"/>
          <w:szCs w:val="28"/>
          <w:u w:color="262626"/>
        </w:rPr>
        <w:footnoteReference w:id="281"/>
      </w:r>
      <w:r w:rsidRPr="000F0FC6">
        <w:rPr>
          <w:rFonts w:ascii="Times New Roman" w:hAnsi="Times New Roman" w:cs="Times New Roman"/>
          <w:sz w:val="28"/>
          <w:szCs w:val="28"/>
          <w:u w:color="262626"/>
        </w:rPr>
        <w:t xml:space="preserve"> Причина в более высокой локализации оборудования.</w:t>
      </w:r>
    </w:p>
    <w:p w:rsidR="00595694" w:rsidRPr="000F0FC6" w:rsidRDefault="00595694" w:rsidP="00093A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0FC6">
        <w:rPr>
          <w:rFonts w:ascii="Times New Roman" w:hAnsi="Times New Roman" w:cs="Times New Roman"/>
          <w:sz w:val="28"/>
          <w:szCs w:val="28"/>
          <w:u w:color="262626"/>
        </w:rPr>
        <w:t xml:space="preserve">Недавний крупный газовый контракт между Газпромом и китайской компанией </w:t>
      </w:r>
      <w:r w:rsidRPr="000F0FC6">
        <w:rPr>
          <w:rFonts w:ascii="Times New Roman" w:hAnsi="Times New Roman" w:cs="Times New Roman"/>
          <w:sz w:val="28"/>
          <w:szCs w:val="28"/>
          <w:u w:color="262626"/>
          <w:lang w:val="en-US"/>
        </w:rPr>
        <w:t>CNPC</w:t>
      </w:r>
      <w:r w:rsidRPr="000F0FC6">
        <w:rPr>
          <w:rFonts w:ascii="Times New Roman" w:hAnsi="Times New Roman" w:cs="Times New Roman"/>
          <w:sz w:val="28"/>
          <w:szCs w:val="28"/>
          <w:u w:color="262626"/>
        </w:rPr>
        <w:t xml:space="preserve"> тоже не является таким прибыльным при подробном его изучении для России.</w:t>
      </w:r>
      <w:r w:rsidRPr="000F0FC6">
        <w:rPr>
          <w:rFonts w:ascii="Times New Roman" w:hAnsi="Times New Roman" w:cs="Times New Roman"/>
          <w:sz w:val="28"/>
          <w:szCs w:val="28"/>
        </w:rPr>
        <w:t xml:space="preserve"> О цене газа нельзя сказать ничего определенного, эта информация не раскрывается. Известно только, что она привязана к цене нефти и нефтепродуктов  и она устраивает обе стороны.</w:t>
      </w:r>
    </w:p>
    <w:p w:rsidR="000F0FC6" w:rsidRPr="000F0FC6" w:rsidRDefault="007E2DA5" w:rsidP="00093A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Прямые подсчеты дают цену </w:t>
      </w:r>
      <w:r w:rsidR="00595694" w:rsidRPr="000F0FC6">
        <w:rPr>
          <w:rFonts w:ascii="Times New Roman" w:hAnsi="Times New Roman" w:cs="Times New Roman"/>
          <w:sz w:val="28"/>
          <w:szCs w:val="28"/>
        </w:rPr>
        <w:t>350</w:t>
      </w:r>
      <w:r>
        <w:rPr>
          <w:rFonts w:ascii="Times New Roman" w:hAnsi="Times New Roman" w:cs="Times New Roman"/>
          <w:sz w:val="28"/>
          <w:szCs w:val="28"/>
        </w:rPr>
        <w:t xml:space="preserve"> долл.</w:t>
      </w:r>
      <w:r>
        <w:rPr>
          <w:rStyle w:val="ab"/>
          <w:rFonts w:ascii="Times New Roman" w:hAnsi="Times New Roman" w:cs="Times New Roman"/>
          <w:sz w:val="28"/>
          <w:szCs w:val="28"/>
        </w:rPr>
        <w:footnoteReference w:id="282"/>
      </w:r>
      <w:r w:rsidR="00595694" w:rsidRPr="000F0FC6">
        <w:rPr>
          <w:rFonts w:ascii="Times New Roman" w:hAnsi="Times New Roman" w:cs="Times New Roman"/>
          <w:sz w:val="28"/>
          <w:szCs w:val="28"/>
        </w:rPr>
        <w:t xml:space="preserve"> за 1</w:t>
      </w:r>
      <w:r w:rsidR="00595694" w:rsidRPr="000F0FC6">
        <w:rPr>
          <w:rFonts w:ascii="Times New Roman" w:hAnsi="Times New Roman" w:cs="Times New Roman"/>
          <w:sz w:val="28"/>
          <w:szCs w:val="28"/>
          <w:lang w:val="en-US"/>
        </w:rPr>
        <w:t> </w:t>
      </w:r>
      <w:r w:rsidR="00595694" w:rsidRPr="000F0FC6">
        <w:rPr>
          <w:rFonts w:ascii="Times New Roman" w:hAnsi="Times New Roman" w:cs="Times New Roman"/>
          <w:sz w:val="28"/>
          <w:szCs w:val="28"/>
        </w:rPr>
        <w:t xml:space="preserve">тыс. </w:t>
      </w:r>
      <w:r w:rsidRPr="000F0FC6">
        <w:rPr>
          <w:rFonts w:ascii="Times New Roman" w:hAnsi="Times New Roman" w:cs="Times New Roman"/>
          <w:sz w:val="28"/>
          <w:szCs w:val="28"/>
        </w:rPr>
        <w:t>куб. м</w:t>
      </w:r>
      <w:r>
        <w:rPr>
          <w:rStyle w:val="ab"/>
          <w:rFonts w:ascii="Times New Roman" w:hAnsi="Times New Roman" w:cs="Times New Roman"/>
          <w:sz w:val="28"/>
          <w:szCs w:val="28"/>
        </w:rPr>
        <w:t xml:space="preserve"> </w:t>
      </w:r>
      <w:r>
        <w:rPr>
          <w:rStyle w:val="ab"/>
          <w:rFonts w:ascii="Times New Roman" w:hAnsi="Times New Roman" w:cs="Times New Roman"/>
          <w:sz w:val="28"/>
          <w:szCs w:val="28"/>
        </w:rPr>
        <w:footnoteReference w:id="283"/>
      </w:r>
      <w:r w:rsidR="00595694" w:rsidRPr="000F0FC6">
        <w:rPr>
          <w:rFonts w:ascii="Times New Roman" w:hAnsi="Times New Roman" w:cs="Times New Roman"/>
          <w:sz w:val="28"/>
          <w:szCs w:val="28"/>
        </w:rPr>
        <w:t>, и это совсем не впечатляет (и, по некоторым оценкам, ставит проект на грань рентабельности), попытки учесть возможный график поставок — цену ку</w:t>
      </w:r>
      <w:r>
        <w:rPr>
          <w:rFonts w:ascii="Times New Roman" w:hAnsi="Times New Roman" w:cs="Times New Roman"/>
          <w:sz w:val="28"/>
          <w:szCs w:val="28"/>
        </w:rPr>
        <w:t xml:space="preserve">да более приемлемую, к примеру </w:t>
      </w:r>
      <w:r w:rsidR="00595694" w:rsidRPr="000F0FC6">
        <w:rPr>
          <w:rFonts w:ascii="Times New Roman" w:hAnsi="Times New Roman" w:cs="Times New Roman"/>
          <w:sz w:val="28"/>
          <w:szCs w:val="28"/>
        </w:rPr>
        <w:t>395</w:t>
      </w:r>
      <w:r>
        <w:rPr>
          <w:rFonts w:ascii="Times New Roman" w:hAnsi="Times New Roman" w:cs="Times New Roman"/>
          <w:sz w:val="28"/>
          <w:szCs w:val="28"/>
        </w:rPr>
        <w:t xml:space="preserve"> долл.</w:t>
      </w:r>
      <w:r>
        <w:rPr>
          <w:rStyle w:val="ab"/>
          <w:rFonts w:ascii="Times New Roman" w:hAnsi="Times New Roman" w:cs="Times New Roman"/>
          <w:sz w:val="28"/>
          <w:szCs w:val="28"/>
        </w:rPr>
        <w:footnoteReference w:id="284"/>
      </w:r>
      <w:r w:rsidR="00595694" w:rsidRPr="000F0FC6">
        <w:rPr>
          <w:rFonts w:ascii="Times New Roman" w:hAnsi="Times New Roman" w:cs="Times New Roman"/>
          <w:sz w:val="28"/>
          <w:szCs w:val="28"/>
        </w:rPr>
        <w:t xml:space="preserve"> (подсчеты "ВТБ Капитала"), а попытки воспользоваться утечками про суммарный объем поставок за все время действия контракта (источник "Ведомостей" называет 1,032</w:t>
      </w:r>
      <w:r w:rsidR="00595694" w:rsidRPr="000F0FC6">
        <w:rPr>
          <w:rFonts w:ascii="Times New Roman" w:hAnsi="Times New Roman" w:cs="Times New Roman"/>
          <w:sz w:val="28"/>
          <w:szCs w:val="28"/>
          <w:lang w:val="en-US"/>
        </w:rPr>
        <w:t> </w:t>
      </w:r>
      <w:proofErr w:type="spellStart"/>
      <w:proofErr w:type="gramStart"/>
      <w:r w:rsidR="00595694" w:rsidRPr="000F0FC6">
        <w:rPr>
          <w:rFonts w:ascii="Times New Roman" w:hAnsi="Times New Roman" w:cs="Times New Roman"/>
          <w:sz w:val="28"/>
          <w:szCs w:val="28"/>
        </w:rPr>
        <w:t>трлн</w:t>
      </w:r>
      <w:proofErr w:type="spellEnd"/>
      <w:proofErr w:type="gramEnd"/>
      <w:r w:rsidR="00595694" w:rsidRPr="000F0FC6">
        <w:rPr>
          <w:rFonts w:ascii="Times New Roman" w:hAnsi="Times New Roman" w:cs="Times New Roman"/>
          <w:sz w:val="28"/>
          <w:szCs w:val="28"/>
        </w:rPr>
        <w:t xml:space="preserve"> куб. м</w:t>
      </w:r>
      <w:r>
        <w:rPr>
          <w:rStyle w:val="ab"/>
          <w:rFonts w:ascii="Times New Roman" w:hAnsi="Times New Roman" w:cs="Times New Roman"/>
          <w:sz w:val="28"/>
          <w:szCs w:val="28"/>
        </w:rPr>
        <w:footnoteReference w:id="285"/>
      </w:r>
      <w:r>
        <w:rPr>
          <w:rFonts w:ascii="Times New Roman" w:hAnsi="Times New Roman" w:cs="Times New Roman"/>
          <w:sz w:val="28"/>
          <w:szCs w:val="28"/>
        </w:rPr>
        <w:t xml:space="preserve">) — </w:t>
      </w:r>
      <w:r w:rsidR="00595694" w:rsidRPr="000F0FC6">
        <w:rPr>
          <w:rFonts w:ascii="Times New Roman" w:hAnsi="Times New Roman" w:cs="Times New Roman"/>
          <w:sz w:val="28"/>
          <w:szCs w:val="28"/>
        </w:rPr>
        <w:t>387</w:t>
      </w:r>
      <w:r>
        <w:rPr>
          <w:rFonts w:ascii="Times New Roman" w:hAnsi="Times New Roman" w:cs="Times New Roman"/>
          <w:sz w:val="28"/>
          <w:szCs w:val="28"/>
        </w:rPr>
        <w:t xml:space="preserve"> долл.</w:t>
      </w:r>
      <w:r>
        <w:rPr>
          <w:rStyle w:val="ab"/>
          <w:rFonts w:ascii="Times New Roman" w:hAnsi="Times New Roman" w:cs="Times New Roman"/>
          <w:sz w:val="28"/>
          <w:szCs w:val="28"/>
        </w:rPr>
        <w:footnoteReference w:id="286"/>
      </w:r>
      <w:r w:rsidR="00595694" w:rsidRPr="000F0FC6">
        <w:rPr>
          <w:rFonts w:ascii="Times New Roman" w:hAnsi="Times New Roman" w:cs="Times New Roman"/>
          <w:sz w:val="28"/>
          <w:szCs w:val="28"/>
        </w:rPr>
        <w:t>, что в точности совпадает со средней ц</w:t>
      </w:r>
      <w:r>
        <w:rPr>
          <w:rFonts w:ascii="Times New Roman" w:hAnsi="Times New Roman" w:cs="Times New Roman"/>
          <w:sz w:val="28"/>
          <w:szCs w:val="28"/>
        </w:rPr>
        <w:t>еной по европейским контрактам «</w:t>
      </w:r>
      <w:r w:rsidR="00595694" w:rsidRPr="000F0FC6">
        <w:rPr>
          <w:rFonts w:ascii="Times New Roman" w:hAnsi="Times New Roman" w:cs="Times New Roman"/>
          <w:sz w:val="28"/>
          <w:szCs w:val="28"/>
        </w:rPr>
        <w:t>Газпрома</w:t>
      </w:r>
      <w:r>
        <w:rPr>
          <w:rFonts w:ascii="Times New Roman" w:hAnsi="Times New Roman" w:cs="Times New Roman"/>
          <w:sz w:val="28"/>
          <w:szCs w:val="28"/>
        </w:rPr>
        <w:t>»</w:t>
      </w:r>
      <w:r w:rsidR="00595694" w:rsidRPr="000F0FC6">
        <w:rPr>
          <w:rFonts w:ascii="Times New Roman" w:hAnsi="Times New Roman" w:cs="Times New Roman"/>
          <w:sz w:val="28"/>
          <w:szCs w:val="28"/>
        </w:rPr>
        <w:t xml:space="preserve">, согласно отчету компании за 2013 </w:t>
      </w:r>
      <w:r w:rsidR="00595694" w:rsidRPr="000F0FC6">
        <w:rPr>
          <w:rFonts w:ascii="Times New Roman" w:hAnsi="Times New Roman" w:cs="Times New Roman"/>
          <w:sz w:val="28"/>
          <w:szCs w:val="28"/>
        </w:rPr>
        <w:lastRenderedPageBreak/>
        <w:t>год.</w:t>
      </w:r>
      <w:r w:rsidR="00595694" w:rsidRPr="000F0FC6">
        <w:rPr>
          <w:rStyle w:val="ab"/>
          <w:rFonts w:ascii="Times New Roman" w:hAnsi="Times New Roman" w:cs="Times New Roman"/>
          <w:sz w:val="28"/>
          <w:szCs w:val="28"/>
        </w:rPr>
        <w:footnoteReference w:id="287"/>
      </w:r>
    </w:p>
    <w:p w:rsidR="00754C00" w:rsidRPr="000F0FC6" w:rsidRDefault="00595694" w:rsidP="00093A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0FC6">
        <w:rPr>
          <w:rFonts w:ascii="Times New Roman" w:hAnsi="Times New Roman" w:cs="Times New Roman"/>
          <w:sz w:val="28"/>
          <w:szCs w:val="28"/>
        </w:rPr>
        <w:t xml:space="preserve">А сопутствующие события — подписание правительственного меморандума о предоставлении налоговых преференций (в частности, обнуление НДПИ на газ), без которого, по новостям из Шанхая, контракта могло и не быть, и заявления о возможном участии Китая в приватизации "Роснефти" — говорят в пользу того, что выигрыш невысок. По расчетам </w:t>
      </w:r>
      <w:proofErr w:type="spellStart"/>
      <w:r w:rsidRPr="000F0FC6">
        <w:rPr>
          <w:rFonts w:ascii="Times New Roman" w:hAnsi="Times New Roman" w:cs="Times New Roman"/>
          <w:sz w:val="28"/>
          <w:szCs w:val="28"/>
          <w:lang w:val="en-US"/>
        </w:rPr>
        <w:t>Sberbank</w:t>
      </w:r>
      <w:proofErr w:type="spellEnd"/>
      <w:r w:rsidRPr="000F0FC6">
        <w:rPr>
          <w:rFonts w:ascii="Times New Roman" w:hAnsi="Times New Roman" w:cs="Times New Roman"/>
          <w:sz w:val="28"/>
          <w:szCs w:val="28"/>
        </w:rPr>
        <w:t xml:space="preserve"> </w:t>
      </w:r>
      <w:r w:rsidRPr="000F0FC6">
        <w:rPr>
          <w:rFonts w:ascii="Times New Roman" w:hAnsi="Times New Roman" w:cs="Times New Roman"/>
          <w:sz w:val="28"/>
          <w:szCs w:val="28"/>
          <w:lang w:val="en-US"/>
        </w:rPr>
        <w:t>CIB</w:t>
      </w:r>
      <w:r w:rsidRPr="000F0FC6">
        <w:rPr>
          <w:rFonts w:ascii="Times New Roman" w:hAnsi="Times New Roman" w:cs="Times New Roman"/>
          <w:sz w:val="28"/>
          <w:szCs w:val="28"/>
        </w:rPr>
        <w:t>, с учетом стоимости освоения новых месторождений и стоимости будущего газопровода чистая дисконтированная стоимость газовых поставок в Китай будет отрицательной.</w:t>
      </w:r>
    </w:p>
    <w:p w:rsidR="00604AD5" w:rsidRDefault="00754C00" w:rsidP="0047549A">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Важную роль и</w:t>
      </w:r>
      <w:r w:rsidR="00595694">
        <w:rPr>
          <w:color w:val="000000"/>
          <w:sz w:val="28"/>
          <w:szCs w:val="28"/>
        </w:rPr>
        <w:t xml:space="preserve">грает проблема конструктивности </w:t>
      </w:r>
      <w:r w:rsidRPr="00000FD8">
        <w:rPr>
          <w:color w:val="000000"/>
          <w:sz w:val="28"/>
          <w:szCs w:val="28"/>
        </w:rPr>
        <w:t xml:space="preserve">сотрудничества, и, прежде всего, в сфере энергетики. Вопрос с поставками нефти долгое время был предметом сложных, </w:t>
      </w:r>
      <w:proofErr w:type="spellStart"/>
      <w:r w:rsidRPr="00000FD8">
        <w:rPr>
          <w:color w:val="000000"/>
          <w:sz w:val="28"/>
          <w:szCs w:val="28"/>
        </w:rPr>
        <w:t>многораундовых</w:t>
      </w:r>
      <w:proofErr w:type="spellEnd"/>
      <w:r w:rsidRPr="00000FD8">
        <w:rPr>
          <w:color w:val="000000"/>
          <w:sz w:val="28"/>
          <w:szCs w:val="28"/>
        </w:rPr>
        <w:t xml:space="preserve"> переговоров. Торг по цене на нефть продолжился даже после заключения контрактов. В итоге Россия, вложившая огромные средства в строительство </w:t>
      </w:r>
      <w:r>
        <w:rPr>
          <w:color w:val="000000"/>
          <w:sz w:val="28"/>
          <w:szCs w:val="28"/>
        </w:rPr>
        <w:t>трубопровода "Восточная Сибирь -</w:t>
      </w:r>
      <w:r w:rsidRPr="00000FD8">
        <w:rPr>
          <w:color w:val="000000"/>
          <w:sz w:val="28"/>
          <w:szCs w:val="28"/>
        </w:rPr>
        <w:t xml:space="preserve"> Тихий океан" (ВСТО), пошла на дисконт для китайских потребителей, продавая нефть</w:t>
      </w:r>
      <w:r>
        <w:rPr>
          <w:color w:val="000000"/>
          <w:sz w:val="28"/>
          <w:szCs w:val="28"/>
        </w:rPr>
        <w:t xml:space="preserve"> в среднем на 14 долл.</w:t>
      </w:r>
      <w:r w:rsidR="007E2DA5">
        <w:rPr>
          <w:rStyle w:val="ab"/>
          <w:color w:val="000000"/>
          <w:sz w:val="28"/>
          <w:szCs w:val="28"/>
        </w:rPr>
        <w:footnoteReference w:id="288"/>
      </w:r>
      <w:r w:rsidRPr="00000FD8">
        <w:rPr>
          <w:color w:val="000000"/>
          <w:sz w:val="28"/>
          <w:szCs w:val="28"/>
        </w:rPr>
        <w:t xml:space="preserve"> дешевле, чем на европейские рынки. Пока для российского руководства, в условиях непростой ситуации на западном направлении, стабильность отношений с Китаем оказывается важнее упущенной прибыли. Однако в будущем это может ст</w:t>
      </w:r>
      <w:r>
        <w:rPr>
          <w:color w:val="000000"/>
          <w:sz w:val="28"/>
          <w:szCs w:val="28"/>
        </w:rPr>
        <w:t>ать предметом нового</w:t>
      </w:r>
      <w:r w:rsidRPr="00000FD8">
        <w:rPr>
          <w:color w:val="000000"/>
          <w:sz w:val="28"/>
          <w:szCs w:val="28"/>
        </w:rPr>
        <w:t xml:space="preserve"> торга.</w:t>
      </w:r>
    </w:p>
    <w:p w:rsidR="0042219D" w:rsidRDefault="0042219D" w:rsidP="0047549A">
      <w:pPr>
        <w:pStyle w:val="a8"/>
        <w:shd w:val="clear" w:color="auto" w:fill="FFFFFF"/>
        <w:spacing w:before="0" w:beforeAutospacing="0" w:after="0" w:afterAutospacing="0" w:line="360" w:lineRule="auto"/>
        <w:ind w:firstLine="709"/>
        <w:jc w:val="both"/>
        <w:rPr>
          <w:color w:val="000000"/>
          <w:sz w:val="26"/>
          <w:szCs w:val="26"/>
        </w:rPr>
      </w:pPr>
      <w:r>
        <w:rPr>
          <w:color w:val="000000"/>
          <w:sz w:val="28"/>
          <w:szCs w:val="28"/>
        </w:rPr>
        <w:t xml:space="preserve">Переговоры между российской компанией «Газпром» и китайской государственной корпорацией о строительстве газопровода « Алтай» продолжаются уже несколько лет.  Обе стороны выражают заинтересованность в данном проекте, однако они не могут договориться. </w:t>
      </w:r>
      <w:r>
        <w:rPr>
          <w:color w:val="000000"/>
          <w:sz w:val="26"/>
          <w:szCs w:val="26"/>
        </w:rPr>
        <w:t>В первую очередь из-за цены на газ.</w:t>
      </w:r>
    </w:p>
    <w:p w:rsidR="0042219D" w:rsidRPr="001B6A64" w:rsidRDefault="007E2DA5" w:rsidP="0047549A">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Ранее «Газпром»</w:t>
      </w:r>
      <w:r w:rsidR="0042219D" w:rsidRPr="001B6A64">
        <w:rPr>
          <w:color w:val="000000"/>
          <w:sz w:val="28"/>
          <w:szCs w:val="28"/>
        </w:rPr>
        <w:t xml:space="preserve"> настаивал именно на реализации </w:t>
      </w:r>
      <w:r>
        <w:rPr>
          <w:color w:val="000000"/>
          <w:sz w:val="28"/>
          <w:szCs w:val="28"/>
        </w:rPr>
        <w:t>«западного маршрута»</w:t>
      </w:r>
      <w:r w:rsidR="0042219D" w:rsidRPr="001B6A64">
        <w:rPr>
          <w:color w:val="000000"/>
          <w:sz w:val="28"/>
          <w:szCs w:val="28"/>
        </w:rPr>
        <w:t>,  а не «восточного», но переговоры оказались безуспешными. Для CNPC приоритетными был</w:t>
      </w:r>
      <w:r w:rsidR="00094A2D">
        <w:rPr>
          <w:color w:val="000000"/>
          <w:sz w:val="28"/>
          <w:szCs w:val="28"/>
        </w:rPr>
        <w:t xml:space="preserve">и поставки российского газа по «восточному </w:t>
      </w:r>
      <w:r w:rsidR="00094A2D">
        <w:rPr>
          <w:color w:val="000000"/>
          <w:sz w:val="28"/>
          <w:szCs w:val="28"/>
        </w:rPr>
        <w:lastRenderedPageBreak/>
        <w:t>маршруту»</w:t>
      </w:r>
      <w:r w:rsidR="0042219D" w:rsidRPr="001B6A64">
        <w:rPr>
          <w:color w:val="000000"/>
          <w:sz w:val="28"/>
          <w:szCs w:val="28"/>
        </w:rPr>
        <w:t>, поскольку на запад Китая уже ведутся поставки туркменского газа. В</w:t>
      </w:r>
      <w:r w:rsidR="00094A2D">
        <w:rPr>
          <w:color w:val="000000"/>
          <w:sz w:val="28"/>
          <w:szCs w:val="28"/>
        </w:rPr>
        <w:t xml:space="preserve">ести переговоры о поставках по «восточному маршруту» «Газпром» </w:t>
      </w:r>
      <w:r w:rsidR="0042219D" w:rsidRPr="001B6A64">
        <w:rPr>
          <w:color w:val="000000"/>
          <w:sz w:val="28"/>
          <w:szCs w:val="28"/>
        </w:rPr>
        <w:t>от</w:t>
      </w:r>
      <w:r w:rsidR="00094A2D">
        <w:rPr>
          <w:color w:val="000000"/>
          <w:sz w:val="28"/>
          <w:szCs w:val="28"/>
        </w:rPr>
        <w:t>казывался до решения вопроса с «</w:t>
      </w:r>
      <w:r w:rsidR="0042219D" w:rsidRPr="001B6A64">
        <w:rPr>
          <w:color w:val="000000"/>
          <w:sz w:val="28"/>
          <w:szCs w:val="28"/>
        </w:rPr>
        <w:t>западным маршрутом</w:t>
      </w:r>
      <w:r w:rsidR="00094A2D">
        <w:rPr>
          <w:color w:val="000000"/>
          <w:sz w:val="28"/>
          <w:szCs w:val="28"/>
        </w:rPr>
        <w:t>», но в конце 2012 г.</w:t>
      </w:r>
      <w:r w:rsidR="00094A2D">
        <w:rPr>
          <w:rStyle w:val="ab"/>
          <w:color w:val="000000"/>
          <w:sz w:val="28"/>
          <w:szCs w:val="28"/>
        </w:rPr>
        <w:footnoteReference w:id="289"/>
      </w:r>
      <w:r w:rsidR="0042219D" w:rsidRPr="001B6A64">
        <w:rPr>
          <w:color w:val="000000"/>
          <w:sz w:val="28"/>
          <w:szCs w:val="28"/>
        </w:rPr>
        <w:t xml:space="preserve"> изменил свою позицию.</w:t>
      </w:r>
      <w:r w:rsidR="0042219D" w:rsidRPr="001B6A64">
        <w:rPr>
          <w:rStyle w:val="ab"/>
          <w:color w:val="000000"/>
          <w:sz w:val="28"/>
          <w:szCs w:val="28"/>
        </w:rPr>
        <w:footnoteReference w:id="290"/>
      </w:r>
    </w:p>
    <w:p w:rsidR="00282B44" w:rsidRPr="001B6A64" w:rsidRDefault="00FC75EA" w:rsidP="0047549A">
      <w:pPr>
        <w:pStyle w:val="a8"/>
        <w:shd w:val="clear" w:color="auto" w:fill="FFFFFF"/>
        <w:spacing w:before="0" w:beforeAutospacing="0" w:after="0" w:afterAutospacing="0" w:line="360" w:lineRule="auto"/>
        <w:ind w:firstLine="709"/>
        <w:jc w:val="both"/>
        <w:rPr>
          <w:color w:val="000000"/>
          <w:sz w:val="28"/>
          <w:szCs w:val="28"/>
        </w:rPr>
      </w:pPr>
      <w:r w:rsidRPr="001B6A64">
        <w:rPr>
          <w:color w:val="000000"/>
          <w:sz w:val="28"/>
          <w:szCs w:val="28"/>
        </w:rPr>
        <w:t xml:space="preserve"> Позже было принято окончательное решение о разработке </w:t>
      </w:r>
      <w:proofErr w:type="spellStart"/>
      <w:r w:rsidRPr="001B6A64">
        <w:rPr>
          <w:color w:val="000000"/>
          <w:sz w:val="28"/>
          <w:szCs w:val="28"/>
        </w:rPr>
        <w:t>Чаяндинского</w:t>
      </w:r>
      <w:proofErr w:type="spellEnd"/>
      <w:r w:rsidRPr="001B6A64">
        <w:rPr>
          <w:color w:val="000000"/>
          <w:sz w:val="28"/>
          <w:szCs w:val="28"/>
        </w:rPr>
        <w:t xml:space="preserve"> нефтегазоконденсатного месторождения в Якутии, газ из которого будет поставляться по газопроводу "Сила Сибири". "Таким образом, у газопровода "Алтай" фактически отняли ресурсную базу - </w:t>
      </w:r>
      <w:proofErr w:type="spellStart"/>
      <w:r w:rsidRPr="001B6A64">
        <w:rPr>
          <w:color w:val="000000"/>
          <w:sz w:val="28"/>
          <w:szCs w:val="28"/>
        </w:rPr>
        <w:t>Чаяндинское</w:t>
      </w:r>
      <w:proofErr w:type="spellEnd"/>
      <w:r w:rsidRPr="001B6A64">
        <w:rPr>
          <w:color w:val="000000"/>
          <w:sz w:val="28"/>
          <w:szCs w:val="28"/>
        </w:rPr>
        <w:t xml:space="preserve"> месторождение ранее планировалось как опорное для поставок по "западному маршруту».</w:t>
      </w:r>
    </w:p>
    <w:p w:rsidR="00FC75EA" w:rsidRPr="001B6A64" w:rsidRDefault="00094A2D" w:rsidP="0047549A">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Представители «</w:t>
      </w:r>
      <w:r w:rsidR="00FC75EA" w:rsidRPr="001B6A64">
        <w:rPr>
          <w:color w:val="000000"/>
          <w:sz w:val="28"/>
          <w:szCs w:val="28"/>
        </w:rPr>
        <w:t>Газпрома</w:t>
      </w:r>
      <w:r>
        <w:rPr>
          <w:color w:val="000000"/>
          <w:sz w:val="28"/>
          <w:szCs w:val="28"/>
        </w:rPr>
        <w:t>»</w:t>
      </w:r>
      <w:r w:rsidR="00FC75EA" w:rsidRPr="001B6A64">
        <w:rPr>
          <w:color w:val="000000"/>
          <w:sz w:val="28"/>
          <w:szCs w:val="28"/>
        </w:rPr>
        <w:t xml:space="preserve"> встречались в Пекине с руководством Китайской национальной нефтегазовой корпорации. Стороны сошлись на том, что маршрут трассы ГТС пройдет вдоль трассы действующе</w:t>
      </w:r>
      <w:r>
        <w:rPr>
          <w:color w:val="000000"/>
          <w:sz w:val="28"/>
          <w:szCs w:val="28"/>
        </w:rPr>
        <w:t>го магистрального нефтепровода «</w:t>
      </w:r>
      <w:r w:rsidR="00FC75EA" w:rsidRPr="001B6A64">
        <w:rPr>
          <w:color w:val="000000"/>
          <w:sz w:val="28"/>
          <w:szCs w:val="28"/>
        </w:rPr>
        <w:t>Вост</w:t>
      </w:r>
      <w:r>
        <w:rPr>
          <w:color w:val="000000"/>
          <w:sz w:val="28"/>
          <w:szCs w:val="28"/>
        </w:rPr>
        <w:t>очная Сибирь - Тихий океан»</w:t>
      </w:r>
      <w:r w:rsidR="00FC75EA" w:rsidRPr="001B6A64">
        <w:rPr>
          <w:color w:val="000000"/>
          <w:sz w:val="28"/>
          <w:szCs w:val="28"/>
        </w:rPr>
        <w:t>, что позволит оптимизировать затраты на инфраструктуру и энергоснабжение. И если р</w:t>
      </w:r>
      <w:r>
        <w:rPr>
          <w:color w:val="000000"/>
          <w:sz w:val="28"/>
          <w:szCs w:val="28"/>
        </w:rPr>
        <w:t>анее строительство газопровода «</w:t>
      </w:r>
      <w:r w:rsidR="00FC75EA" w:rsidRPr="001B6A64">
        <w:rPr>
          <w:color w:val="000000"/>
          <w:sz w:val="28"/>
          <w:szCs w:val="28"/>
        </w:rPr>
        <w:t>Алтай</w:t>
      </w:r>
      <w:r>
        <w:rPr>
          <w:color w:val="000000"/>
          <w:sz w:val="28"/>
          <w:szCs w:val="28"/>
        </w:rPr>
        <w:t>»</w:t>
      </w:r>
      <w:r w:rsidR="00FC75EA" w:rsidRPr="001B6A64">
        <w:rPr>
          <w:color w:val="000000"/>
          <w:sz w:val="28"/>
          <w:szCs w:val="28"/>
        </w:rPr>
        <w:t xml:space="preserve"> выглядело наиболее привле</w:t>
      </w:r>
      <w:r>
        <w:rPr>
          <w:color w:val="000000"/>
          <w:sz w:val="28"/>
          <w:szCs w:val="28"/>
        </w:rPr>
        <w:t>кательным, то теперь эти планы «</w:t>
      </w:r>
      <w:r w:rsidR="00FC75EA" w:rsidRPr="001B6A64">
        <w:rPr>
          <w:color w:val="000000"/>
          <w:sz w:val="28"/>
          <w:szCs w:val="28"/>
        </w:rPr>
        <w:t>Газпрома</w:t>
      </w:r>
      <w:r>
        <w:rPr>
          <w:color w:val="000000"/>
          <w:sz w:val="28"/>
          <w:szCs w:val="28"/>
        </w:rPr>
        <w:t>»</w:t>
      </w:r>
      <w:r w:rsidR="00FC75EA" w:rsidRPr="001B6A64">
        <w:rPr>
          <w:color w:val="000000"/>
          <w:sz w:val="28"/>
          <w:szCs w:val="28"/>
        </w:rPr>
        <w:t xml:space="preserve"> вызывают протесты экологов, жителей Горного Алтая и других граждан России, потому что газопровод хотели проложить через заповедное плато </w:t>
      </w:r>
      <w:proofErr w:type="spellStart"/>
      <w:r w:rsidR="00FC75EA" w:rsidRPr="001B6A64">
        <w:rPr>
          <w:color w:val="000000"/>
          <w:sz w:val="28"/>
          <w:szCs w:val="28"/>
        </w:rPr>
        <w:t>Укок</w:t>
      </w:r>
      <w:proofErr w:type="spellEnd"/>
      <w:r w:rsidR="00FC75EA" w:rsidRPr="001B6A64">
        <w:rPr>
          <w:color w:val="000000"/>
          <w:sz w:val="28"/>
          <w:szCs w:val="28"/>
        </w:rPr>
        <w:t>.</w:t>
      </w:r>
    </w:p>
    <w:p w:rsidR="00FC75EA" w:rsidRPr="001B6A64" w:rsidRDefault="00FC75EA" w:rsidP="00FC75EA">
      <w:pPr>
        <w:pStyle w:val="a8"/>
        <w:shd w:val="clear" w:color="auto" w:fill="FFFFFF"/>
        <w:spacing w:before="0" w:beforeAutospacing="0" w:after="0" w:afterAutospacing="0" w:line="360" w:lineRule="auto"/>
        <w:ind w:firstLine="709"/>
        <w:jc w:val="both"/>
        <w:rPr>
          <w:color w:val="000000"/>
          <w:sz w:val="28"/>
          <w:szCs w:val="28"/>
        </w:rPr>
      </w:pPr>
      <w:r w:rsidRPr="001B6A64">
        <w:rPr>
          <w:color w:val="000000"/>
          <w:sz w:val="28"/>
          <w:szCs w:val="28"/>
        </w:rPr>
        <w:t>Вв</w:t>
      </w:r>
      <w:r w:rsidR="00094A2D">
        <w:rPr>
          <w:color w:val="000000"/>
          <w:sz w:val="28"/>
          <w:szCs w:val="28"/>
        </w:rPr>
        <w:t>од в эксплуатацию первой части «</w:t>
      </w:r>
      <w:r w:rsidRPr="001B6A64">
        <w:rPr>
          <w:color w:val="000000"/>
          <w:sz w:val="28"/>
          <w:szCs w:val="28"/>
        </w:rPr>
        <w:t>Силы Сибири</w:t>
      </w:r>
      <w:r w:rsidR="00094A2D">
        <w:rPr>
          <w:color w:val="000000"/>
          <w:sz w:val="28"/>
          <w:szCs w:val="28"/>
        </w:rPr>
        <w:t xml:space="preserve">» намечен </w:t>
      </w:r>
      <w:proofErr w:type="gramStart"/>
      <w:r w:rsidR="00094A2D">
        <w:rPr>
          <w:color w:val="000000"/>
          <w:sz w:val="28"/>
          <w:szCs w:val="28"/>
        </w:rPr>
        <w:t>на конец</w:t>
      </w:r>
      <w:proofErr w:type="gramEnd"/>
      <w:r w:rsidR="00094A2D">
        <w:rPr>
          <w:color w:val="000000"/>
          <w:sz w:val="28"/>
          <w:szCs w:val="28"/>
        </w:rPr>
        <w:t xml:space="preserve"> 2017 г</w:t>
      </w:r>
      <w:r w:rsidR="00094A2D">
        <w:rPr>
          <w:rStyle w:val="ab"/>
          <w:color w:val="000000"/>
          <w:sz w:val="28"/>
          <w:szCs w:val="28"/>
        </w:rPr>
        <w:footnoteReference w:id="291"/>
      </w:r>
      <w:r w:rsidRPr="001B6A64">
        <w:rPr>
          <w:color w:val="000000"/>
          <w:sz w:val="28"/>
          <w:szCs w:val="28"/>
        </w:rPr>
        <w:t xml:space="preserve">. Вместе </w:t>
      </w:r>
      <w:r w:rsidR="00094A2D">
        <w:rPr>
          <w:color w:val="000000"/>
          <w:sz w:val="28"/>
          <w:szCs w:val="28"/>
        </w:rPr>
        <w:t>с тем, поставки по газопроводу «</w:t>
      </w:r>
      <w:r w:rsidRPr="001B6A64">
        <w:rPr>
          <w:color w:val="000000"/>
          <w:sz w:val="28"/>
          <w:szCs w:val="28"/>
        </w:rPr>
        <w:t>Алтай</w:t>
      </w:r>
      <w:r w:rsidR="00094A2D">
        <w:rPr>
          <w:color w:val="000000"/>
          <w:sz w:val="28"/>
          <w:szCs w:val="28"/>
        </w:rPr>
        <w:t>» планировали начать в 2015 г.</w:t>
      </w:r>
      <w:r w:rsidR="00094A2D">
        <w:rPr>
          <w:rStyle w:val="ab"/>
          <w:color w:val="000000"/>
          <w:sz w:val="28"/>
          <w:szCs w:val="28"/>
        </w:rPr>
        <w:footnoteReference w:id="292"/>
      </w:r>
      <w:r w:rsidRPr="001B6A64">
        <w:rPr>
          <w:color w:val="000000"/>
          <w:sz w:val="28"/>
          <w:szCs w:val="28"/>
        </w:rPr>
        <w:t xml:space="preserve">, однако контракт на эти поставки до сих пор не подписан, и на сегодня завершена только стадия обоснования инвестиций. А они выглядят маловероятными даже для московских экспертов, не говоря уже </w:t>
      </w:r>
      <w:proofErr w:type="gramStart"/>
      <w:r w:rsidRPr="001B6A64">
        <w:rPr>
          <w:color w:val="000000"/>
          <w:sz w:val="28"/>
          <w:szCs w:val="28"/>
        </w:rPr>
        <w:t>о</w:t>
      </w:r>
      <w:proofErr w:type="gramEnd"/>
      <w:r w:rsidRPr="001B6A64">
        <w:rPr>
          <w:color w:val="000000"/>
          <w:sz w:val="28"/>
          <w:szCs w:val="28"/>
        </w:rPr>
        <w:t xml:space="preserve"> китайских.</w:t>
      </w:r>
    </w:p>
    <w:p w:rsidR="00754C00" w:rsidRPr="00197914" w:rsidRDefault="00754C00" w:rsidP="00754C00">
      <w:pPr>
        <w:pStyle w:val="a3"/>
        <w:autoSpaceDE w:val="0"/>
        <w:autoSpaceDN w:val="0"/>
        <w:adjustRightInd w:val="0"/>
        <w:spacing w:after="0" w:line="360" w:lineRule="auto"/>
        <w:ind w:left="0" w:firstLine="709"/>
        <w:jc w:val="both"/>
        <w:rPr>
          <w:rFonts w:ascii="Times New Roman" w:hAnsi="Times New Roman"/>
          <w:sz w:val="28"/>
          <w:szCs w:val="28"/>
        </w:rPr>
      </w:pPr>
      <w:r w:rsidRPr="001B6A64">
        <w:rPr>
          <w:rFonts w:ascii="Times New Roman" w:hAnsi="Times New Roman"/>
          <w:color w:val="000000"/>
          <w:sz w:val="28"/>
          <w:szCs w:val="28"/>
        </w:rPr>
        <w:t xml:space="preserve">В менее крупных проектах взгляды России и Китая не совпадают. Российская сторона не разделяет заинтересованность Китая в реализации </w:t>
      </w:r>
      <w:r w:rsidRPr="001B6A64">
        <w:rPr>
          <w:rFonts w:ascii="Times New Roman" w:hAnsi="Times New Roman"/>
          <w:color w:val="000000"/>
          <w:sz w:val="28"/>
          <w:szCs w:val="28"/>
        </w:rPr>
        <w:lastRenderedPageBreak/>
        <w:t>проектов, нацеленных на снижение торговых барьеров между государствами-участницами ШОС. Быстрый рост экономики</w:t>
      </w:r>
      <w:r w:rsidRPr="00000FD8">
        <w:rPr>
          <w:rFonts w:ascii="Times New Roman" w:hAnsi="Times New Roman"/>
          <w:color w:val="000000"/>
          <w:sz w:val="28"/>
          <w:szCs w:val="28"/>
        </w:rPr>
        <w:t xml:space="preserve"> и высокий уровень производства товаров народного потребления обусловливают необходимость для Китая получения </w:t>
      </w:r>
      <w:r w:rsidRPr="00197914">
        <w:rPr>
          <w:rFonts w:ascii="Times New Roman" w:hAnsi="Times New Roman"/>
          <w:sz w:val="28"/>
          <w:szCs w:val="28"/>
        </w:rPr>
        <w:t xml:space="preserve">привилегированного доступа к потребительским рынкам Центральной Азии. </w:t>
      </w:r>
    </w:p>
    <w:p w:rsidR="00754C00" w:rsidRDefault="00754C00" w:rsidP="00093ABC">
      <w:pPr>
        <w:pStyle w:val="a8"/>
        <w:shd w:val="clear" w:color="auto" w:fill="FFFFFF"/>
        <w:spacing w:before="0" w:beforeAutospacing="0" w:after="0" w:afterAutospacing="0" w:line="360" w:lineRule="auto"/>
        <w:ind w:firstLine="709"/>
        <w:jc w:val="both"/>
        <w:rPr>
          <w:rStyle w:val="apple-converted-space"/>
          <w:sz w:val="28"/>
          <w:szCs w:val="28"/>
        </w:rPr>
      </w:pPr>
      <w:r w:rsidRPr="00197914">
        <w:rPr>
          <w:sz w:val="28"/>
          <w:szCs w:val="28"/>
        </w:rPr>
        <w:t>Экономические разногласия касаются и статистических данных. Уже несколько раз бывали случаи, когда российские и китайские таможенники по-разному оценивали торговый оборот между двумя странами. Например, торговы</w:t>
      </w:r>
      <w:r>
        <w:rPr>
          <w:sz w:val="28"/>
          <w:szCs w:val="28"/>
        </w:rPr>
        <w:t>й оборот за январь-май 2002 г.</w:t>
      </w:r>
      <w:r w:rsidR="00094A2D">
        <w:rPr>
          <w:rStyle w:val="ab"/>
          <w:sz w:val="28"/>
          <w:szCs w:val="28"/>
        </w:rPr>
        <w:footnoteReference w:id="293"/>
      </w:r>
      <w:r w:rsidRPr="00197914">
        <w:rPr>
          <w:sz w:val="28"/>
          <w:szCs w:val="28"/>
        </w:rPr>
        <w:t xml:space="preserve"> статистические органы России и Китая подсчитали по-раз</w:t>
      </w:r>
      <w:r>
        <w:rPr>
          <w:sz w:val="28"/>
          <w:szCs w:val="28"/>
        </w:rPr>
        <w:t>ному. Россия - 3,1 млрд. долл.</w:t>
      </w:r>
      <w:r w:rsidR="00094A2D">
        <w:rPr>
          <w:rStyle w:val="ab"/>
          <w:sz w:val="28"/>
          <w:szCs w:val="28"/>
        </w:rPr>
        <w:footnoteReference w:id="294"/>
      </w:r>
      <w:r>
        <w:rPr>
          <w:sz w:val="28"/>
          <w:szCs w:val="28"/>
        </w:rPr>
        <w:t>, Китай -5,5 млрд. </w:t>
      </w:r>
      <w:r w:rsidRPr="00361064">
        <w:rPr>
          <w:sz w:val="28"/>
          <w:szCs w:val="28"/>
        </w:rPr>
        <w:t>долл.</w:t>
      </w:r>
      <w:r w:rsidR="00094A2D">
        <w:rPr>
          <w:rStyle w:val="ab"/>
          <w:sz w:val="28"/>
          <w:szCs w:val="28"/>
        </w:rPr>
        <w:footnoteReference w:id="295"/>
      </w:r>
      <w:r w:rsidRPr="00361064">
        <w:rPr>
          <w:rStyle w:val="apple-converted-space"/>
          <w:sz w:val="28"/>
          <w:szCs w:val="28"/>
        </w:rPr>
        <w:t>  Э</w:t>
      </w:r>
      <w:r w:rsidRPr="00361064">
        <w:rPr>
          <w:sz w:val="28"/>
          <w:szCs w:val="28"/>
        </w:rPr>
        <w:t>то очень</w:t>
      </w:r>
      <w:r w:rsidRPr="00197914">
        <w:rPr>
          <w:sz w:val="28"/>
          <w:szCs w:val="28"/>
        </w:rPr>
        <w:t xml:space="preserve"> большая проблема: данные не совпадают, и потому сделать какую-либо надежную оценку российско-китайского экономического сотрудничества невозможно. Похожая проблема и с оценками инвестиций. Если судить по российским публикациям, то Россия в Китай почти не вкладывает</w:t>
      </w:r>
      <w:r>
        <w:rPr>
          <w:sz w:val="28"/>
          <w:szCs w:val="28"/>
        </w:rPr>
        <w:t xml:space="preserve"> своих инвестиций</w:t>
      </w:r>
      <w:r w:rsidRPr="00197914">
        <w:rPr>
          <w:sz w:val="28"/>
          <w:szCs w:val="28"/>
        </w:rPr>
        <w:t>. Но по китайским данным картина прямо противоположная.</w:t>
      </w:r>
      <w:r w:rsidRPr="00197914">
        <w:rPr>
          <w:rStyle w:val="apple-converted-space"/>
          <w:sz w:val="28"/>
          <w:szCs w:val="28"/>
        </w:rPr>
        <w:t> </w:t>
      </w:r>
    </w:p>
    <w:p w:rsidR="00067674" w:rsidRPr="00067674" w:rsidRDefault="00067674" w:rsidP="00093ABC">
      <w:pPr>
        <w:spacing w:after="0" w:line="360" w:lineRule="auto"/>
        <w:ind w:firstLine="709"/>
        <w:jc w:val="both"/>
        <w:rPr>
          <w:rFonts w:ascii="Times New Roman" w:hAnsi="Times New Roman" w:cs="Times New Roman"/>
          <w:sz w:val="28"/>
          <w:szCs w:val="28"/>
        </w:rPr>
      </w:pPr>
      <w:r w:rsidRPr="00067674">
        <w:rPr>
          <w:rFonts w:ascii="Times New Roman" w:hAnsi="Times New Roman" w:cs="Times New Roman"/>
          <w:sz w:val="28"/>
          <w:szCs w:val="28"/>
        </w:rPr>
        <w:t>По оценке ФТС России, основными причинами расхождения таможенных статистических данных являются</w:t>
      </w:r>
      <w:r w:rsidR="00094A2D">
        <w:rPr>
          <w:rStyle w:val="ab"/>
          <w:rFonts w:ascii="Times New Roman" w:hAnsi="Times New Roman" w:cs="Times New Roman"/>
          <w:sz w:val="28"/>
          <w:szCs w:val="28"/>
        </w:rPr>
        <w:footnoteReference w:id="296"/>
      </w:r>
      <w:r w:rsidRPr="00067674">
        <w:rPr>
          <w:rFonts w:ascii="Times New Roman" w:hAnsi="Times New Roman" w:cs="Times New Roman"/>
          <w:sz w:val="28"/>
          <w:szCs w:val="28"/>
        </w:rPr>
        <w:t>:</w:t>
      </w:r>
    </w:p>
    <w:p w:rsidR="00067674" w:rsidRPr="00067674" w:rsidRDefault="00067674" w:rsidP="00093ABC">
      <w:pPr>
        <w:widowControl w:val="0"/>
        <w:numPr>
          <w:ilvl w:val="1"/>
          <w:numId w:val="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067674">
        <w:rPr>
          <w:rFonts w:ascii="Times New Roman" w:hAnsi="Times New Roman" w:cs="Times New Roman"/>
          <w:sz w:val="28"/>
          <w:szCs w:val="28"/>
        </w:rPr>
        <w:t>Перемещение части товаров без надлежащего таможенного оформления и контроля через территорию Казахстана, Киргизии и Таджикистана.</w:t>
      </w:r>
    </w:p>
    <w:p w:rsidR="00067674" w:rsidRPr="00067674" w:rsidRDefault="00067674" w:rsidP="00067674">
      <w:pPr>
        <w:widowControl w:val="0"/>
        <w:numPr>
          <w:ilvl w:val="1"/>
          <w:numId w:val="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067674">
        <w:rPr>
          <w:rFonts w:ascii="Times New Roman" w:hAnsi="Times New Roman" w:cs="Times New Roman"/>
          <w:sz w:val="28"/>
          <w:szCs w:val="28"/>
        </w:rPr>
        <w:t>Недостоверное таможенное декларирование.</w:t>
      </w:r>
    </w:p>
    <w:p w:rsidR="00067674" w:rsidRPr="00067674" w:rsidRDefault="00067674" w:rsidP="00067674">
      <w:pPr>
        <w:numPr>
          <w:ilvl w:val="1"/>
          <w:numId w:val="9"/>
        </w:numPr>
        <w:tabs>
          <w:tab w:val="left" w:pos="720"/>
          <w:tab w:val="left" w:pos="993"/>
          <w:tab w:val="left" w:pos="1080"/>
        </w:tabs>
        <w:spacing w:after="0" w:line="360" w:lineRule="auto"/>
        <w:ind w:left="0" w:firstLine="709"/>
        <w:jc w:val="both"/>
        <w:rPr>
          <w:rFonts w:ascii="Times New Roman" w:hAnsi="Times New Roman" w:cs="Times New Roman"/>
          <w:sz w:val="28"/>
          <w:szCs w:val="28"/>
        </w:rPr>
      </w:pPr>
      <w:r w:rsidRPr="00067674">
        <w:rPr>
          <w:rFonts w:ascii="Times New Roman" w:hAnsi="Times New Roman" w:cs="Times New Roman"/>
          <w:sz w:val="28"/>
          <w:szCs w:val="28"/>
        </w:rPr>
        <w:t>Торговля через третьи страны.</w:t>
      </w:r>
    </w:p>
    <w:p w:rsidR="00067674" w:rsidRPr="00067674" w:rsidRDefault="00067674" w:rsidP="00067674">
      <w:pPr>
        <w:numPr>
          <w:ilvl w:val="1"/>
          <w:numId w:val="9"/>
        </w:numPr>
        <w:tabs>
          <w:tab w:val="left" w:pos="720"/>
          <w:tab w:val="left" w:pos="993"/>
          <w:tab w:val="left" w:pos="1080"/>
        </w:tabs>
        <w:spacing w:after="0" w:line="360" w:lineRule="auto"/>
        <w:ind w:left="0" w:firstLine="709"/>
        <w:jc w:val="both"/>
        <w:rPr>
          <w:rFonts w:ascii="Times New Roman" w:hAnsi="Times New Roman" w:cs="Times New Roman"/>
          <w:sz w:val="28"/>
          <w:szCs w:val="28"/>
        </w:rPr>
      </w:pPr>
      <w:r w:rsidRPr="00067674">
        <w:rPr>
          <w:rFonts w:ascii="Times New Roman" w:hAnsi="Times New Roman" w:cs="Times New Roman"/>
          <w:sz w:val="28"/>
          <w:szCs w:val="28"/>
        </w:rPr>
        <w:t>Использование различных условий поставок (ФОБ – при экспорте и СИФ – при импорте).</w:t>
      </w:r>
    </w:p>
    <w:p w:rsidR="00067674" w:rsidRPr="00067674" w:rsidRDefault="00067674" w:rsidP="00067674">
      <w:pPr>
        <w:numPr>
          <w:ilvl w:val="1"/>
          <w:numId w:val="9"/>
        </w:numPr>
        <w:tabs>
          <w:tab w:val="left" w:pos="720"/>
          <w:tab w:val="left" w:pos="993"/>
          <w:tab w:val="left" w:pos="1080"/>
        </w:tabs>
        <w:spacing w:after="0" w:line="360" w:lineRule="auto"/>
        <w:ind w:left="0" w:firstLine="709"/>
        <w:jc w:val="both"/>
        <w:rPr>
          <w:rFonts w:ascii="Times New Roman" w:hAnsi="Times New Roman" w:cs="Times New Roman"/>
          <w:sz w:val="28"/>
          <w:szCs w:val="28"/>
        </w:rPr>
      </w:pPr>
      <w:r w:rsidRPr="00067674">
        <w:rPr>
          <w:rFonts w:ascii="Times New Roman" w:hAnsi="Times New Roman" w:cs="Times New Roman"/>
          <w:sz w:val="28"/>
          <w:szCs w:val="28"/>
        </w:rPr>
        <w:lastRenderedPageBreak/>
        <w:t>Включение сторонами данных, относящихся к одной и той же сделке, в различные периоды времени (переходящие поставки).</w:t>
      </w:r>
    </w:p>
    <w:p w:rsidR="00067674" w:rsidRPr="00067674" w:rsidRDefault="00067674" w:rsidP="00067674">
      <w:pPr>
        <w:numPr>
          <w:ilvl w:val="1"/>
          <w:numId w:val="9"/>
        </w:numPr>
        <w:tabs>
          <w:tab w:val="left" w:pos="720"/>
          <w:tab w:val="left" w:pos="993"/>
          <w:tab w:val="left" w:pos="1080"/>
        </w:tabs>
        <w:spacing w:after="0" w:line="360" w:lineRule="auto"/>
        <w:ind w:left="0" w:firstLine="709"/>
        <w:jc w:val="both"/>
        <w:rPr>
          <w:rFonts w:ascii="Times New Roman" w:hAnsi="Times New Roman" w:cs="Times New Roman"/>
          <w:sz w:val="28"/>
          <w:szCs w:val="28"/>
        </w:rPr>
      </w:pPr>
      <w:r w:rsidRPr="00067674">
        <w:rPr>
          <w:rFonts w:ascii="Times New Roman" w:hAnsi="Times New Roman" w:cs="Times New Roman"/>
          <w:sz w:val="28"/>
          <w:szCs w:val="28"/>
        </w:rPr>
        <w:t>Различные подходы к классификации и кодированию по отдельным товарным позициям.</w:t>
      </w:r>
    </w:p>
    <w:p w:rsidR="00067674" w:rsidRPr="00067674" w:rsidRDefault="00067674" w:rsidP="00067674">
      <w:pPr>
        <w:numPr>
          <w:ilvl w:val="1"/>
          <w:numId w:val="9"/>
        </w:numPr>
        <w:tabs>
          <w:tab w:val="left" w:pos="720"/>
          <w:tab w:val="left" w:pos="993"/>
          <w:tab w:val="left" w:pos="1080"/>
        </w:tabs>
        <w:spacing w:after="0" w:line="360" w:lineRule="auto"/>
        <w:ind w:left="0" w:firstLine="709"/>
        <w:jc w:val="both"/>
        <w:rPr>
          <w:rFonts w:ascii="Times New Roman" w:hAnsi="Times New Roman" w:cs="Times New Roman"/>
          <w:sz w:val="28"/>
          <w:szCs w:val="28"/>
        </w:rPr>
      </w:pPr>
      <w:r w:rsidRPr="00067674">
        <w:rPr>
          <w:rFonts w:ascii="Times New Roman" w:hAnsi="Times New Roman" w:cs="Times New Roman"/>
          <w:sz w:val="28"/>
          <w:szCs w:val="28"/>
        </w:rPr>
        <w:t xml:space="preserve">Топливо, приобретаемое для заправки российских судов или самолетов в Китае, в китайской статистике учитывается как экспорт, а в российской статистике в объемы импорта не включается. Аналогичная ситуация и с учетом заправок китайских судов и самолетов в России. </w:t>
      </w:r>
    </w:p>
    <w:p w:rsidR="00067674" w:rsidRPr="005601A8" w:rsidRDefault="00067674" w:rsidP="00094A2D">
      <w:pPr>
        <w:numPr>
          <w:ilvl w:val="1"/>
          <w:numId w:val="9"/>
        </w:numPr>
        <w:tabs>
          <w:tab w:val="left" w:pos="720"/>
          <w:tab w:val="left" w:pos="993"/>
          <w:tab w:val="left" w:pos="1080"/>
        </w:tabs>
        <w:spacing w:after="0" w:line="360" w:lineRule="auto"/>
        <w:ind w:left="0" w:firstLine="720"/>
        <w:jc w:val="both"/>
        <w:rPr>
          <w:rFonts w:ascii="Times New Roman" w:hAnsi="Times New Roman" w:cs="Times New Roman"/>
          <w:sz w:val="28"/>
          <w:szCs w:val="28"/>
        </w:rPr>
      </w:pPr>
      <w:r w:rsidRPr="00067674">
        <w:rPr>
          <w:rFonts w:ascii="Times New Roman" w:hAnsi="Times New Roman" w:cs="Times New Roman"/>
          <w:sz w:val="28"/>
          <w:szCs w:val="28"/>
        </w:rPr>
        <w:t xml:space="preserve">Особенности учета экспорта и импорта товаров специального </w:t>
      </w:r>
      <w:r w:rsidRPr="005601A8">
        <w:rPr>
          <w:rFonts w:ascii="Times New Roman" w:hAnsi="Times New Roman" w:cs="Times New Roman"/>
          <w:sz w:val="28"/>
          <w:szCs w:val="28"/>
        </w:rPr>
        <w:t>назначения.</w:t>
      </w:r>
    </w:p>
    <w:p w:rsidR="00067674" w:rsidRPr="005601A8" w:rsidRDefault="00067674" w:rsidP="00094A2D">
      <w:pPr>
        <w:widowControl w:val="0"/>
        <w:tabs>
          <w:tab w:val="left" w:pos="993"/>
        </w:tabs>
        <w:spacing w:after="0" w:line="360" w:lineRule="auto"/>
        <w:ind w:firstLine="720"/>
        <w:jc w:val="both"/>
        <w:rPr>
          <w:rFonts w:ascii="Times New Roman" w:hAnsi="Times New Roman" w:cs="Times New Roman"/>
          <w:bCs/>
          <w:sz w:val="28"/>
          <w:szCs w:val="28"/>
        </w:rPr>
      </w:pPr>
      <w:r w:rsidRPr="005601A8">
        <w:rPr>
          <w:rFonts w:ascii="Times New Roman" w:hAnsi="Times New Roman" w:cs="Times New Roman"/>
          <w:sz w:val="28"/>
          <w:szCs w:val="28"/>
        </w:rPr>
        <w:t xml:space="preserve">Важно отметить об условиях доступа российских товаров на рынке Китая. </w:t>
      </w:r>
      <w:r w:rsidR="00DD14DD">
        <w:rPr>
          <w:rFonts w:ascii="Times New Roman" w:hAnsi="Times New Roman" w:cs="Times New Roman"/>
          <w:color w:val="000000"/>
          <w:sz w:val="28"/>
          <w:szCs w:val="28"/>
        </w:rPr>
        <w:t>В</w:t>
      </w:r>
      <w:r w:rsidRPr="005601A8">
        <w:rPr>
          <w:rFonts w:ascii="Times New Roman" w:hAnsi="Times New Roman" w:cs="Times New Roman"/>
          <w:color w:val="000000"/>
          <w:sz w:val="28"/>
          <w:szCs w:val="28"/>
        </w:rPr>
        <w:t xml:space="preserve"> </w:t>
      </w:r>
      <w:r w:rsidR="00DD14DD">
        <w:rPr>
          <w:rFonts w:ascii="Times New Roman" w:hAnsi="Times New Roman" w:cs="Times New Roman"/>
          <w:color w:val="000000"/>
          <w:sz w:val="28"/>
          <w:szCs w:val="28"/>
        </w:rPr>
        <w:t>К</w:t>
      </w:r>
      <w:r w:rsidRPr="005601A8">
        <w:rPr>
          <w:rFonts w:ascii="Times New Roman" w:hAnsi="Times New Roman" w:cs="Times New Roman"/>
          <w:color w:val="000000"/>
          <w:sz w:val="28"/>
          <w:szCs w:val="28"/>
        </w:rPr>
        <w:t xml:space="preserve">итае </w:t>
      </w:r>
      <w:r w:rsidR="00DD14DD">
        <w:rPr>
          <w:rFonts w:ascii="Times New Roman" w:hAnsi="Times New Roman" w:cs="Times New Roman"/>
          <w:color w:val="000000"/>
          <w:sz w:val="28"/>
          <w:szCs w:val="28"/>
        </w:rPr>
        <w:t>функционировали и функционируют</w:t>
      </w:r>
      <w:r w:rsidR="0039710D">
        <w:rPr>
          <w:rFonts w:ascii="Times New Roman" w:hAnsi="Times New Roman" w:cs="Times New Roman"/>
          <w:color w:val="000000"/>
          <w:sz w:val="28"/>
          <w:szCs w:val="28"/>
        </w:rPr>
        <w:t xml:space="preserve"> в настоящее время</w:t>
      </w:r>
      <w:r w:rsidRPr="005601A8">
        <w:rPr>
          <w:rFonts w:ascii="Times New Roman" w:hAnsi="Times New Roman" w:cs="Times New Roman"/>
          <w:color w:val="000000"/>
          <w:sz w:val="28"/>
          <w:szCs w:val="28"/>
        </w:rPr>
        <w:t xml:space="preserve"> 5</w:t>
      </w:r>
      <w:r w:rsidR="00D51D7B">
        <w:rPr>
          <w:rStyle w:val="ab"/>
          <w:rFonts w:ascii="Times New Roman" w:hAnsi="Times New Roman" w:cs="Times New Roman"/>
          <w:color w:val="000000"/>
          <w:sz w:val="28"/>
          <w:szCs w:val="28"/>
        </w:rPr>
        <w:footnoteReference w:id="297"/>
      </w:r>
      <w:r w:rsidRPr="005601A8">
        <w:rPr>
          <w:rFonts w:ascii="Times New Roman" w:hAnsi="Times New Roman" w:cs="Times New Roman"/>
          <w:color w:val="000000"/>
          <w:sz w:val="28"/>
          <w:szCs w:val="28"/>
        </w:rPr>
        <w:t xml:space="preserve"> антидемпинговых мер в отношении следующих товаров из России:</w:t>
      </w:r>
      <w:r w:rsidRPr="005601A8">
        <w:rPr>
          <w:rFonts w:ascii="Times New Roman" w:hAnsi="Times New Roman" w:cs="Times New Roman"/>
          <w:bCs/>
          <w:sz w:val="28"/>
          <w:szCs w:val="28"/>
        </w:rPr>
        <w:t xml:space="preserve"> </w:t>
      </w:r>
      <w:r w:rsidR="00944A38">
        <w:rPr>
          <w:rFonts w:ascii="Times New Roman" w:hAnsi="Times New Roman" w:cs="Times New Roman"/>
          <w:bCs/>
          <w:sz w:val="28"/>
          <w:szCs w:val="28"/>
        </w:rPr>
        <w:t>п</w:t>
      </w:r>
      <w:r w:rsidR="00944A38" w:rsidRPr="005601A8">
        <w:rPr>
          <w:rFonts w:ascii="Times New Roman" w:hAnsi="Times New Roman" w:cs="Times New Roman"/>
          <w:bCs/>
          <w:sz w:val="28"/>
          <w:szCs w:val="28"/>
        </w:rPr>
        <w:t>оливинилхлорид</w:t>
      </w:r>
      <w:r w:rsidR="00944A38">
        <w:rPr>
          <w:rFonts w:ascii="Times New Roman" w:hAnsi="Times New Roman" w:cs="Times New Roman"/>
          <w:bCs/>
          <w:sz w:val="28"/>
          <w:szCs w:val="28"/>
        </w:rPr>
        <w:t>,</w:t>
      </w:r>
      <w:r w:rsidR="00944A38" w:rsidRPr="00944A38">
        <w:rPr>
          <w:rFonts w:ascii="Times New Roman" w:hAnsi="Times New Roman" w:cs="Times New Roman"/>
          <w:bCs/>
          <w:sz w:val="28"/>
          <w:szCs w:val="28"/>
        </w:rPr>
        <w:t xml:space="preserve"> </w:t>
      </w:r>
      <w:proofErr w:type="spellStart"/>
      <w:r w:rsidR="00944A38">
        <w:rPr>
          <w:rFonts w:ascii="Times New Roman" w:hAnsi="Times New Roman" w:cs="Times New Roman"/>
          <w:bCs/>
          <w:sz w:val="28"/>
          <w:szCs w:val="28"/>
        </w:rPr>
        <w:t>т</w:t>
      </w:r>
      <w:r w:rsidR="00944A38" w:rsidRPr="005601A8">
        <w:rPr>
          <w:rFonts w:ascii="Times New Roman" w:hAnsi="Times New Roman" w:cs="Times New Roman"/>
          <w:bCs/>
          <w:sz w:val="28"/>
          <w:szCs w:val="28"/>
        </w:rPr>
        <w:t>рихлорэтилен</w:t>
      </w:r>
      <w:proofErr w:type="spellEnd"/>
      <w:r w:rsidR="00944A38">
        <w:rPr>
          <w:rFonts w:ascii="Times New Roman" w:hAnsi="Times New Roman" w:cs="Times New Roman"/>
          <w:bCs/>
          <w:sz w:val="28"/>
          <w:szCs w:val="28"/>
        </w:rPr>
        <w:t>,</w:t>
      </w:r>
      <w:r w:rsidR="00944A38" w:rsidRPr="00944A38">
        <w:rPr>
          <w:rFonts w:ascii="Times New Roman" w:hAnsi="Times New Roman" w:cs="Times New Roman"/>
          <w:bCs/>
          <w:sz w:val="28"/>
          <w:szCs w:val="28"/>
        </w:rPr>
        <w:t xml:space="preserve"> </w:t>
      </w:r>
      <w:proofErr w:type="spellStart"/>
      <w:r w:rsidR="00944A38">
        <w:rPr>
          <w:rFonts w:ascii="Times New Roman" w:hAnsi="Times New Roman" w:cs="Times New Roman"/>
          <w:bCs/>
          <w:sz w:val="28"/>
          <w:szCs w:val="28"/>
        </w:rPr>
        <w:t>э</w:t>
      </w:r>
      <w:r w:rsidR="00944A38" w:rsidRPr="005601A8">
        <w:rPr>
          <w:rFonts w:ascii="Times New Roman" w:hAnsi="Times New Roman" w:cs="Times New Roman"/>
          <w:bCs/>
          <w:sz w:val="28"/>
          <w:szCs w:val="28"/>
        </w:rPr>
        <w:t>пихлоргидрин</w:t>
      </w:r>
      <w:proofErr w:type="spellEnd"/>
      <w:r w:rsidR="00944A38" w:rsidRPr="005601A8">
        <w:rPr>
          <w:rFonts w:ascii="Times New Roman" w:hAnsi="Times New Roman" w:cs="Times New Roman"/>
          <w:bCs/>
          <w:sz w:val="28"/>
          <w:szCs w:val="28"/>
        </w:rPr>
        <w:t xml:space="preserve"> (</w:t>
      </w:r>
      <w:proofErr w:type="spellStart"/>
      <w:r w:rsidR="00944A38" w:rsidRPr="005601A8">
        <w:rPr>
          <w:rFonts w:ascii="Times New Roman" w:hAnsi="Times New Roman" w:cs="Times New Roman"/>
          <w:bCs/>
          <w:sz w:val="28"/>
          <w:szCs w:val="28"/>
        </w:rPr>
        <w:t>хлорэпоксипропан</w:t>
      </w:r>
      <w:proofErr w:type="spellEnd"/>
      <w:r w:rsidR="00944A38" w:rsidRPr="005601A8">
        <w:rPr>
          <w:rFonts w:ascii="Times New Roman" w:hAnsi="Times New Roman" w:cs="Times New Roman"/>
          <w:bCs/>
          <w:sz w:val="28"/>
          <w:szCs w:val="28"/>
        </w:rPr>
        <w:t>)</w:t>
      </w:r>
      <w:r w:rsidR="00944A38">
        <w:rPr>
          <w:rFonts w:ascii="Times New Roman" w:hAnsi="Times New Roman" w:cs="Times New Roman"/>
          <w:bCs/>
          <w:sz w:val="28"/>
          <w:szCs w:val="28"/>
        </w:rPr>
        <w:t>, п</w:t>
      </w:r>
      <w:r w:rsidR="00944A38" w:rsidRPr="005601A8">
        <w:rPr>
          <w:rFonts w:ascii="Times New Roman" w:hAnsi="Times New Roman" w:cs="Times New Roman"/>
          <w:bCs/>
          <w:sz w:val="28"/>
          <w:szCs w:val="28"/>
        </w:rPr>
        <w:t>олиамиды в первичных формах</w:t>
      </w:r>
      <w:r w:rsidR="00944A38">
        <w:rPr>
          <w:rFonts w:ascii="Times New Roman" w:hAnsi="Times New Roman" w:cs="Times New Roman"/>
          <w:bCs/>
          <w:sz w:val="28"/>
          <w:szCs w:val="28"/>
        </w:rPr>
        <w:t xml:space="preserve"> и т</w:t>
      </w:r>
      <w:r w:rsidR="00944A38" w:rsidRPr="005601A8">
        <w:rPr>
          <w:rFonts w:ascii="Times New Roman" w:hAnsi="Times New Roman" w:cs="Times New Roman"/>
          <w:bCs/>
          <w:sz w:val="28"/>
          <w:szCs w:val="28"/>
        </w:rPr>
        <w:t>рансформаторная сталь</w:t>
      </w:r>
      <w:r w:rsidR="00944A38">
        <w:rPr>
          <w:rFonts w:ascii="Times New Roman" w:hAnsi="Times New Roman" w:cs="Times New Roman"/>
          <w:bCs/>
          <w:sz w:val="28"/>
          <w:szCs w:val="28"/>
        </w:rPr>
        <w:t xml:space="preserve">. </w:t>
      </w:r>
    </w:p>
    <w:p w:rsidR="00067674" w:rsidRDefault="00067674" w:rsidP="00093ABC">
      <w:pPr>
        <w:spacing w:after="0" w:line="360" w:lineRule="auto"/>
        <w:ind w:firstLine="992"/>
        <w:jc w:val="both"/>
        <w:rPr>
          <w:rFonts w:ascii="Times New Roman" w:hAnsi="Times New Roman" w:cs="Times New Roman"/>
          <w:sz w:val="28"/>
          <w:szCs w:val="28"/>
        </w:rPr>
      </w:pPr>
      <w:proofErr w:type="gramStart"/>
      <w:r w:rsidRPr="005601A8">
        <w:rPr>
          <w:rFonts w:ascii="Times New Roman" w:hAnsi="Times New Roman" w:cs="Times New Roman"/>
          <w:bCs/>
          <w:sz w:val="28"/>
          <w:szCs w:val="28"/>
        </w:rPr>
        <w:t xml:space="preserve">В свою очередь, на </w:t>
      </w:r>
      <w:r w:rsidRPr="005601A8">
        <w:rPr>
          <w:rFonts w:ascii="Times New Roman" w:hAnsi="Times New Roman" w:cs="Times New Roman"/>
          <w:sz w:val="28"/>
          <w:szCs w:val="28"/>
        </w:rPr>
        <w:t>территории Таможенного союза в настоящее время действуют антидемпинговые и специальные защитные пошлины в отношении следующих 6</w:t>
      </w:r>
      <w:r w:rsidR="005601A8" w:rsidRPr="005601A8">
        <w:rPr>
          <w:rFonts w:ascii="Times New Roman" w:hAnsi="Times New Roman" w:cs="Times New Roman"/>
          <w:sz w:val="28"/>
          <w:szCs w:val="28"/>
        </w:rPr>
        <w:t xml:space="preserve"> </w:t>
      </w:r>
      <w:r w:rsidRPr="005601A8">
        <w:rPr>
          <w:rFonts w:ascii="Times New Roman" w:hAnsi="Times New Roman" w:cs="Times New Roman"/>
          <w:sz w:val="28"/>
          <w:szCs w:val="28"/>
        </w:rPr>
        <w:t>видов</w:t>
      </w:r>
      <w:r w:rsidR="00094A2D">
        <w:rPr>
          <w:rStyle w:val="ab"/>
          <w:rFonts w:ascii="Times New Roman" w:hAnsi="Times New Roman" w:cs="Times New Roman"/>
          <w:sz w:val="28"/>
          <w:szCs w:val="28"/>
        </w:rPr>
        <w:footnoteReference w:id="298"/>
      </w:r>
      <w:r w:rsidRPr="005601A8">
        <w:rPr>
          <w:rFonts w:ascii="Times New Roman" w:hAnsi="Times New Roman" w:cs="Times New Roman"/>
          <w:sz w:val="28"/>
          <w:szCs w:val="28"/>
        </w:rPr>
        <w:t xml:space="preserve"> товаров, происходящих, в том числе, из КНР: подшипники качения, металлопрокат с полимерным покрытием, холоднодеформированные бесшовные трубы из нержавеющей стали, ванны чугунные эмалированные, посуда столовая и кухонная из фарфора, зерноуборочные комбайны и модули.</w:t>
      </w:r>
      <w:proofErr w:type="gramEnd"/>
    </w:p>
    <w:p w:rsidR="005601A8" w:rsidRPr="005601A8" w:rsidRDefault="005601A8" w:rsidP="00093ABC">
      <w:pPr>
        <w:spacing w:after="0" w:line="360" w:lineRule="auto"/>
        <w:ind w:firstLine="992"/>
        <w:jc w:val="both"/>
        <w:rPr>
          <w:rFonts w:ascii="Times New Roman" w:hAnsi="Times New Roman" w:cs="Times New Roman"/>
          <w:sz w:val="28"/>
          <w:szCs w:val="28"/>
        </w:rPr>
      </w:pPr>
      <w:r w:rsidRPr="005601A8">
        <w:rPr>
          <w:rFonts w:ascii="Times New Roman" w:hAnsi="Times New Roman" w:cs="Times New Roman"/>
          <w:sz w:val="28"/>
          <w:szCs w:val="28"/>
        </w:rPr>
        <w:t>Кроме того, в стадии проведения находятся 5</w:t>
      </w:r>
      <w:r w:rsidR="00094A2D">
        <w:rPr>
          <w:rStyle w:val="ab"/>
          <w:rFonts w:ascii="Times New Roman" w:hAnsi="Times New Roman" w:cs="Times New Roman"/>
          <w:sz w:val="28"/>
          <w:szCs w:val="28"/>
        </w:rPr>
        <w:footnoteReference w:id="299"/>
      </w:r>
      <w:r w:rsidRPr="005601A8">
        <w:rPr>
          <w:rFonts w:ascii="Times New Roman" w:hAnsi="Times New Roman" w:cs="Times New Roman"/>
          <w:sz w:val="28"/>
          <w:szCs w:val="28"/>
        </w:rPr>
        <w:t xml:space="preserve"> антидемпинговых </w:t>
      </w:r>
      <w:r w:rsidRPr="005601A8">
        <w:rPr>
          <w:rFonts w:ascii="Times New Roman" w:hAnsi="Times New Roman" w:cs="Times New Roman"/>
          <w:strike/>
          <w:sz w:val="28"/>
          <w:szCs w:val="28"/>
        </w:rPr>
        <w:t xml:space="preserve"> </w:t>
      </w:r>
      <w:r w:rsidRPr="005601A8">
        <w:rPr>
          <w:rFonts w:ascii="Times New Roman" w:hAnsi="Times New Roman" w:cs="Times New Roman"/>
          <w:sz w:val="28"/>
          <w:szCs w:val="28"/>
        </w:rPr>
        <w:t>расследований, затрагивающих интересы КНР, в том числе 2</w:t>
      </w:r>
      <w:r w:rsidR="00094A2D">
        <w:rPr>
          <w:rStyle w:val="ab"/>
          <w:rFonts w:ascii="Times New Roman" w:hAnsi="Times New Roman" w:cs="Times New Roman"/>
          <w:sz w:val="28"/>
          <w:szCs w:val="28"/>
        </w:rPr>
        <w:footnoteReference w:id="300"/>
      </w:r>
      <w:r w:rsidRPr="005601A8">
        <w:rPr>
          <w:rFonts w:ascii="Times New Roman" w:hAnsi="Times New Roman" w:cs="Times New Roman"/>
          <w:sz w:val="28"/>
          <w:szCs w:val="28"/>
        </w:rPr>
        <w:t xml:space="preserve"> первичных - в отношении грузовых шин, гусеничных бульдозеров, нефтегазопромысловых </w:t>
      </w:r>
      <w:r w:rsidRPr="005601A8">
        <w:rPr>
          <w:rFonts w:ascii="Times New Roman" w:hAnsi="Times New Roman" w:cs="Times New Roman"/>
          <w:sz w:val="28"/>
          <w:szCs w:val="28"/>
        </w:rPr>
        <w:lastRenderedPageBreak/>
        <w:t xml:space="preserve">труб, лимонной кислоты, кухонных и столовых приборов из </w:t>
      </w:r>
      <w:proofErr w:type="spellStart"/>
      <w:r w:rsidRPr="005601A8">
        <w:rPr>
          <w:rFonts w:ascii="Times New Roman" w:hAnsi="Times New Roman" w:cs="Times New Roman"/>
          <w:sz w:val="28"/>
          <w:szCs w:val="28"/>
        </w:rPr>
        <w:t>коррозионностойкой</w:t>
      </w:r>
      <w:proofErr w:type="spellEnd"/>
      <w:r w:rsidRPr="005601A8">
        <w:rPr>
          <w:rFonts w:ascii="Times New Roman" w:hAnsi="Times New Roman" w:cs="Times New Roman"/>
          <w:sz w:val="28"/>
          <w:szCs w:val="28"/>
        </w:rPr>
        <w:t xml:space="preserve"> стали.</w:t>
      </w:r>
    </w:p>
    <w:p w:rsidR="005601A8" w:rsidRPr="00AB36ED" w:rsidRDefault="005601A8" w:rsidP="005601A8">
      <w:pPr>
        <w:pStyle w:val="a8"/>
        <w:spacing w:before="0" w:beforeAutospacing="0" w:after="0" w:afterAutospacing="0" w:line="360" w:lineRule="auto"/>
        <w:ind w:firstLine="708"/>
        <w:jc w:val="both"/>
      </w:pPr>
      <w:proofErr w:type="gramStart"/>
      <w:r w:rsidRPr="00AB36ED">
        <w:rPr>
          <w:iCs/>
          <w:sz w:val="28"/>
          <w:szCs w:val="28"/>
        </w:rPr>
        <w:t>В связи с неблагополучием территории КНР по ряду особо опасных болезней животных, а также в целях минимизации рисков заноса таких болезней в Россию, решение о предоставлении права поставок свинины с ряда китайских заводов было принято после подписания с китайской ветеринарной службой специального Протокола, четко регламентирующего условия ввоза указанной продукции в Россию.</w:t>
      </w:r>
      <w:proofErr w:type="gramEnd"/>
    </w:p>
    <w:p w:rsidR="005601A8" w:rsidRPr="00AB36ED" w:rsidRDefault="005601A8" w:rsidP="005601A8">
      <w:pPr>
        <w:pStyle w:val="a8"/>
        <w:spacing w:before="0" w:beforeAutospacing="0" w:after="0" w:afterAutospacing="0" w:line="360" w:lineRule="auto"/>
        <w:ind w:firstLine="708"/>
        <w:jc w:val="both"/>
      </w:pPr>
      <w:r w:rsidRPr="00AB36ED">
        <w:rPr>
          <w:iCs/>
          <w:sz w:val="28"/>
          <w:szCs w:val="28"/>
        </w:rPr>
        <w:t>В настоящее время 2</w:t>
      </w:r>
      <w:r w:rsidR="00094A2D">
        <w:rPr>
          <w:rStyle w:val="ab"/>
          <w:iCs/>
          <w:sz w:val="28"/>
          <w:szCs w:val="28"/>
        </w:rPr>
        <w:footnoteReference w:id="301"/>
      </w:r>
      <w:r w:rsidRPr="00AB36ED">
        <w:rPr>
          <w:iCs/>
          <w:sz w:val="28"/>
          <w:szCs w:val="28"/>
        </w:rPr>
        <w:t xml:space="preserve"> китайских предприятия по производству </w:t>
      </w:r>
      <w:proofErr w:type="gramStart"/>
      <w:r w:rsidRPr="00AB36ED">
        <w:rPr>
          <w:iCs/>
          <w:sz w:val="28"/>
          <w:szCs w:val="28"/>
        </w:rPr>
        <w:t>мяса свинины</w:t>
      </w:r>
      <w:proofErr w:type="gramEnd"/>
      <w:r w:rsidRPr="00AB36ED">
        <w:rPr>
          <w:iCs/>
          <w:sz w:val="28"/>
          <w:szCs w:val="28"/>
        </w:rPr>
        <w:t xml:space="preserve"> (расположены в провинции </w:t>
      </w:r>
      <w:proofErr w:type="spellStart"/>
      <w:r w:rsidRPr="00AB36ED">
        <w:rPr>
          <w:iCs/>
          <w:sz w:val="28"/>
          <w:szCs w:val="28"/>
        </w:rPr>
        <w:t>Хейлунцзян</w:t>
      </w:r>
      <w:proofErr w:type="spellEnd"/>
      <w:r w:rsidRPr="00AB36ED">
        <w:rPr>
          <w:iCs/>
          <w:sz w:val="28"/>
          <w:szCs w:val="28"/>
        </w:rPr>
        <w:t>, наиболее безопасной с эпизоотической точки зрения по сравнению с другими провинциями) имеют право поставок своей продукции в Россию (получили такое право 15 сентября 2014г</w:t>
      </w:r>
      <w:r w:rsidR="00094A2D">
        <w:rPr>
          <w:iCs/>
          <w:sz w:val="28"/>
          <w:szCs w:val="28"/>
        </w:rPr>
        <w:t>.</w:t>
      </w:r>
      <w:r w:rsidRPr="00AB36ED">
        <w:rPr>
          <w:iCs/>
          <w:sz w:val="28"/>
          <w:szCs w:val="28"/>
        </w:rPr>
        <w:t>)</w:t>
      </w:r>
      <w:r>
        <w:rPr>
          <w:rStyle w:val="ab"/>
          <w:iCs/>
          <w:sz w:val="28"/>
          <w:szCs w:val="28"/>
        </w:rPr>
        <w:footnoteReference w:id="302"/>
      </w:r>
      <w:r w:rsidR="00094A2D">
        <w:rPr>
          <w:iCs/>
          <w:sz w:val="28"/>
          <w:szCs w:val="28"/>
        </w:rPr>
        <w:t>.</w:t>
      </w:r>
    </w:p>
    <w:p w:rsidR="00067674" w:rsidRDefault="005601A8" w:rsidP="00093ABC">
      <w:pPr>
        <w:spacing w:after="0" w:line="360" w:lineRule="auto"/>
        <w:ind w:firstLine="709"/>
        <w:jc w:val="both"/>
        <w:rPr>
          <w:rFonts w:ascii="Times New Roman" w:hAnsi="Times New Roman" w:cs="Times New Roman"/>
          <w:sz w:val="28"/>
          <w:szCs w:val="28"/>
        </w:rPr>
      </w:pPr>
      <w:r w:rsidRPr="005601A8">
        <w:rPr>
          <w:rFonts w:ascii="Times New Roman" w:hAnsi="Times New Roman" w:cs="Times New Roman"/>
          <w:iCs/>
          <w:sz w:val="28"/>
          <w:szCs w:val="28"/>
        </w:rPr>
        <w:t xml:space="preserve">Одним из условий является присутствие на этих заводах ветеринарного эксперта </w:t>
      </w:r>
      <w:proofErr w:type="spellStart"/>
      <w:r w:rsidRPr="005601A8">
        <w:rPr>
          <w:rFonts w:ascii="Times New Roman" w:hAnsi="Times New Roman" w:cs="Times New Roman"/>
          <w:iCs/>
          <w:sz w:val="28"/>
          <w:szCs w:val="28"/>
        </w:rPr>
        <w:t>Россельхознадзора</w:t>
      </w:r>
      <w:proofErr w:type="spellEnd"/>
      <w:r w:rsidRPr="005601A8">
        <w:rPr>
          <w:rFonts w:ascii="Times New Roman" w:hAnsi="Times New Roman" w:cs="Times New Roman"/>
          <w:iCs/>
          <w:sz w:val="28"/>
          <w:szCs w:val="28"/>
        </w:rPr>
        <w:t>, контролирующего на постоянной основе производство продукции на этих предприятиях в соответствии с требованиями Таможенного союза и Российской Федерации.</w:t>
      </w:r>
      <w:r w:rsidRPr="005601A8">
        <w:rPr>
          <w:rFonts w:ascii="Times New Roman" w:hAnsi="Times New Roman" w:cs="Times New Roman"/>
          <w:sz w:val="28"/>
          <w:szCs w:val="28"/>
        </w:rPr>
        <w:t xml:space="preserve"> Кроме того, в настоящее время </w:t>
      </w:r>
      <w:proofErr w:type="spellStart"/>
      <w:r w:rsidRPr="005601A8">
        <w:rPr>
          <w:rFonts w:ascii="Times New Roman" w:hAnsi="Times New Roman" w:cs="Times New Roman"/>
          <w:sz w:val="28"/>
          <w:szCs w:val="28"/>
        </w:rPr>
        <w:t>Россельхознадзором</w:t>
      </w:r>
      <w:proofErr w:type="spellEnd"/>
      <w:r w:rsidRPr="005601A8">
        <w:rPr>
          <w:rFonts w:ascii="Times New Roman" w:hAnsi="Times New Roman" w:cs="Times New Roman"/>
          <w:sz w:val="28"/>
          <w:szCs w:val="28"/>
        </w:rPr>
        <w:t xml:space="preserve"> не выдаются разрешения на ввоз из Китая в Россию готовых мясных изделий (кроме пищевых компонентов продуктов питания быстрого приготовления).</w:t>
      </w:r>
    </w:p>
    <w:p w:rsidR="00EF0D12" w:rsidRPr="00456666" w:rsidRDefault="00EF0D12" w:rsidP="00093ABC">
      <w:pPr>
        <w:spacing w:after="0" w:line="360" w:lineRule="auto"/>
        <w:ind w:firstLine="709"/>
        <w:jc w:val="both"/>
        <w:rPr>
          <w:rStyle w:val="apple-converted-space"/>
          <w:rFonts w:ascii="Times New Roman" w:hAnsi="Times New Roman" w:cs="Times New Roman"/>
          <w:sz w:val="28"/>
          <w:szCs w:val="28"/>
        </w:rPr>
      </w:pPr>
      <w:r>
        <w:rPr>
          <w:rFonts w:ascii="Times New Roman" w:hAnsi="Times New Roman" w:cs="Times New Roman"/>
          <w:sz w:val="28"/>
          <w:szCs w:val="28"/>
        </w:rPr>
        <w:t xml:space="preserve">В отношении некоторых проектов сотрудничества существует точка, зрения, согласно которой Китай </w:t>
      </w:r>
      <w:r w:rsidR="00456666" w:rsidRPr="00456666">
        <w:rPr>
          <w:rFonts w:ascii="Times New Roman" w:hAnsi="Times New Roman" w:cs="Times New Roman"/>
          <w:sz w:val="28"/>
          <w:szCs w:val="28"/>
        </w:rPr>
        <w:t>старается использовать</w:t>
      </w:r>
      <w:r w:rsidR="00094A2D">
        <w:rPr>
          <w:rFonts w:ascii="Times New Roman" w:hAnsi="Times New Roman" w:cs="Times New Roman"/>
          <w:sz w:val="28"/>
          <w:szCs w:val="28"/>
        </w:rPr>
        <w:t xml:space="preserve"> средства и ресурсы России</w:t>
      </w:r>
      <w:r w:rsidR="00456666" w:rsidRPr="00456666">
        <w:rPr>
          <w:rFonts w:ascii="Times New Roman" w:hAnsi="Times New Roman" w:cs="Times New Roman"/>
          <w:sz w:val="28"/>
          <w:szCs w:val="28"/>
        </w:rPr>
        <w:t>.</w:t>
      </w:r>
      <w:r w:rsidR="007A4B9A">
        <w:rPr>
          <w:rFonts w:ascii="Times New Roman" w:hAnsi="Times New Roman" w:cs="Times New Roman"/>
          <w:sz w:val="28"/>
          <w:szCs w:val="28"/>
        </w:rPr>
        <w:t xml:space="preserve"> 28 марта 2015 г.</w:t>
      </w:r>
      <w:r w:rsidR="007A4B9A">
        <w:rPr>
          <w:rStyle w:val="ab"/>
          <w:rFonts w:ascii="Times New Roman" w:hAnsi="Times New Roman" w:cs="Times New Roman"/>
          <w:sz w:val="28"/>
          <w:szCs w:val="28"/>
        </w:rPr>
        <w:footnoteReference w:id="303"/>
      </w:r>
      <w:r w:rsidR="007A4B9A">
        <w:rPr>
          <w:rFonts w:ascii="Times New Roman" w:hAnsi="Times New Roman" w:cs="Times New Roman"/>
          <w:sz w:val="28"/>
          <w:szCs w:val="28"/>
        </w:rPr>
        <w:t xml:space="preserve"> вице-премьер РФ Игорь Шувалов заявил о том, что Россия намерена присоединиться к Азиатскому банку инфраструктурных инвестиций.</w:t>
      </w:r>
      <w:r w:rsidR="00456666" w:rsidRPr="00456666">
        <w:rPr>
          <w:rFonts w:ascii="Times New Roman" w:hAnsi="Times New Roman" w:cs="Times New Roman"/>
          <w:sz w:val="28"/>
          <w:szCs w:val="28"/>
        </w:rPr>
        <w:t xml:space="preserve"> </w:t>
      </w:r>
      <w:r w:rsidR="00094A2D">
        <w:rPr>
          <w:rFonts w:ascii="Times New Roman" w:hAnsi="Times New Roman" w:cs="Times New Roman"/>
          <w:sz w:val="28"/>
          <w:szCs w:val="28"/>
        </w:rPr>
        <w:t xml:space="preserve"> С моей точки зрения, </w:t>
      </w:r>
      <w:r w:rsidR="00456666" w:rsidRPr="00456666">
        <w:rPr>
          <w:rFonts w:ascii="Times New Roman" w:hAnsi="Times New Roman" w:cs="Times New Roman"/>
          <w:sz w:val="28"/>
          <w:szCs w:val="28"/>
          <w:shd w:val="clear" w:color="auto" w:fill="FFFFFF"/>
        </w:rPr>
        <w:t xml:space="preserve">Китай создает инфраструктурный банк с целью усилить свое влияние на экономику стран, расположенных вдоль </w:t>
      </w:r>
      <w:r w:rsidR="00456666" w:rsidRPr="00456666">
        <w:rPr>
          <w:rFonts w:ascii="Times New Roman" w:hAnsi="Times New Roman" w:cs="Times New Roman"/>
          <w:sz w:val="28"/>
          <w:szCs w:val="28"/>
          <w:shd w:val="clear" w:color="auto" w:fill="FFFFFF"/>
        </w:rPr>
        <w:lastRenderedPageBreak/>
        <w:t>Шелкового пути.</w:t>
      </w:r>
      <w:r w:rsidR="00456666" w:rsidRPr="00456666">
        <w:rPr>
          <w:rStyle w:val="apple-converted-space"/>
          <w:rFonts w:ascii="Times New Roman" w:hAnsi="Times New Roman" w:cs="Times New Roman"/>
          <w:sz w:val="28"/>
          <w:szCs w:val="28"/>
          <w:shd w:val="clear" w:color="auto" w:fill="FFFFFF"/>
        </w:rPr>
        <w:t> </w:t>
      </w:r>
      <w:r w:rsidR="00456666">
        <w:rPr>
          <w:rStyle w:val="apple-converted-space"/>
          <w:rFonts w:ascii="Times New Roman" w:hAnsi="Times New Roman" w:cs="Times New Roman"/>
          <w:sz w:val="28"/>
          <w:szCs w:val="28"/>
          <w:shd w:val="clear" w:color="auto" w:fill="FFFFFF"/>
        </w:rPr>
        <w:t>Китаю нужны инвестиции со стороны Росси, поэтому он так и заинтересован в этом взаимодействии.</w:t>
      </w:r>
    </w:p>
    <w:p w:rsidR="00754C00" w:rsidRPr="002D5707" w:rsidRDefault="00754C00" w:rsidP="00093ABC">
      <w:pPr>
        <w:pStyle w:val="a3"/>
        <w:autoSpaceDE w:val="0"/>
        <w:autoSpaceDN w:val="0"/>
        <w:adjustRightInd w:val="0"/>
        <w:spacing w:after="0" w:line="360" w:lineRule="auto"/>
        <w:ind w:left="0" w:firstLine="709"/>
        <w:jc w:val="both"/>
        <w:rPr>
          <w:rFonts w:ascii="Times New Roman" w:hAnsi="Times New Roman"/>
          <w:sz w:val="28"/>
          <w:szCs w:val="28"/>
          <w:shd w:val="clear" w:color="auto" w:fill="FFFFFF"/>
        </w:rPr>
      </w:pPr>
      <w:r>
        <w:rPr>
          <w:rFonts w:ascii="Times New Roman" w:hAnsi="Times New Roman"/>
          <w:sz w:val="28"/>
          <w:szCs w:val="28"/>
        </w:rPr>
        <w:t xml:space="preserve">  </w:t>
      </w:r>
      <w:r w:rsidRPr="00197914">
        <w:rPr>
          <w:rFonts w:ascii="Times New Roman" w:hAnsi="Times New Roman"/>
          <w:sz w:val="28"/>
          <w:szCs w:val="28"/>
        </w:rPr>
        <w:t>В инвестиционном сотрудничестве также существуют препятствия для развития экономического сотрудничества</w:t>
      </w:r>
      <w:r w:rsidRPr="002D5707">
        <w:rPr>
          <w:rFonts w:ascii="Times New Roman" w:hAnsi="Times New Roman"/>
          <w:sz w:val="28"/>
          <w:szCs w:val="28"/>
        </w:rPr>
        <w:t xml:space="preserve"> России и Китая.</w:t>
      </w:r>
      <w:r w:rsidRPr="002D5707">
        <w:rPr>
          <w:rFonts w:ascii="Times New Roman" w:hAnsi="Times New Roman"/>
          <w:sz w:val="28"/>
          <w:szCs w:val="28"/>
          <w:shd w:val="clear" w:color="auto" w:fill="FFFFFF"/>
        </w:rPr>
        <w:t xml:space="preserve"> Положительную или отрицательную динамику инвестиционных отношений тех или иных стран создаёт наличие или </w:t>
      </w:r>
      <w:r>
        <w:rPr>
          <w:rFonts w:ascii="Times New Roman" w:hAnsi="Times New Roman"/>
          <w:sz w:val="28"/>
          <w:szCs w:val="28"/>
          <w:shd w:val="clear" w:color="auto" w:fill="FFFFFF"/>
        </w:rPr>
        <w:t>отсутствие проблем на пути инвесторов</w:t>
      </w:r>
      <w:r w:rsidRPr="002D5707">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Однако</w:t>
      </w:r>
      <w:proofErr w:type="gramStart"/>
      <w:r>
        <w:rPr>
          <w:rFonts w:ascii="Times New Roman" w:hAnsi="Times New Roman"/>
          <w:sz w:val="28"/>
          <w:szCs w:val="28"/>
          <w:shd w:val="clear" w:color="auto" w:fill="FFFFFF"/>
        </w:rPr>
        <w:t>,</w:t>
      </w:r>
      <w:proofErr w:type="gramEnd"/>
      <w:r>
        <w:rPr>
          <w:rFonts w:ascii="Times New Roman" w:hAnsi="Times New Roman"/>
          <w:sz w:val="28"/>
          <w:szCs w:val="28"/>
          <w:shd w:val="clear" w:color="auto" w:fill="FFFFFF"/>
        </w:rPr>
        <w:t xml:space="preserve"> </w:t>
      </w:r>
      <w:r w:rsidRPr="002D5707">
        <w:rPr>
          <w:rFonts w:ascii="Times New Roman" w:hAnsi="Times New Roman"/>
          <w:sz w:val="28"/>
          <w:szCs w:val="28"/>
          <w:shd w:val="clear" w:color="auto" w:fill="FFFFFF"/>
        </w:rPr>
        <w:t>китайские инвесторы</w:t>
      </w:r>
      <w:r>
        <w:rPr>
          <w:rFonts w:ascii="Times New Roman" w:hAnsi="Times New Roman"/>
          <w:sz w:val="28"/>
          <w:szCs w:val="28"/>
          <w:shd w:val="clear" w:color="auto" w:fill="FFFFFF"/>
        </w:rPr>
        <w:t xml:space="preserve"> сталкиваются с огромным количеством сложностей</w:t>
      </w:r>
      <w:r w:rsidRPr="002D5707">
        <w:rPr>
          <w:rFonts w:ascii="Times New Roman" w:hAnsi="Times New Roman"/>
          <w:sz w:val="28"/>
          <w:szCs w:val="28"/>
          <w:shd w:val="clear" w:color="auto" w:fill="FFFFFF"/>
        </w:rPr>
        <w:t xml:space="preserve"> на пути к </w:t>
      </w:r>
      <w:r>
        <w:rPr>
          <w:rFonts w:ascii="Times New Roman" w:hAnsi="Times New Roman"/>
          <w:sz w:val="28"/>
          <w:szCs w:val="28"/>
          <w:shd w:val="clear" w:color="auto" w:fill="FFFFFF"/>
        </w:rPr>
        <w:t>экономике России</w:t>
      </w:r>
      <w:r w:rsidRPr="002D5707">
        <w:rPr>
          <w:rFonts w:ascii="Times New Roman" w:hAnsi="Times New Roman"/>
          <w:sz w:val="28"/>
          <w:szCs w:val="28"/>
          <w:shd w:val="clear" w:color="auto" w:fill="FFFFFF"/>
        </w:rPr>
        <w:t>.</w:t>
      </w:r>
    </w:p>
    <w:p w:rsidR="00754C00" w:rsidRPr="002D5707" w:rsidRDefault="00754C00" w:rsidP="00754C00">
      <w:pPr>
        <w:pStyle w:val="a3"/>
        <w:autoSpaceDE w:val="0"/>
        <w:autoSpaceDN w:val="0"/>
        <w:adjustRightInd w:val="0"/>
        <w:spacing w:after="0" w:line="360" w:lineRule="auto"/>
        <w:ind w:left="0" w:firstLine="709"/>
        <w:jc w:val="both"/>
        <w:rPr>
          <w:rFonts w:ascii="Times New Roman" w:hAnsi="Times New Roman"/>
          <w:sz w:val="28"/>
          <w:szCs w:val="28"/>
          <w:shd w:val="clear" w:color="auto" w:fill="FFFFFF"/>
        </w:rPr>
      </w:pPr>
      <w:proofErr w:type="gramStart"/>
      <w:r>
        <w:rPr>
          <w:rFonts w:ascii="Times New Roman" w:hAnsi="Times New Roman"/>
          <w:sz w:val="28"/>
          <w:szCs w:val="28"/>
        </w:rPr>
        <w:t>Среди проблем наиболее важной выступает отсутствие в России особых экономических зон</w:t>
      </w:r>
      <w:r w:rsidR="007A4B9A">
        <w:rPr>
          <w:rFonts w:ascii="Times New Roman" w:hAnsi="Times New Roman"/>
          <w:sz w:val="28"/>
          <w:szCs w:val="28"/>
        </w:rPr>
        <w:t xml:space="preserve"> для инвесторов из Китая</w:t>
      </w:r>
      <w:r w:rsidRPr="002D5707">
        <w:rPr>
          <w:rFonts w:ascii="Times New Roman" w:hAnsi="Times New Roman"/>
          <w:sz w:val="28"/>
          <w:szCs w:val="28"/>
        </w:rPr>
        <w:t>, т.е. для китайских инвестиций нигде не предусмотрены какие-либо льготы.</w:t>
      </w:r>
      <w:proofErr w:type="gramEnd"/>
      <w:r w:rsidRPr="002D5707">
        <w:rPr>
          <w:rFonts w:ascii="Times New Roman" w:hAnsi="Times New Roman"/>
          <w:sz w:val="28"/>
          <w:szCs w:val="28"/>
        </w:rPr>
        <w:t xml:space="preserve"> Россия стремится привлечь китайские компании в свои проекты - есть более десятка официальных предложений с российской стороны по участию в тех или иных проектах, в том числе и в специальных промышленных и хозяйственных зонах, приграничных с Китаем. Однако пока китайских инвестиций очень мало, они привлекаются буквально в «ручном режиме», на высоком уровне переговоров - с Министерством коммерции Китая, с Комитетом по развитию реформ, и даже на регулярных встречах глав правительств.</w:t>
      </w:r>
    </w:p>
    <w:p w:rsidR="00754C00" w:rsidRDefault="00754C00" w:rsidP="00754C00">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Другой серьезной проблемой является то, что</w:t>
      </w:r>
      <w:r w:rsidRPr="002D5707">
        <w:rPr>
          <w:rFonts w:ascii="Times New Roman" w:hAnsi="Times New Roman"/>
          <w:sz w:val="28"/>
          <w:szCs w:val="28"/>
          <w:shd w:val="clear" w:color="auto" w:fill="FFFFFF"/>
        </w:rPr>
        <w:t xml:space="preserve">  </w:t>
      </w:r>
      <w:r w:rsidR="007A4B9A">
        <w:rPr>
          <w:rFonts w:ascii="Times New Roman" w:hAnsi="Times New Roman"/>
          <w:sz w:val="28"/>
          <w:szCs w:val="28"/>
          <w:shd w:val="clear" w:color="auto" w:fill="FFFFFF"/>
        </w:rPr>
        <w:t>России необходимо разработка и приведение в порядок</w:t>
      </w:r>
      <w:r w:rsidRPr="002D5707">
        <w:rPr>
          <w:rFonts w:ascii="Times New Roman" w:hAnsi="Times New Roman"/>
          <w:sz w:val="28"/>
          <w:szCs w:val="28"/>
          <w:shd w:val="clear" w:color="auto" w:fill="FFFFFF"/>
        </w:rPr>
        <w:t xml:space="preserve"> правовой базы по отношению к иностранному капиталу. Постоянное изменение законодательства, неконтролируемая коррупция на всех уровнях</w:t>
      </w:r>
      <w:r w:rsidR="007A4B9A">
        <w:rPr>
          <w:rFonts w:ascii="Times New Roman" w:hAnsi="Times New Roman"/>
          <w:sz w:val="28"/>
          <w:szCs w:val="28"/>
          <w:shd w:val="clear" w:color="auto" w:fill="FFFFFF"/>
        </w:rPr>
        <w:t xml:space="preserve"> власти</w:t>
      </w:r>
      <w:r w:rsidRPr="002D5707">
        <w:rPr>
          <w:rFonts w:ascii="Times New Roman" w:hAnsi="Times New Roman"/>
          <w:sz w:val="28"/>
          <w:szCs w:val="28"/>
          <w:shd w:val="clear" w:color="auto" w:fill="FFFFFF"/>
        </w:rPr>
        <w:t>, в особенности на местном уровне - вот те важнейшие проблемы, из-за  которых российское делопроизводство становится иногда непреодолимым препятствием не только для Китая, но и для других иностранных инвесторов. Китайским бизнесменам нередко приходится</w:t>
      </w:r>
      <w:r w:rsidR="007A4B9A">
        <w:rPr>
          <w:rFonts w:ascii="Times New Roman" w:hAnsi="Times New Roman"/>
          <w:sz w:val="28"/>
          <w:szCs w:val="28"/>
          <w:shd w:val="clear" w:color="auto" w:fill="FFFFFF"/>
        </w:rPr>
        <w:t xml:space="preserve"> прибегать к взяточничеству для продвижения своих дел на территории России, хотя Россия рассматривается Китаем в качестве страны с системой законов, которые способствуют развитию бизнеса и привлечению инвестиций, а также которые исключают коррупцию.</w:t>
      </w:r>
      <w:r w:rsidRPr="002D5707">
        <w:rPr>
          <w:rFonts w:ascii="Times New Roman" w:hAnsi="Times New Roman"/>
          <w:sz w:val="28"/>
          <w:szCs w:val="28"/>
          <w:shd w:val="clear" w:color="auto" w:fill="FFFFFF"/>
        </w:rPr>
        <w:t xml:space="preserve"> </w:t>
      </w:r>
    </w:p>
    <w:p w:rsidR="00754C00" w:rsidRPr="002D5707" w:rsidRDefault="001B2C27" w:rsidP="00754C00">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shd w:val="clear" w:color="auto" w:fill="FFFFFF"/>
        </w:rPr>
        <w:lastRenderedPageBreak/>
        <w:t xml:space="preserve">Кроме этого, </w:t>
      </w:r>
      <w:r>
        <w:rPr>
          <w:rFonts w:ascii="Times New Roman" w:hAnsi="Times New Roman"/>
          <w:color w:val="000000"/>
          <w:sz w:val="28"/>
          <w:szCs w:val="28"/>
          <w:shd w:val="clear" w:color="auto" w:fill="FFFFFF"/>
        </w:rPr>
        <w:t>несмотря на активное наращивание</w:t>
      </w:r>
      <w:r w:rsidR="00754C00" w:rsidRPr="002D5707">
        <w:rPr>
          <w:rFonts w:ascii="Times New Roman" w:hAnsi="Times New Roman"/>
          <w:color w:val="000000"/>
          <w:sz w:val="28"/>
          <w:szCs w:val="28"/>
          <w:shd w:val="clear" w:color="auto" w:fill="FFFFFF"/>
        </w:rPr>
        <w:t xml:space="preserve"> связей </w:t>
      </w:r>
      <w:r>
        <w:rPr>
          <w:rFonts w:ascii="Times New Roman" w:hAnsi="Times New Roman"/>
          <w:color w:val="000000"/>
          <w:sz w:val="28"/>
          <w:szCs w:val="28"/>
          <w:shd w:val="clear" w:color="auto" w:fill="FFFFFF"/>
        </w:rPr>
        <w:t xml:space="preserve">на двухсторонней основе </w:t>
      </w:r>
      <w:r w:rsidR="00754C00" w:rsidRPr="002D5707">
        <w:rPr>
          <w:rFonts w:ascii="Times New Roman" w:hAnsi="Times New Roman"/>
          <w:color w:val="000000"/>
          <w:sz w:val="28"/>
          <w:szCs w:val="28"/>
          <w:shd w:val="clear" w:color="auto" w:fill="FFFFFF"/>
        </w:rPr>
        <w:t>в</w:t>
      </w:r>
      <w:r w:rsidR="00754C00" w:rsidRPr="002D5707">
        <w:rPr>
          <w:rStyle w:val="apple-converted-space"/>
          <w:rFonts w:ascii="Times New Roman" w:hAnsi="Times New Roman"/>
          <w:caps/>
          <w:color w:val="000000"/>
          <w:sz w:val="28"/>
          <w:szCs w:val="28"/>
          <w:shd w:val="clear" w:color="auto" w:fill="FFFFFF"/>
        </w:rPr>
        <w:t> </w:t>
      </w:r>
      <w:r w:rsidR="00754C00" w:rsidRPr="002D5707">
        <w:rPr>
          <w:rFonts w:ascii="Times New Roman" w:hAnsi="Times New Roman"/>
          <w:color w:val="000000"/>
          <w:sz w:val="28"/>
          <w:szCs w:val="28"/>
          <w:shd w:val="clear" w:color="auto" w:fill="FFFFFF"/>
        </w:rPr>
        <w:t>течение</w:t>
      </w:r>
      <w:r>
        <w:rPr>
          <w:rFonts w:ascii="Times New Roman" w:hAnsi="Times New Roman"/>
          <w:color w:val="000000"/>
          <w:sz w:val="28"/>
          <w:szCs w:val="28"/>
          <w:shd w:val="clear" w:color="auto" w:fill="FFFFFF"/>
        </w:rPr>
        <w:t xml:space="preserve"> последних двух десятилетий, россияне</w:t>
      </w:r>
      <w:r w:rsidR="00754C00" w:rsidRPr="002D570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00754C00" w:rsidRPr="002D5707">
        <w:rPr>
          <w:rFonts w:ascii="Times New Roman" w:hAnsi="Times New Roman"/>
          <w:color w:val="000000"/>
          <w:sz w:val="28"/>
          <w:szCs w:val="28"/>
          <w:shd w:val="clear" w:color="auto" w:fill="FFFFFF"/>
        </w:rPr>
        <w:t>знают о Китае мало.</w:t>
      </w:r>
      <w:r>
        <w:rPr>
          <w:rFonts w:ascii="Times New Roman" w:hAnsi="Times New Roman"/>
          <w:color w:val="000000"/>
          <w:sz w:val="28"/>
          <w:szCs w:val="28"/>
          <w:shd w:val="clear" w:color="auto" w:fill="FFFFFF"/>
        </w:rPr>
        <w:t xml:space="preserve"> Среди факторов, которые сдерживают и препятствуют развитию торгово-экономического сотрудничества между двумя государствами можно выделить</w:t>
      </w:r>
      <w:r w:rsidR="00754C00" w:rsidRPr="002D570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w:t>
      </w:r>
      <w:r w:rsidR="00754C00" w:rsidRPr="002D5707">
        <w:rPr>
          <w:rFonts w:ascii="Times New Roman" w:hAnsi="Times New Roman"/>
          <w:color w:val="000000"/>
          <w:sz w:val="28"/>
          <w:szCs w:val="28"/>
          <w:shd w:val="clear" w:color="auto" w:fill="FFFFFF"/>
        </w:rPr>
        <w:t>тсутствие необходимой</w:t>
      </w:r>
      <w:r>
        <w:rPr>
          <w:rFonts w:ascii="Times New Roman" w:hAnsi="Times New Roman"/>
          <w:color w:val="000000"/>
          <w:sz w:val="28"/>
          <w:szCs w:val="28"/>
          <w:shd w:val="clear" w:color="auto" w:fill="FFFFFF"/>
        </w:rPr>
        <w:t xml:space="preserve"> информации, незнание технологии</w:t>
      </w:r>
      <w:r w:rsidR="00754C00" w:rsidRPr="002D5707">
        <w:rPr>
          <w:rFonts w:ascii="Times New Roman" w:hAnsi="Times New Roman"/>
          <w:color w:val="000000"/>
          <w:sz w:val="28"/>
          <w:szCs w:val="28"/>
          <w:shd w:val="clear" w:color="auto" w:fill="FFFFFF"/>
        </w:rPr>
        <w:t xml:space="preserve"> ведения бизнеса на к</w:t>
      </w:r>
      <w:r>
        <w:rPr>
          <w:rFonts w:ascii="Times New Roman" w:hAnsi="Times New Roman"/>
          <w:color w:val="000000"/>
          <w:sz w:val="28"/>
          <w:szCs w:val="28"/>
          <w:shd w:val="clear" w:color="auto" w:fill="FFFFFF"/>
        </w:rPr>
        <w:t>итайском рынке, неэффектив</w:t>
      </w:r>
      <w:r>
        <w:rPr>
          <w:rFonts w:ascii="Times New Roman" w:hAnsi="Times New Roman"/>
          <w:color w:val="000000"/>
          <w:sz w:val="28"/>
          <w:szCs w:val="28"/>
          <w:shd w:val="clear" w:color="auto" w:fill="FFFFFF"/>
        </w:rPr>
        <w:softHyphen/>
        <w:t>ная помощь</w:t>
      </w:r>
      <w:r w:rsidR="00754C00" w:rsidRPr="002D5707">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оказываемая государством,</w:t>
      </w:r>
      <w:r w:rsidR="00754C00" w:rsidRPr="002D5707">
        <w:rPr>
          <w:rFonts w:ascii="Times New Roman" w:hAnsi="Times New Roman"/>
          <w:color w:val="000000"/>
          <w:sz w:val="28"/>
          <w:szCs w:val="28"/>
          <w:shd w:val="clear" w:color="auto" w:fill="FFFFFF"/>
        </w:rPr>
        <w:t xml:space="preserve"> миграционная политика</w:t>
      </w:r>
      <w:r>
        <w:rPr>
          <w:rFonts w:ascii="Times New Roman" w:hAnsi="Times New Roman"/>
          <w:color w:val="000000"/>
          <w:sz w:val="28"/>
          <w:szCs w:val="28"/>
          <w:shd w:val="clear" w:color="auto" w:fill="FFFFFF"/>
        </w:rPr>
        <w:t xml:space="preserve">. </w:t>
      </w:r>
    </w:p>
    <w:p w:rsidR="00754C00" w:rsidRPr="00620DA0" w:rsidRDefault="00754C00" w:rsidP="00754C00">
      <w:pPr>
        <w:shd w:val="clear" w:color="auto" w:fill="FFFFFF"/>
        <w:spacing w:after="0" w:line="360" w:lineRule="auto"/>
        <w:ind w:firstLine="709"/>
        <w:jc w:val="both"/>
        <w:rPr>
          <w:rFonts w:ascii="Arial" w:eastAsia="Times New Roman" w:hAnsi="Arial" w:cs="Arial"/>
          <w:color w:val="000000"/>
          <w:sz w:val="28"/>
          <w:szCs w:val="28"/>
        </w:rPr>
      </w:pPr>
      <w:r>
        <w:rPr>
          <w:rFonts w:ascii="Times New Roman" w:eastAsia="Times New Roman" w:hAnsi="Times New Roman"/>
          <w:color w:val="000000"/>
          <w:sz w:val="28"/>
          <w:szCs w:val="28"/>
        </w:rPr>
        <w:t>В Китае</w:t>
      </w:r>
      <w:r w:rsidRPr="00620DA0">
        <w:rPr>
          <w:rFonts w:ascii="Times New Roman" w:eastAsia="Times New Roman" w:hAnsi="Times New Roman"/>
          <w:color w:val="000000"/>
          <w:sz w:val="28"/>
          <w:szCs w:val="28"/>
        </w:rPr>
        <w:t xml:space="preserve"> российские компании сталкиваются с проблемами, весьма похожими на те, что решает китайский бизнес в России. </w:t>
      </w:r>
      <w:r>
        <w:rPr>
          <w:rFonts w:ascii="Times New Roman" w:eastAsia="Times New Roman" w:hAnsi="Times New Roman"/>
          <w:color w:val="000000"/>
          <w:sz w:val="28"/>
          <w:szCs w:val="28"/>
        </w:rPr>
        <w:t>О</w:t>
      </w:r>
      <w:r w:rsidRPr="00620DA0">
        <w:rPr>
          <w:rFonts w:ascii="Times New Roman" w:eastAsia="Times New Roman" w:hAnsi="Times New Roman"/>
          <w:color w:val="000000"/>
          <w:sz w:val="28"/>
          <w:szCs w:val="28"/>
        </w:rPr>
        <w:t>сновные проблемы бизнесме</w:t>
      </w:r>
      <w:r>
        <w:rPr>
          <w:rFonts w:ascii="Times New Roman" w:eastAsia="Times New Roman" w:hAnsi="Times New Roman"/>
          <w:color w:val="000000"/>
          <w:sz w:val="28"/>
          <w:szCs w:val="28"/>
        </w:rPr>
        <w:t>нов на внешнем рынке</w:t>
      </w:r>
      <w:r w:rsidR="001B2C27">
        <w:rPr>
          <w:rFonts w:ascii="Times New Roman" w:eastAsia="Times New Roman" w:hAnsi="Times New Roman"/>
          <w:color w:val="000000"/>
          <w:sz w:val="28"/>
          <w:szCs w:val="28"/>
        </w:rPr>
        <w:t xml:space="preserve"> заключаются  в следующем</w:t>
      </w:r>
      <w:r w:rsidRPr="00620DA0">
        <w:rPr>
          <w:rFonts w:ascii="Times New Roman" w:eastAsia="Times New Roman" w:hAnsi="Times New Roman"/>
          <w:color w:val="000000"/>
          <w:sz w:val="28"/>
          <w:szCs w:val="28"/>
        </w:rPr>
        <w:t>:</w:t>
      </w:r>
    </w:p>
    <w:p w:rsidR="00754C00" w:rsidRPr="00620DA0" w:rsidRDefault="00754C00" w:rsidP="00754C00">
      <w:pPr>
        <w:shd w:val="clear" w:color="auto" w:fill="FFFFFF"/>
        <w:spacing w:after="0" w:line="360" w:lineRule="auto"/>
        <w:ind w:firstLine="709"/>
        <w:jc w:val="both"/>
        <w:rPr>
          <w:rFonts w:ascii="Arial" w:eastAsia="Times New Roman" w:hAnsi="Arial" w:cs="Arial"/>
          <w:color w:val="000000"/>
          <w:sz w:val="28"/>
          <w:szCs w:val="28"/>
        </w:rPr>
      </w:pPr>
      <w:r w:rsidRPr="00620DA0">
        <w:rPr>
          <w:rFonts w:ascii="Times New Roman" w:eastAsia="Times New Roman" w:hAnsi="Times New Roman"/>
          <w:color w:val="000000"/>
          <w:sz w:val="28"/>
          <w:szCs w:val="28"/>
        </w:rPr>
        <w:t>1.     Незнание законодательной базы</w:t>
      </w:r>
      <w:r w:rsidR="001B2C27">
        <w:rPr>
          <w:rFonts w:ascii="Times New Roman" w:eastAsia="Times New Roman" w:hAnsi="Times New Roman"/>
          <w:color w:val="000000"/>
          <w:sz w:val="28"/>
          <w:szCs w:val="28"/>
        </w:rPr>
        <w:t xml:space="preserve"> на </w:t>
      </w:r>
      <w:proofErr w:type="gramStart"/>
      <w:r w:rsidR="001B2C27">
        <w:rPr>
          <w:rFonts w:ascii="Times New Roman" w:eastAsia="Times New Roman" w:hAnsi="Times New Roman"/>
          <w:color w:val="000000"/>
          <w:sz w:val="28"/>
          <w:szCs w:val="28"/>
        </w:rPr>
        <w:t>российском</w:t>
      </w:r>
      <w:proofErr w:type="gramEnd"/>
      <w:r w:rsidR="001B2C27">
        <w:rPr>
          <w:rFonts w:ascii="Times New Roman" w:eastAsia="Times New Roman" w:hAnsi="Times New Roman"/>
          <w:color w:val="000000"/>
          <w:sz w:val="28"/>
          <w:szCs w:val="28"/>
        </w:rPr>
        <w:t xml:space="preserve"> и китайских рынках в области торговли и инвестиций для иностранных участников.</w:t>
      </w:r>
      <w:r w:rsidRPr="00620DA0">
        <w:rPr>
          <w:rFonts w:ascii="Times New Roman" w:eastAsia="Times New Roman" w:hAnsi="Times New Roman"/>
          <w:color w:val="000000"/>
          <w:sz w:val="28"/>
          <w:szCs w:val="28"/>
        </w:rPr>
        <w:t xml:space="preserve"> </w:t>
      </w:r>
      <w:r w:rsidR="001B2C27">
        <w:rPr>
          <w:rFonts w:ascii="Times New Roman" w:eastAsia="Times New Roman" w:hAnsi="Times New Roman"/>
          <w:color w:val="000000"/>
          <w:sz w:val="28"/>
          <w:szCs w:val="28"/>
        </w:rPr>
        <w:t xml:space="preserve">         </w:t>
      </w:r>
      <w:r w:rsidRPr="00620DA0">
        <w:rPr>
          <w:rFonts w:ascii="Times New Roman" w:eastAsia="Times New Roman" w:hAnsi="Times New Roman"/>
          <w:color w:val="000000"/>
          <w:sz w:val="28"/>
          <w:szCs w:val="28"/>
        </w:rPr>
        <w:t>2.     Отсутствие</w:t>
      </w:r>
      <w:r w:rsidR="001B2C27">
        <w:rPr>
          <w:rFonts w:ascii="Times New Roman" w:eastAsia="Times New Roman" w:hAnsi="Times New Roman"/>
          <w:color w:val="000000"/>
          <w:sz w:val="28"/>
          <w:szCs w:val="28"/>
        </w:rPr>
        <w:t xml:space="preserve"> в открытом доступе</w:t>
      </w:r>
      <w:r w:rsidRPr="00620DA0">
        <w:rPr>
          <w:rFonts w:ascii="Times New Roman" w:eastAsia="Times New Roman" w:hAnsi="Times New Roman"/>
          <w:color w:val="000000"/>
          <w:sz w:val="28"/>
          <w:szCs w:val="28"/>
        </w:rPr>
        <w:t xml:space="preserve"> </w:t>
      </w:r>
      <w:r w:rsidR="001B2C27">
        <w:rPr>
          <w:rFonts w:ascii="Times New Roman" w:eastAsia="Times New Roman" w:hAnsi="Times New Roman"/>
          <w:color w:val="000000"/>
          <w:sz w:val="28"/>
          <w:szCs w:val="28"/>
        </w:rPr>
        <w:t xml:space="preserve">рыночной </w:t>
      </w:r>
      <w:r w:rsidRPr="00620DA0">
        <w:rPr>
          <w:rFonts w:ascii="Times New Roman" w:eastAsia="Times New Roman" w:hAnsi="Times New Roman"/>
          <w:color w:val="000000"/>
          <w:sz w:val="28"/>
          <w:szCs w:val="28"/>
        </w:rPr>
        <w:t>информации по отраслям, продуктам, регионам.</w:t>
      </w:r>
    </w:p>
    <w:p w:rsidR="001B2C27" w:rsidRDefault="001B2C27" w:rsidP="00754C00">
      <w:pPr>
        <w:shd w:val="clear" w:color="auto" w:fill="FFFFFF"/>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     Несоблюдение российскими и китайскими партнерами </w:t>
      </w:r>
      <w:r w:rsidR="00754C00" w:rsidRPr="00620DA0">
        <w:rPr>
          <w:rFonts w:ascii="Times New Roman" w:eastAsia="Times New Roman" w:hAnsi="Times New Roman"/>
          <w:color w:val="000000"/>
          <w:sz w:val="28"/>
          <w:szCs w:val="28"/>
        </w:rPr>
        <w:t xml:space="preserve"> условий договора по контракту</w:t>
      </w:r>
      <w:r>
        <w:rPr>
          <w:rFonts w:ascii="Times New Roman" w:eastAsia="Times New Roman" w:hAnsi="Times New Roman"/>
          <w:color w:val="000000"/>
          <w:sz w:val="28"/>
          <w:szCs w:val="28"/>
        </w:rPr>
        <w:t>.</w:t>
      </w:r>
      <w:r w:rsidR="00754C00" w:rsidRPr="00620DA0">
        <w:rPr>
          <w:rFonts w:ascii="Times New Roman" w:eastAsia="Times New Roman" w:hAnsi="Times New Roman"/>
          <w:color w:val="000000"/>
          <w:sz w:val="28"/>
          <w:szCs w:val="28"/>
        </w:rPr>
        <w:t xml:space="preserve"> </w:t>
      </w:r>
    </w:p>
    <w:p w:rsidR="00754C00" w:rsidRPr="00620DA0" w:rsidRDefault="00754C00" w:rsidP="00754C00">
      <w:pPr>
        <w:shd w:val="clear" w:color="auto" w:fill="FFFFFF"/>
        <w:spacing w:after="0" w:line="360" w:lineRule="auto"/>
        <w:ind w:firstLine="709"/>
        <w:jc w:val="both"/>
        <w:rPr>
          <w:rFonts w:ascii="Arial" w:eastAsia="Times New Roman" w:hAnsi="Arial" w:cs="Arial"/>
          <w:color w:val="000000"/>
          <w:sz w:val="28"/>
          <w:szCs w:val="28"/>
        </w:rPr>
      </w:pPr>
      <w:r w:rsidRPr="00620DA0">
        <w:rPr>
          <w:rFonts w:ascii="Times New Roman" w:eastAsia="Times New Roman" w:hAnsi="Times New Roman"/>
          <w:color w:val="000000"/>
          <w:sz w:val="28"/>
          <w:szCs w:val="28"/>
        </w:rPr>
        <w:t>4.     Языковой барьер.</w:t>
      </w:r>
    </w:p>
    <w:p w:rsidR="00DF0A4A" w:rsidRDefault="00754C00" w:rsidP="00502E8F">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E4D3F">
        <w:rPr>
          <w:rFonts w:ascii="Times New Roman" w:hAnsi="Times New Roman"/>
          <w:sz w:val="28"/>
          <w:szCs w:val="28"/>
        </w:rPr>
        <w:t>Вопрос остается спорным,</w:t>
      </w:r>
      <w:r w:rsidRPr="00197914">
        <w:rPr>
          <w:rFonts w:ascii="Times New Roman" w:hAnsi="Times New Roman"/>
          <w:sz w:val="28"/>
          <w:szCs w:val="28"/>
        </w:rPr>
        <w:t xml:space="preserve"> являются л</w:t>
      </w:r>
      <w:r w:rsidR="002A3336">
        <w:rPr>
          <w:rFonts w:ascii="Times New Roman" w:hAnsi="Times New Roman"/>
          <w:sz w:val="28"/>
          <w:szCs w:val="28"/>
        </w:rPr>
        <w:t>и Российская Федерация</w:t>
      </w:r>
      <w:r w:rsidRPr="00197914">
        <w:rPr>
          <w:rFonts w:ascii="Times New Roman" w:hAnsi="Times New Roman"/>
          <w:sz w:val="28"/>
          <w:szCs w:val="28"/>
        </w:rPr>
        <w:t xml:space="preserve"> и Китай</w:t>
      </w:r>
      <w:r w:rsidR="002A3336">
        <w:rPr>
          <w:rFonts w:ascii="Times New Roman" w:hAnsi="Times New Roman"/>
          <w:sz w:val="28"/>
          <w:szCs w:val="28"/>
        </w:rPr>
        <w:t>ская Народная Республика</w:t>
      </w:r>
      <w:r w:rsidRPr="00197914">
        <w:rPr>
          <w:rFonts w:ascii="Times New Roman" w:hAnsi="Times New Roman"/>
          <w:sz w:val="28"/>
          <w:szCs w:val="28"/>
        </w:rPr>
        <w:t xml:space="preserve"> естественными торговыми партнерами, </w:t>
      </w:r>
      <w:r w:rsidR="002A3336">
        <w:rPr>
          <w:rFonts w:ascii="Times New Roman" w:hAnsi="Times New Roman"/>
          <w:sz w:val="28"/>
          <w:szCs w:val="28"/>
        </w:rPr>
        <w:t>или же государствами</w:t>
      </w:r>
      <w:r w:rsidRPr="00197914">
        <w:rPr>
          <w:rFonts w:ascii="Times New Roman" w:hAnsi="Times New Roman"/>
          <w:sz w:val="28"/>
          <w:szCs w:val="28"/>
        </w:rPr>
        <w:t>,</w:t>
      </w:r>
      <w:r w:rsidR="002A3336">
        <w:rPr>
          <w:rFonts w:ascii="Times New Roman" w:hAnsi="Times New Roman"/>
          <w:sz w:val="28"/>
          <w:szCs w:val="28"/>
        </w:rPr>
        <w:t xml:space="preserve"> которые конкурируют</w:t>
      </w:r>
      <w:r w:rsidRPr="00197914">
        <w:rPr>
          <w:rFonts w:ascii="Times New Roman" w:hAnsi="Times New Roman"/>
          <w:sz w:val="28"/>
          <w:szCs w:val="28"/>
        </w:rPr>
        <w:t xml:space="preserve"> в сфере международной торговли и инвестиций.  Нельзя никак не учитывать эти сдерживающие факторы развития Российско-Китайских экономических отношений при оценке дальнейших перспектив сотрудничества между двумя государ</w:t>
      </w:r>
      <w:r w:rsidR="008E4D3F">
        <w:rPr>
          <w:rFonts w:ascii="Times New Roman" w:hAnsi="Times New Roman"/>
          <w:sz w:val="28"/>
          <w:szCs w:val="28"/>
        </w:rPr>
        <w:t>ствами, которые могут стать существенными препятствиями для развития их межгосударственного взаимодействия.</w:t>
      </w:r>
    </w:p>
    <w:p w:rsidR="008E4D3F" w:rsidRPr="00502E8F" w:rsidRDefault="008E4D3F" w:rsidP="00180D0B">
      <w:pPr>
        <w:spacing w:after="0" w:line="360" w:lineRule="auto"/>
        <w:jc w:val="both"/>
        <w:rPr>
          <w:rFonts w:ascii="Times New Roman" w:hAnsi="Times New Roman"/>
          <w:sz w:val="28"/>
          <w:szCs w:val="28"/>
        </w:rPr>
      </w:pPr>
    </w:p>
    <w:p w:rsidR="0094388E" w:rsidRDefault="0094388E" w:rsidP="00A20701">
      <w:pPr>
        <w:pStyle w:val="a8"/>
        <w:shd w:val="clear" w:color="auto" w:fill="FFFFFF"/>
        <w:spacing w:before="0" w:beforeAutospacing="0" w:after="0" w:afterAutospacing="0" w:line="360" w:lineRule="auto"/>
        <w:ind w:firstLine="709"/>
        <w:jc w:val="center"/>
        <w:rPr>
          <w:b/>
          <w:sz w:val="28"/>
          <w:szCs w:val="28"/>
        </w:rPr>
      </w:pPr>
    </w:p>
    <w:p w:rsidR="0094388E" w:rsidRDefault="0094388E" w:rsidP="00A20701">
      <w:pPr>
        <w:pStyle w:val="a8"/>
        <w:shd w:val="clear" w:color="auto" w:fill="FFFFFF"/>
        <w:spacing w:before="0" w:beforeAutospacing="0" w:after="0" w:afterAutospacing="0" w:line="360" w:lineRule="auto"/>
        <w:ind w:firstLine="709"/>
        <w:jc w:val="center"/>
        <w:rPr>
          <w:b/>
          <w:sz w:val="28"/>
          <w:szCs w:val="28"/>
        </w:rPr>
      </w:pPr>
    </w:p>
    <w:p w:rsidR="0094388E" w:rsidRDefault="0094388E" w:rsidP="00A20701">
      <w:pPr>
        <w:pStyle w:val="a8"/>
        <w:shd w:val="clear" w:color="auto" w:fill="FFFFFF"/>
        <w:spacing w:before="0" w:beforeAutospacing="0" w:after="0" w:afterAutospacing="0" w:line="360" w:lineRule="auto"/>
        <w:ind w:firstLine="709"/>
        <w:jc w:val="center"/>
        <w:rPr>
          <w:b/>
          <w:sz w:val="28"/>
          <w:szCs w:val="28"/>
        </w:rPr>
      </w:pPr>
    </w:p>
    <w:p w:rsidR="0094388E" w:rsidRDefault="0094388E" w:rsidP="00570786">
      <w:pPr>
        <w:pStyle w:val="a8"/>
        <w:shd w:val="clear" w:color="auto" w:fill="FFFFFF"/>
        <w:spacing w:before="0" w:beforeAutospacing="0" w:after="0" w:afterAutospacing="0" w:line="360" w:lineRule="auto"/>
        <w:rPr>
          <w:b/>
          <w:sz w:val="28"/>
          <w:szCs w:val="28"/>
        </w:rPr>
      </w:pPr>
    </w:p>
    <w:p w:rsidR="00A20701" w:rsidRDefault="00A20701" w:rsidP="00A20701">
      <w:pPr>
        <w:pStyle w:val="a8"/>
        <w:shd w:val="clear" w:color="auto" w:fill="FFFFFF"/>
        <w:spacing w:before="0" w:beforeAutospacing="0" w:after="0" w:afterAutospacing="0" w:line="360" w:lineRule="auto"/>
        <w:ind w:firstLine="709"/>
        <w:jc w:val="center"/>
        <w:rPr>
          <w:b/>
          <w:sz w:val="28"/>
          <w:szCs w:val="28"/>
        </w:rPr>
      </w:pPr>
      <w:r w:rsidRPr="00A20701">
        <w:rPr>
          <w:b/>
          <w:sz w:val="28"/>
          <w:szCs w:val="28"/>
        </w:rPr>
        <w:lastRenderedPageBreak/>
        <w:t>Заключение</w:t>
      </w:r>
    </w:p>
    <w:p w:rsidR="00A20701" w:rsidRPr="008B1F1E" w:rsidRDefault="00A20701" w:rsidP="00A20701">
      <w:pPr>
        <w:pStyle w:val="a8"/>
        <w:shd w:val="clear" w:color="auto" w:fill="FFFFFF"/>
        <w:spacing w:before="0" w:beforeAutospacing="0" w:after="0" w:afterAutospacing="0" w:line="360" w:lineRule="auto"/>
        <w:ind w:firstLine="709"/>
        <w:jc w:val="both"/>
        <w:rPr>
          <w:b/>
          <w:color w:val="000000"/>
          <w:sz w:val="28"/>
          <w:szCs w:val="28"/>
        </w:rPr>
      </w:pPr>
      <w:r w:rsidRPr="008B1F1E">
        <w:rPr>
          <w:color w:val="000000"/>
          <w:sz w:val="28"/>
          <w:szCs w:val="28"/>
          <w:shd w:val="clear" w:color="auto" w:fill="FFFFFF"/>
        </w:rPr>
        <w:t>Соседствующие друг с другом две державы - Россия и Китай - играют важную роль в мировом сообществе, и особенно - в Азиатско-Тихоокеанском регионе. Дву</w:t>
      </w:r>
      <w:r>
        <w:rPr>
          <w:color w:val="000000"/>
          <w:sz w:val="28"/>
          <w:szCs w:val="28"/>
          <w:shd w:val="clear" w:color="auto" w:fill="FFFFFF"/>
        </w:rPr>
        <w:t>хсторонние</w:t>
      </w:r>
      <w:r w:rsidRPr="008B1F1E">
        <w:rPr>
          <w:color w:val="000000"/>
          <w:sz w:val="28"/>
          <w:szCs w:val="28"/>
          <w:shd w:val="clear" w:color="auto" w:fill="FFFFFF"/>
        </w:rPr>
        <w:t xml:space="preserve"> отношения между ними всегда занимали весомое место во внешней политике каждой из стран, потому что между ними имеются тесные связи не только в географическом отношении, но и в плане геополитики, </w:t>
      </w:r>
      <w:proofErr w:type="spellStart"/>
      <w:r w:rsidRPr="008B1F1E">
        <w:rPr>
          <w:color w:val="000000"/>
          <w:sz w:val="28"/>
          <w:szCs w:val="28"/>
          <w:shd w:val="clear" w:color="auto" w:fill="FFFFFF"/>
        </w:rPr>
        <w:t>геоэкономики</w:t>
      </w:r>
      <w:proofErr w:type="spellEnd"/>
      <w:r w:rsidRPr="008B1F1E">
        <w:rPr>
          <w:color w:val="000000"/>
          <w:sz w:val="28"/>
          <w:szCs w:val="28"/>
          <w:shd w:val="clear" w:color="auto" w:fill="FFFFFF"/>
        </w:rPr>
        <w:t xml:space="preserve"> и культурного обмена</w:t>
      </w:r>
      <w:r w:rsidR="0094388E">
        <w:rPr>
          <w:color w:val="000000"/>
          <w:sz w:val="28"/>
          <w:szCs w:val="28"/>
          <w:shd w:val="clear" w:color="auto" w:fill="FFFFFF"/>
        </w:rPr>
        <w:t>. В экономической сфере Китай является одним</w:t>
      </w:r>
      <w:r w:rsidRPr="008B1F1E">
        <w:rPr>
          <w:color w:val="000000"/>
          <w:sz w:val="28"/>
          <w:szCs w:val="28"/>
          <w:shd w:val="clear" w:color="auto" w:fill="FFFFFF"/>
        </w:rPr>
        <w:t xml:space="preserve"> из важнейших</w:t>
      </w:r>
      <w:r w:rsidR="0094388E">
        <w:rPr>
          <w:color w:val="000000"/>
          <w:sz w:val="28"/>
          <w:szCs w:val="28"/>
          <w:shd w:val="clear" w:color="auto" w:fill="FFFFFF"/>
        </w:rPr>
        <w:t xml:space="preserve"> стратегических</w:t>
      </w:r>
      <w:r w:rsidRPr="008B1F1E">
        <w:rPr>
          <w:color w:val="000000"/>
          <w:sz w:val="28"/>
          <w:szCs w:val="28"/>
          <w:shd w:val="clear" w:color="auto" w:fill="FFFFFF"/>
        </w:rPr>
        <w:t xml:space="preserve"> партнеров России, </w:t>
      </w:r>
      <w:r w:rsidR="0094388E">
        <w:rPr>
          <w:color w:val="000000"/>
          <w:sz w:val="28"/>
          <w:szCs w:val="28"/>
          <w:shd w:val="clear" w:color="auto" w:fill="FFFFFF"/>
        </w:rPr>
        <w:t>поэтому  необходимо развивать с ним  сотрудничество для развития  таких территорий России, как Сибирь и Дальний Восток</w:t>
      </w:r>
      <w:r w:rsidRPr="008B1F1E">
        <w:rPr>
          <w:color w:val="000000"/>
          <w:sz w:val="28"/>
          <w:szCs w:val="28"/>
          <w:shd w:val="clear" w:color="auto" w:fill="FFFFFF"/>
        </w:rPr>
        <w:t>. Россия для Китая служит важне</w:t>
      </w:r>
      <w:r w:rsidR="0094388E">
        <w:rPr>
          <w:color w:val="000000"/>
          <w:sz w:val="28"/>
          <w:szCs w:val="28"/>
          <w:shd w:val="clear" w:color="auto" w:fill="FFFFFF"/>
        </w:rPr>
        <w:t>йшим источником отдельных</w:t>
      </w:r>
      <w:r w:rsidRPr="008B1F1E">
        <w:rPr>
          <w:color w:val="000000"/>
          <w:sz w:val="28"/>
          <w:szCs w:val="28"/>
          <w:shd w:val="clear" w:color="auto" w:fill="FFFFFF"/>
        </w:rPr>
        <w:t xml:space="preserve"> товаров, которые</w:t>
      </w:r>
      <w:r w:rsidR="0094388E">
        <w:rPr>
          <w:color w:val="000000"/>
          <w:sz w:val="28"/>
          <w:szCs w:val="28"/>
          <w:shd w:val="clear" w:color="auto" w:fill="FFFFFF"/>
        </w:rPr>
        <w:t xml:space="preserve"> либо</w:t>
      </w:r>
      <w:r w:rsidRPr="008B1F1E">
        <w:rPr>
          <w:color w:val="000000"/>
          <w:sz w:val="28"/>
          <w:szCs w:val="28"/>
          <w:shd w:val="clear" w:color="auto" w:fill="FFFFFF"/>
        </w:rPr>
        <w:t xml:space="preserve"> </w:t>
      </w:r>
      <w:r w:rsidR="0094388E">
        <w:rPr>
          <w:color w:val="000000"/>
          <w:sz w:val="28"/>
          <w:szCs w:val="28"/>
          <w:shd w:val="clear" w:color="auto" w:fill="FFFFFF"/>
        </w:rPr>
        <w:t xml:space="preserve"> ему недоступны для приобретения у других стран (</w:t>
      </w:r>
      <w:r w:rsidRPr="008B1F1E">
        <w:rPr>
          <w:color w:val="000000"/>
          <w:sz w:val="28"/>
          <w:szCs w:val="28"/>
          <w:shd w:val="clear" w:color="auto" w:fill="FFFFFF"/>
        </w:rPr>
        <w:t xml:space="preserve">например, вооружения), либо </w:t>
      </w:r>
      <w:r w:rsidR="0094388E">
        <w:rPr>
          <w:color w:val="000000"/>
          <w:sz w:val="28"/>
          <w:szCs w:val="28"/>
          <w:shd w:val="clear" w:color="auto" w:fill="FFFFFF"/>
        </w:rPr>
        <w:t xml:space="preserve"> он </w:t>
      </w:r>
      <w:r w:rsidRPr="008B1F1E">
        <w:rPr>
          <w:color w:val="000000"/>
          <w:sz w:val="28"/>
          <w:szCs w:val="28"/>
          <w:shd w:val="clear" w:color="auto" w:fill="FFFFFF"/>
        </w:rPr>
        <w:t>получает в</w:t>
      </w:r>
      <w:r w:rsidR="0094388E">
        <w:rPr>
          <w:color w:val="000000"/>
          <w:sz w:val="28"/>
          <w:szCs w:val="28"/>
          <w:shd w:val="clear" w:color="auto" w:fill="FFFFFF"/>
        </w:rPr>
        <w:t xml:space="preserve"> недостаточном количестве (</w:t>
      </w:r>
      <w:r w:rsidRPr="008B1F1E">
        <w:rPr>
          <w:color w:val="000000"/>
          <w:sz w:val="28"/>
          <w:szCs w:val="28"/>
          <w:shd w:val="clear" w:color="auto" w:fill="FFFFFF"/>
        </w:rPr>
        <w:t xml:space="preserve">например, нефть, лес и другие виды сырья). Именно поэтому Китай </w:t>
      </w:r>
      <w:r w:rsidR="0094388E">
        <w:rPr>
          <w:color w:val="000000"/>
          <w:sz w:val="28"/>
          <w:szCs w:val="28"/>
          <w:shd w:val="clear" w:color="auto" w:fill="FFFFFF"/>
        </w:rPr>
        <w:t>так решительно и</w:t>
      </w:r>
      <w:r w:rsidRPr="008B1F1E">
        <w:rPr>
          <w:color w:val="000000"/>
          <w:sz w:val="28"/>
          <w:szCs w:val="28"/>
          <w:shd w:val="clear" w:color="auto" w:fill="FFFFFF"/>
        </w:rPr>
        <w:t xml:space="preserve"> настойчиво </w:t>
      </w:r>
      <w:r w:rsidR="0094388E">
        <w:rPr>
          <w:color w:val="000000"/>
          <w:sz w:val="28"/>
          <w:szCs w:val="28"/>
          <w:shd w:val="clear" w:color="auto" w:fill="FFFFFF"/>
        </w:rPr>
        <w:t xml:space="preserve">относится к </w:t>
      </w:r>
      <w:r w:rsidRPr="008B1F1E">
        <w:rPr>
          <w:color w:val="000000"/>
          <w:sz w:val="28"/>
          <w:szCs w:val="28"/>
          <w:shd w:val="clear" w:color="auto" w:fill="FFFFFF"/>
        </w:rPr>
        <w:t xml:space="preserve">решению пограничных проблем, </w:t>
      </w:r>
      <w:r w:rsidR="0094388E">
        <w:rPr>
          <w:color w:val="000000"/>
          <w:sz w:val="28"/>
          <w:szCs w:val="28"/>
          <w:shd w:val="clear" w:color="auto" w:fill="FFFFFF"/>
        </w:rPr>
        <w:t>миграционных вопросов</w:t>
      </w:r>
      <w:r w:rsidRPr="008B1F1E">
        <w:rPr>
          <w:color w:val="000000"/>
          <w:sz w:val="28"/>
          <w:szCs w:val="28"/>
          <w:shd w:val="clear" w:color="auto" w:fill="FFFFFF"/>
        </w:rPr>
        <w:t xml:space="preserve"> и </w:t>
      </w:r>
      <w:r w:rsidR="0094388E">
        <w:rPr>
          <w:color w:val="000000"/>
          <w:sz w:val="28"/>
          <w:szCs w:val="28"/>
          <w:shd w:val="clear" w:color="auto" w:fill="FFFFFF"/>
        </w:rPr>
        <w:t xml:space="preserve"> проблем </w:t>
      </w:r>
      <w:r w:rsidRPr="008B1F1E">
        <w:rPr>
          <w:color w:val="000000"/>
          <w:sz w:val="28"/>
          <w:szCs w:val="28"/>
          <w:shd w:val="clear" w:color="auto" w:fill="FFFFFF"/>
        </w:rPr>
        <w:t>двусторонней торговли</w:t>
      </w:r>
      <w:r w:rsidR="0094388E">
        <w:rPr>
          <w:color w:val="000000"/>
          <w:sz w:val="28"/>
          <w:szCs w:val="28"/>
          <w:shd w:val="clear" w:color="auto" w:fill="FFFFFF"/>
        </w:rPr>
        <w:t xml:space="preserve"> в </w:t>
      </w:r>
      <w:r w:rsidR="0094388E" w:rsidRPr="008B1F1E">
        <w:rPr>
          <w:color w:val="000000"/>
          <w:sz w:val="28"/>
          <w:szCs w:val="28"/>
          <w:shd w:val="clear" w:color="auto" w:fill="FFFFFF"/>
        </w:rPr>
        <w:t>последние годы</w:t>
      </w:r>
      <w:r w:rsidRPr="008B1F1E">
        <w:rPr>
          <w:color w:val="000000"/>
          <w:sz w:val="28"/>
          <w:szCs w:val="28"/>
          <w:shd w:val="clear" w:color="auto" w:fill="FFFFFF"/>
        </w:rPr>
        <w:t>.</w:t>
      </w:r>
    </w:p>
    <w:p w:rsidR="00A20701" w:rsidRDefault="00A20701" w:rsidP="00A20701">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Развитию российско-к</w:t>
      </w:r>
      <w:r w:rsidRPr="008B1F1E">
        <w:rPr>
          <w:rFonts w:ascii="Times New Roman" w:hAnsi="Times New Roman"/>
          <w:color w:val="000000"/>
          <w:sz w:val="28"/>
          <w:szCs w:val="28"/>
        </w:rPr>
        <w:t>и</w:t>
      </w:r>
      <w:r>
        <w:rPr>
          <w:rFonts w:ascii="Times New Roman" w:hAnsi="Times New Roman"/>
          <w:color w:val="000000"/>
          <w:sz w:val="28"/>
          <w:szCs w:val="28"/>
        </w:rPr>
        <w:t xml:space="preserve">тайских отношений способствовало множество различных факторов: исторический, экономический, географический и другие. Становление сотрудничества между двумя странами происходило постепенно, пройдя определенные этапы, сталкиваясь на своем  пути  с трудностями. На протяжении многих лет отношения между Китаем и Россией то налаживались, то ухудшались, но все же страны пришли к единому мнению - важности кооперации между ними. </w:t>
      </w:r>
      <w:proofErr w:type="spellStart"/>
      <w:r>
        <w:rPr>
          <w:rFonts w:ascii="Times New Roman" w:hAnsi="Times New Roman"/>
          <w:color w:val="000000"/>
          <w:sz w:val="28"/>
          <w:szCs w:val="28"/>
        </w:rPr>
        <w:t>Взаимодополняемость</w:t>
      </w:r>
      <w:proofErr w:type="spellEnd"/>
      <w:r>
        <w:rPr>
          <w:rFonts w:ascii="Times New Roman" w:hAnsi="Times New Roman"/>
          <w:color w:val="000000"/>
          <w:sz w:val="28"/>
          <w:szCs w:val="28"/>
        </w:rPr>
        <w:t xml:space="preserve"> экономик,</w:t>
      </w:r>
      <w:r w:rsidRPr="003248A9">
        <w:rPr>
          <w:rFonts w:ascii="Times New Roman" w:hAnsi="Times New Roman"/>
          <w:color w:val="000000"/>
          <w:sz w:val="28"/>
          <w:szCs w:val="28"/>
        </w:rPr>
        <w:t xml:space="preserve"> </w:t>
      </w:r>
      <w:r>
        <w:rPr>
          <w:rFonts w:ascii="Times New Roman" w:hAnsi="Times New Roman"/>
          <w:color w:val="000000"/>
          <w:sz w:val="28"/>
          <w:szCs w:val="28"/>
        </w:rPr>
        <w:t>которая еще раз подчеркнула необходимость сотрудничества, также активно способствовала сближению КНР и России. Субъективные факторы, проявляющиеся в культурном обмене, мировоззрении людей двух стран сыграли также значимую роль в развитии экономических отношений между двумя странами.</w:t>
      </w:r>
    </w:p>
    <w:p w:rsidR="00A20701" w:rsidRDefault="00A20701" w:rsidP="00A20701">
      <w:pPr>
        <w:autoSpaceDE w:val="0"/>
        <w:autoSpaceDN w:val="0"/>
        <w:adjustRightInd w:val="0"/>
        <w:spacing w:after="0" w:line="360" w:lineRule="auto"/>
        <w:ind w:firstLine="709"/>
        <w:jc w:val="both"/>
        <w:rPr>
          <w:rFonts w:ascii="Times New Roman" w:hAnsi="Times New Roman"/>
          <w:color w:val="000000"/>
          <w:sz w:val="28"/>
          <w:szCs w:val="28"/>
        </w:rPr>
      </w:pPr>
      <w:r w:rsidRPr="00D75893">
        <w:rPr>
          <w:rFonts w:ascii="Times New Roman" w:hAnsi="Times New Roman"/>
          <w:color w:val="000000"/>
          <w:sz w:val="28"/>
          <w:szCs w:val="28"/>
        </w:rPr>
        <w:t xml:space="preserve">Преодолев </w:t>
      </w:r>
      <w:r>
        <w:rPr>
          <w:rFonts w:ascii="Times New Roman" w:hAnsi="Times New Roman"/>
          <w:color w:val="000000"/>
          <w:sz w:val="28"/>
          <w:szCs w:val="28"/>
        </w:rPr>
        <w:t xml:space="preserve"> </w:t>
      </w:r>
      <w:r w:rsidRPr="00D75893">
        <w:rPr>
          <w:rFonts w:ascii="Times New Roman" w:hAnsi="Times New Roman"/>
          <w:color w:val="000000"/>
          <w:sz w:val="28"/>
          <w:szCs w:val="28"/>
        </w:rPr>
        <w:t>многие</w:t>
      </w:r>
      <w:r>
        <w:rPr>
          <w:rFonts w:ascii="Times New Roman" w:hAnsi="Times New Roman"/>
          <w:color w:val="000000"/>
          <w:sz w:val="28"/>
          <w:szCs w:val="28"/>
        </w:rPr>
        <w:t xml:space="preserve"> </w:t>
      </w:r>
      <w:r w:rsidRPr="00D75893">
        <w:rPr>
          <w:rFonts w:ascii="Times New Roman" w:hAnsi="Times New Roman"/>
          <w:color w:val="000000"/>
          <w:sz w:val="28"/>
          <w:szCs w:val="28"/>
        </w:rPr>
        <w:t xml:space="preserve"> проблемы,</w:t>
      </w:r>
      <w:r>
        <w:rPr>
          <w:rFonts w:ascii="Times New Roman" w:hAnsi="Times New Roman"/>
          <w:color w:val="000000"/>
          <w:sz w:val="28"/>
          <w:szCs w:val="28"/>
        </w:rPr>
        <w:t xml:space="preserve"> </w:t>
      </w:r>
      <w:r w:rsidRPr="00D75893">
        <w:rPr>
          <w:rFonts w:ascii="Times New Roman" w:hAnsi="Times New Roman"/>
          <w:color w:val="000000"/>
          <w:sz w:val="28"/>
          <w:szCs w:val="28"/>
        </w:rPr>
        <w:t xml:space="preserve"> долгие</w:t>
      </w:r>
      <w:r>
        <w:rPr>
          <w:rFonts w:ascii="Times New Roman" w:hAnsi="Times New Roman"/>
          <w:color w:val="000000"/>
          <w:sz w:val="28"/>
          <w:szCs w:val="28"/>
        </w:rPr>
        <w:t xml:space="preserve"> </w:t>
      </w:r>
      <w:r w:rsidRPr="00D75893">
        <w:rPr>
          <w:rFonts w:ascii="Times New Roman" w:hAnsi="Times New Roman"/>
          <w:color w:val="000000"/>
          <w:sz w:val="28"/>
          <w:szCs w:val="28"/>
        </w:rPr>
        <w:t xml:space="preserve"> годы мешающие налаживанию</w:t>
      </w:r>
    </w:p>
    <w:p w:rsidR="00A20701" w:rsidRDefault="00A20701" w:rsidP="00A20701">
      <w:pPr>
        <w:autoSpaceDE w:val="0"/>
        <w:autoSpaceDN w:val="0"/>
        <w:adjustRightInd w:val="0"/>
        <w:spacing w:after="0" w:line="360" w:lineRule="auto"/>
        <w:jc w:val="both"/>
        <w:rPr>
          <w:rFonts w:ascii="Times New Roman" w:hAnsi="Times New Roman"/>
          <w:color w:val="000000"/>
          <w:sz w:val="28"/>
          <w:szCs w:val="28"/>
        </w:rPr>
      </w:pPr>
      <w:r w:rsidRPr="00D75893">
        <w:rPr>
          <w:rFonts w:ascii="Times New Roman" w:hAnsi="Times New Roman"/>
          <w:color w:val="000000"/>
          <w:sz w:val="28"/>
          <w:szCs w:val="28"/>
        </w:rPr>
        <w:lastRenderedPageBreak/>
        <w:t xml:space="preserve">нормальных связей наших двух стран, лидеры РФ и </w:t>
      </w:r>
      <w:proofErr w:type="gramStart"/>
      <w:r w:rsidRPr="00D75893">
        <w:rPr>
          <w:rFonts w:ascii="Times New Roman" w:hAnsi="Times New Roman"/>
          <w:color w:val="000000"/>
          <w:sz w:val="28"/>
          <w:szCs w:val="28"/>
        </w:rPr>
        <w:t>КНР</w:t>
      </w:r>
      <w:proofErr w:type="gramEnd"/>
      <w:r w:rsidRPr="00D75893">
        <w:rPr>
          <w:rFonts w:ascii="Times New Roman" w:hAnsi="Times New Roman"/>
          <w:color w:val="000000"/>
          <w:sz w:val="28"/>
          <w:szCs w:val="28"/>
        </w:rPr>
        <w:t xml:space="preserve"> в конечном счете пришли к выводу о необходимости развивать отношения равноправного доверительного партнерства, направленного на стратеги</w:t>
      </w:r>
      <w:r>
        <w:rPr>
          <w:rFonts w:ascii="Times New Roman" w:hAnsi="Times New Roman"/>
          <w:color w:val="000000"/>
          <w:sz w:val="28"/>
          <w:szCs w:val="28"/>
        </w:rPr>
        <w:t>ческое взаимодействие в  </w:t>
      </w:r>
      <w:r w:rsidR="005D4A5C">
        <w:rPr>
          <w:rFonts w:ascii="Times New Roman" w:hAnsi="Times New Roman"/>
          <w:color w:val="000000"/>
          <w:sz w:val="28"/>
          <w:szCs w:val="28"/>
        </w:rPr>
        <w:fldChar w:fldCharType="begin"/>
      </w:r>
      <w:r>
        <w:rPr>
          <w:rFonts w:ascii="Times New Roman" w:hAnsi="Times New Roman"/>
          <w:color w:val="000000"/>
          <w:sz w:val="28"/>
          <w:szCs w:val="28"/>
        </w:rPr>
        <w:instrText xml:space="preserve"> </w:instrText>
      </w:r>
      <w:r>
        <w:rPr>
          <w:rFonts w:ascii="Times New Roman" w:hAnsi="Times New Roman" w:hint="eastAsia"/>
          <w:color w:val="000000"/>
          <w:sz w:val="28"/>
          <w:szCs w:val="28"/>
        </w:rPr>
        <w:instrText>= 21 \* ROMAN</w:instrText>
      </w:r>
      <w:r>
        <w:rPr>
          <w:rFonts w:ascii="Times New Roman" w:hAnsi="Times New Roman"/>
          <w:color w:val="000000"/>
          <w:sz w:val="28"/>
          <w:szCs w:val="28"/>
        </w:rPr>
        <w:instrText xml:space="preserve"> </w:instrText>
      </w:r>
      <w:r w:rsidR="005D4A5C">
        <w:rPr>
          <w:rFonts w:ascii="Times New Roman" w:hAnsi="Times New Roman"/>
          <w:color w:val="000000"/>
          <w:sz w:val="28"/>
          <w:szCs w:val="28"/>
        </w:rPr>
        <w:fldChar w:fldCharType="separate"/>
      </w:r>
      <w:r>
        <w:rPr>
          <w:rFonts w:ascii="Times New Roman" w:hAnsi="Times New Roman"/>
          <w:noProof/>
          <w:color w:val="000000"/>
          <w:sz w:val="28"/>
          <w:szCs w:val="28"/>
        </w:rPr>
        <w:t>XXI</w:t>
      </w:r>
      <w:r w:rsidR="005D4A5C">
        <w:rPr>
          <w:rFonts w:ascii="Times New Roman" w:hAnsi="Times New Roman"/>
          <w:color w:val="000000"/>
          <w:sz w:val="28"/>
          <w:szCs w:val="28"/>
        </w:rPr>
        <w:fldChar w:fldCharType="end"/>
      </w:r>
      <w:r>
        <w:rPr>
          <w:rFonts w:ascii="Times New Roman" w:hAnsi="Times New Roman"/>
          <w:color w:val="000000"/>
          <w:sz w:val="28"/>
          <w:szCs w:val="28"/>
        </w:rPr>
        <w:t xml:space="preserve"> в</w:t>
      </w:r>
      <w:r w:rsidRPr="00D75893">
        <w:rPr>
          <w:rFonts w:ascii="Times New Roman" w:hAnsi="Times New Roman"/>
          <w:color w:val="000000"/>
          <w:sz w:val="28"/>
          <w:szCs w:val="28"/>
        </w:rPr>
        <w:t>.</w:t>
      </w:r>
    </w:p>
    <w:p w:rsidR="00A20701" w:rsidRPr="00D16EF4" w:rsidRDefault="00A20701" w:rsidP="00A20701">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Сотрудничество  между двумя странами активно развивается во многих отраслях: в торгово-экономических отношениях, в инвестиционном сотрудничестве, в </w:t>
      </w:r>
      <w:proofErr w:type="spellStart"/>
      <w:r>
        <w:rPr>
          <w:rFonts w:ascii="Times New Roman" w:hAnsi="Times New Roman"/>
          <w:color w:val="000000"/>
          <w:sz w:val="28"/>
          <w:szCs w:val="28"/>
        </w:rPr>
        <w:t>энергодиалоге</w:t>
      </w:r>
      <w:proofErr w:type="spellEnd"/>
      <w:r>
        <w:rPr>
          <w:rFonts w:ascii="Times New Roman" w:hAnsi="Times New Roman"/>
          <w:color w:val="000000"/>
          <w:sz w:val="28"/>
          <w:szCs w:val="28"/>
        </w:rPr>
        <w:t xml:space="preserve">,  в лесном секторе, в транспортной инфраструктуре, в культурном и гуманитарном обмене. </w:t>
      </w:r>
      <w:r w:rsidR="00040E80">
        <w:rPr>
          <w:rFonts w:ascii="Times New Roman" w:hAnsi="Times New Roman"/>
          <w:color w:val="000000"/>
          <w:sz w:val="28"/>
          <w:szCs w:val="28"/>
        </w:rPr>
        <w:t>Везде наблюдается повышательная тенденция в направлении дальнейшего продвижения.</w:t>
      </w:r>
      <w:r>
        <w:rPr>
          <w:rFonts w:ascii="Times New Roman" w:hAnsi="Times New Roman"/>
          <w:color w:val="000000"/>
          <w:sz w:val="28"/>
          <w:szCs w:val="28"/>
        </w:rPr>
        <w:t xml:space="preserve"> Подписан целый ряд договоров и соглашений, направленных на развитие сотрудничества России и </w:t>
      </w:r>
      <w:r w:rsidRPr="00D16EF4">
        <w:rPr>
          <w:rFonts w:ascii="Times New Roman" w:hAnsi="Times New Roman"/>
          <w:color w:val="000000"/>
          <w:sz w:val="28"/>
          <w:szCs w:val="28"/>
        </w:rPr>
        <w:t>Китая и экон</w:t>
      </w:r>
      <w:r w:rsidR="008E4D3F">
        <w:rPr>
          <w:rFonts w:ascii="Times New Roman" w:hAnsi="Times New Roman"/>
          <w:color w:val="000000"/>
          <w:sz w:val="28"/>
          <w:szCs w:val="28"/>
        </w:rPr>
        <w:t>омического сближения двух стран</w:t>
      </w:r>
      <w:r w:rsidR="00040E80">
        <w:rPr>
          <w:rFonts w:ascii="Times New Roman" w:hAnsi="Times New Roman"/>
          <w:color w:val="000000"/>
          <w:sz w:val="28"/>
          <w:szCs w:val="28"/>
        </w:rPr>
        <w:t>.</w:t>
      </w:r>
    </w:p>
    <w:p w:rsidR="00A20701" w:rsidRDefault="00A20701" w:rsidP="00A20701">
      <w:pPr>
        <w:pStyle w:val="a3"/>
        <w:autoSpaceDE w:val="0"/>
        <w:autoSpaceDN w:val="0"/>
        <w:adjustRightInd w:val="0"/>
        <w:spacing w:after="0" w:line="360" w:lineRule="auto"/>
        <w:ind w:left="0" w:firstLine="709"/>
        <w:jc w:val="both"/>
        <w:rPr>
          <w:rFonts w:ascii="Times New Roman" w:hAnsi="Times New Roman"/>
          <w:color w:val="000000"/>
          <w:sz w:val="28"/>
          <w:szCs w:val="28"/>
        </w:rPr>
      </w:pPr>
      <w:r w:rsidRPr="00E25130">
        <w:rPr>
          <w:rFonts w:ascii="Times New Roman" w:hAnsi="Times New Roman"/>
          <w:color w:val="000000"/>
          <w:sz w:val="28"/>
          <w:szCs w:val="28"/>
          <w:shd w:val="clear" w:color="auto" w:fill="FFFFFF"/>
        </w:rPr>
        <w:t xml:space="preserve">Стороны полагают, что </w:t>
      </w:r>
      <w:r w:rsidR="00040E80">
        <w:rPr>
          <w:rFonts w:ascii="Times New Roman" w:hAnsi="Times New Roman"/>
          <w:color w:val="000000"/>
          <w:sz w:val="28"/>
          <w:szCs w:val="28"/>
          <w:shd w:val="clear" w:color="auto" w:fill="FFFFFF"/>
        </w:rPr>
        <w:t xml:space="preserve">последующее </w:t>
      </w:r>
      <w:r w:rsidRPr="00E25130">
        <w:rPr>
          <w:rFonts w:ascii="Times New Roman" w:hAnsi="Times New Roman"/>
          <w:color w:val="000000"/>
          <w:sz w:val="28"/>
          <w:szCs w:val="28"/>
          <w:shd w:val="clear" w:color="auto" w:fill="FFFFFF"/>
        </w:rPr>
        <w:t>укрепление российско-китайских отношений относится к числу приоритетных направлений внешней политики двух стран, отвечает коренным интересам обоих государств и народов двух стран, способствует поддержанию мира и стабильности в регионе и во всем мире.</w:t>
      </w:r>
      <w:r w:rsidRPr="00DE7654">
        <w:rPr>
          <w:rFonts w:ascii="Times New Roman" w:hAnsi="Times New Roman"/>
          <w:color w:val="000000"/>
          <w:sz w:val="28"/>
          <w:szCs w:val="28"/>
        </w:rPr>
        <w:t xml:space="preserve"> </w:t>
      </w:r>
      <w:r w:rsidRPr="00E25130">
        <w:rPr>
          <w:rFonts w:ascii="Times New Roman" w:hAnsi="Times New Roman"/>
          <w:color w:val="000000"/>
          <w:sz w:val="28"/>
          <w:szCs w:val="28"/>
        </w:rPr>
        <w:t xml:space="preserve">Необходимо углублять и расширять российско-китайские отношения, </w:t>
      </w:r>
      <w:r>
        <w:rPr>
          <w:rFonts w:ascii="Times New Roman" w:hAnsi="Times New Roman"/>
          <w:color w:val="000000"/>
          <w:sz w:val="28"/>
          <w:szCs w:val="28"/>
        </w:rPr>
        <w:t xml:space="preserve"> сотрудничество во многих отраслях</w:t>
      </w:r>
      <w:r w:rsidR="00040E80">
        <w:rPr>
          <w:rFonts w:ascii="Times New Roman" w:hAnsi="Times New Roman"/>
          <w:color w:val="000000"/>
          <w:sz w:val="28"/>
          <w:szCs w:val="28"/>
        </w:rPr>
        <w:t xml:space="preserve"> обладает огромным потенциалом</w:t>
      </w:r>
      <w:r>
        <w:rPr>
          <w:rFonts w:ascii="Times New Roman" w:hAnsi="Times New Roman"/>
          <w:color w:val="000000"/>
          <w:sz w:val="28"/>
          <w:szCs w:val="28"/>
        </w:rPr>
        <w:t xml:space="preserve">: в торговле, энергетике, лесном хозяйстве, инвестиционном сотрудничестве, гуманитарном  обмене и сближении. Во многих сферах уже намечены средне- и долгосрочные совместные проекты, подписаны договоры и соглашения. </w:t>
      </w:r>
    </w:p>
    <w:p w:rsidR="007861BD" w:rsidRPr="00E51BC0" w:rsidRDefault="00A20701" w:rsidP="007861BD">
      <w:pPr>
        <w:pStyle w:val="a8"/>
        <w:shd w:val="clear" w:color="auto" w:fill="FFFFFF"/>
        <w:spacing w:before="0" w:beforeAutospacing="0" w:after="0" w:afterAutospacing="0" w:line="360" w:lineRule="auto"/>
        <w:ind w:firstLine="709"/>
        <w:jc w:val="both"/>
        <w:rPr>
          <w:sz w:val="28"/>
          <w:szCs w:val="28"/>
          <w:shd w:val="clear" w:color="auto" w:fill="FFFFFF"/>
        </w:rPr>
      </w:pPr>
      <w:r>
        <w:rPr>
          <w:sz w:val="28"/>
          <w:szCs w:val="28"/>
        </w:rPr>
        <w:t>Неформальные международные экономические организации</w:t>
      </w:r>
      <w:r w:rsidR="00040E80">
        <w:rPr>
          <w:sz w:val="28"/>
          <w:szCs w:val="28"/>
        </w:rPr>
        <w:t>,</w:t>
      </w:r>
      <w:r>
        <w:rPr>
          <w:sz w:val="28"/>
          <w:szCs w:val="28"/>
        </w:rPr>
        <w:t xml:space="preserve">  такие как </w:t>
      </w:r>
      <w:r>
        <w:rPr>
          <w:rFonts w:eastAsiaTheme="minorEastAsia"/>
          <w:sz w:val="28"/>
          <w:szCs w:val="28"/>
          <w:lang w:val="en-US"/>
        </w:rPr>
        <w:t>G</w:t>
      </w:r>
      <w:r w:rsidR="00040E80">
        <w:rPr>
          <w:rFonts w:eastAsiaTheme="minorEastAsia"/>
          <w:sz w:val="28"/>
          <w:szCs w:val="28"/>
        </w:rPr>
        <w:t>-</w:t>
      </w:r>
      <w:r w:rsidRPr="00A20701">
        <w:rPr>
          <w:rFonts w:eastAsiaTheme="minorEastAsia"/>
          <w:sz w:val="28"/>
          <w:szCs w:val="28"/>
        </w:rPr>
        <w:t>20,</w:t>
      </w:r>
      <w:r>
        <w:rPr>
          <w:rFonts w:eastAsiaTheme="minorEastAsia"/>
          <w:sz w:val="28"/>
          <w:szCs w:val="28"/>
        </w:rPr>
        <w:t xml:space="preserve"> </w:t>
      </w:r>
      <w:r>
        <w:rPr>
          <w:sz w:val="28"/>
          <w:szCs w:val="28"/>
        </w:rPr>
        <w:t>ШОС, АТЭС, БРИКС играют</w:t>
      </w:r>
      <w:r w:rsidR="007861BD">
        <w:rPr>
          <w:sz w:val="28"/>
          <w:szCs w:val="28"/>
        </w:rPr>
        <w:t xml:space="preserve"> очень</w:t>
      </w:r>
      <w:r>
        <w:rPr>
          <w:sz w:val="28"/>
          <w:szCs w:val="28"/>
        </w:rPr>
        <w:t xml:space="preserve"> </w:t>
      </w:r>
      <w:r w:rsidR="007861BD">
        <w:rPr>
          <w:sz w:val="28"/>
          <w:szCs w:val="28"/>
        </w:rPr>
        <w:t>значимую</w:t>
      </w:r>
      <w:r>
        <w:rPr>
          <w:sz w:val="28"/>
          <w:szCs w:val="28"/>
        </w:rPr>
        <w:t xml:space="preserve"> роль в </w:t>
      </w:r>
      <w:r w:rsidR="007861BD">
        <w:rPr>
          <w:sz w:val="28"/>
          <w:szCs w:val="28"/>
        </w:rPr>
        <w:t>продвижении</w:t>
      </w:r>
      <w:r>
        <w:rPr>
          <w:sz w:val="28"/>
          <w:szCs w:val="28"/>
        </w:rPr>
        <w:t xml:space="preserve"> сотрудничества и взаимодействия между Россией и Китаем. На платформе данных организаций решаются </w:t>
      </w:r>
      <w:r w:rsidR="007861BD">
        <w:rPr>
          <w:sz w:val="28"/>
          <w:szCs w:val="28"/>
        </w:rPr>
        <w:t xml:space="preserve">важные вопросы и задачи стратегического развития стран. </w:t>
      </w:r>
      <w:proofErr w:type="gramStart"/>
      <w:r w:rsidR="007861BD">
        <w:rPr>
          <w:rFonts w:eastAsiaTheme="minorEastAsia"/>
          <w:sz w:val="28"/>
          <w:szCs w:val="28"/>
          <w:lang w:val="en-US"/>
        </w:rPr>
        <w:t>G</w:t>
      </w:r>
      <w:r w:rsidR="00040E80">
        <w:rPr>
          <w:rFonts w:eastAsiaTheme="minorEastAsia"/>
          <w:sz w:val="28"/>
          <w:szCs w:val="28"/>
        </w:rPr>
        <w:t>-</w:t>
      </w:r>
      <w:r w:rsidR="007861BD" w:rsidRPr="007861BD">
        <w:rPr>
          <w:rFonts w:eastAsiaTheme="minorEastAsia"/>
          <w:sz w:val="28"/>
          <w:szCs w:val="28"/>
        </w:rPr>
        <w:t>20</w:t>
      </w:r>
      <w:r w:rsidR="007861BD">
        <w:rPr>
          <w:rFonts w:eastAsiaTheme="minorEastAsia"/>
          <w:sz w:val="28"/>
          <w:szCs w:val="28"/>
        </w:rPr>
        <w:t xml:space="preserve"> позволяет КНР и РФ </w:t>
      </w:r>
      <w:r w:rsidR="007861BD">
        <w:rPr>
          <w:color w:val="000000"/>
          <w:sz w:val="28"/>
          <w:szCs w:val="28"/>
          <w:shd w:val="clear" w:color="auto" w:fill="FFFFFF"/>
        </w:rPr>
        <w:t xml:space="preserve">сконцентрировать усилия </w:t>
      </w:r>
      <w:r w:rsidR="007861BD" w:rsidRPr="00FB23A4">
        <w:rPr>
          <w:color w:val="000000"/>
          <w:sz w:val="28"/>
          <w:szCs w:val="28"/>
          <w:shd w:val="clear" w:color="auto" w:fill="FFFFFF"/>
        </w:rPr>
        <w:t>крупнейших экономик ми</w:t>
      </w:r>
      <w:r w:rsidR="007861BD">
        <w:rPr>
          <w:color w:val="000000"/>
          <w:sz w:val="28"/>
          <w:szCs w:val="28"/>
          <w:shd w:val="clear" w:color="auto" w:fill="FFFFFF"/>
        </w:rPr>
        <w:t>ра на</w:t>
      </w:r>
      <w:r w:rsidR="007861BD" w:rsidRPr="00FB23A4">
        <w:rPr>
          <w:color w:val="000000"/>
          <w:sz w:val="28"/>
          <w:szCs w:val="28"/>
          <w:shd w:val="clear" w:color="auto" w:fill="FFFFFF"/>
        </w:rPr>
        <w:t xml:space="preserve"> разработке мер по ключевым экономическим и финансовым проблемам, от которых зависит экономический рост и создание рабочих мест во всех странах мира.</w:t>
      </w:r>
      <w:proofErr w:type="gramEnd"/>
      <w:r w:rsidR="007861BD" w:rsidRPr="00FB23A4">
        <w:rPr>
          <w:color w:val="000000"/>
          <w:sz w:val="28"/>
          <w:szCs w:val="28"/>
          <w:shd w:val="clear" w:color="auto" w:fill="FFFFFF"/>
        </w:rPr>
        <w:t xml:space="preserve"> </w:t>
      </w:r>
      <w:r w:rsidR="007861BD" w:rsidRPr="00DD2A7E">
        <w:rPr>
          <w:sz w:val="28"/>
          <w:szCs w:val="28"/>
        </w:rPr>
        <w:t>Для России  и Китая ШОС является инструменто</w:t>
      </w:r>
      <w:r w:rsidR="007861BD">
        <w:rPr>
          <w:sz w:val="28"/>
          <w:szCs w:val="28"/>
        </w:rPr>
        <w:t>м</w:t>
      </w:r>
      <w:r w:rsidR="007861BD" w:rsidRPr="00DD2A7E">
        <w:rPr>
          <w:sz w:val="28"/>
          <w:szCs w:val="28"/>
        </w:rPr>
        <w:t xml:space="preserve"> реализации двусторонних программ сотрудничества </w:t>
      </w:r>
      <w:r w:rsidR="007861BD" w:rsidRPr="00DD2A7E">
        <w:rPr>
          <w:sz w:val="28"/>
          <w:szCs w:val="28"/>
        </w:rPr>
        <w:lastRenderedPageBreak/>
        <w:t>на региональном уровне.</w:t>
      </w:r>
      <w:r w:rsidR="007861BD">
        <w:rPr>
          <w:sz w:val="28"/>
          <w:szCs w:val="28"/>
        </w:rPr>
        <w:t xml:space="preserve"> Организационная модель ШОС позволяет России и Китаю отстаивать собственные интересы в Центральной Азии при одновременном развитии совместных проектов. Структура ШОС позитивно влияет на российско-китайские отношения, которые, в свою очередь, способствуют укреплению организации. </w:t>
      </w:r>
      <w:r w:rsidR="007861BD">
        <w:rPr>
          <w:sz w:val="28"/>
          <w:szCs w:val="28"/>
          <w:shd w:val="clear" w:color="auto" w:fill="FFFFFF"/>
        </w:rPr>
        <w:t>Путем</w:t>
      </w:r>
      <w:r w:rsidR="007861BD" w:rsidRPr="00D25B23">
        <w:rPr>
          <w:sz w:val="28"/>
          <w:szCs w:val="28"/>
          <w:shd w:val="clear" w:color="auto" w:fill="FFFFFF"/>
        </w:rPr>
        <w:t xml:space="preserve"> взаимодействия</w:t>
      </w:r>
      <w:r w:rsidR="007861BD">
        <w:rPr>
          <w:sz w:val="28"/>
          <w:szCs w:val="28"/>
          <w:shd w:val="clear" w:color="auto" w:fill="FFFFFF"/>
        </w:rPr>
        <w:t xml:space="preserve"> России и Китая в БРИКС можно</w:t>
      </w:r>
      <w:r w:rsidR="007861BD" w:rsidRPr="00D25B23">
        <w:rPr>
          <w:sz w:val="28"/>
          <w:szCs w:val="28"/>
          <w:shd w:val="clear" w:color="auto" w:fill="FFFFFF"/>
        </w:rPr>
        <w:t xml:space="preserve"> решать стратегические задачи глобального масштаба.</w:t>
      </w:r>
      <w:r w:rsidR="007861BD" w:rsidRPr="00086885">
        <w:rPr>
          <w:sz w:val="28"/>
          <w:szCs w:val="28"/>
          <w:shd w:val="clear" w:color="auto" w:fill="FFFFFF"/>
        </w:rPr>
        <w:t xml:space="preserve"> </w:t>
      </w:r>
      <w:r w:rsidR="007861BD" w:rsidRPr="00E51BC0">
        <w:rPr>
          <w:sz w:val="28"/>
          <w:szCs w:val="28"/>
          <w:shd w:val="clear" w:color="auto" w:fill="FFFFFF"/>
        </w:rPr>
        <w:t>АТЭС является главным механизмом экономического сотрудничества в Азиатско-Тихоокеанском регионе России и Китая.</w:t>
      </w:r>
      <w:r w:rsidR="007861BD" w:rsidRPr="00E51BC0">
        <w:rPr>
          <w:rStyle w:val="apple-converted-space"/>
          <w:sz w:val="28"/>
          <w:szCs w:val="28"/>
          <w:shd w:val="clear" w:color="auto" w:fill="FFFFFF"/>
        </w:rPr>
        <w:t> </w:t>
      </w:r>
      <w:r w:rsidR="00040E80">
        <w:rPr>
          <w:sz w:val="28"/>
          <w:szCs w:val="28"/>
          <w:shd w:val="clear" w:color="auto" w:fill="FFFFFF"/>
        </w:rPr>
        <w:t xml:space="preserve">Два </w:t>
      </w:r>
      <w:proofErr w:type="gramStart"/>
      <w:r w:rsidR="00040E80">
        <w:rPr>
          <w:sz w:val="28"/>
          <w:szCs w:val="28"/>
          <w:shd w:val="clear" w:color="auto" w:fill="FFFFFF"/>
        </w:rPr>
        <w:t>эти</w:t>
      </w:r>
      <w:proofErr w:type="gramEnd"/>
      <w:r w:rsidR="00040E80">
        <w:rPr>
          <w:sz w:val="28"/>
          <w:szCs w:val="28"/>
          <w:shd w:val="clear" w:color="auto" w:fill="FFFFFF"/>
        </w:rPr>
        <w:t xml:space="preserve"> государства</w:t>
      </w:r>
      <w:r w:rsidR="007861BD" w:rsidRPr="00E51BC0">
        <w:rPr>
          <w:sz w:val="28"/>
          <w:szCs w:val="28"/>
          <w:shd w:val="clear" w:color="auto" w:fill="FFFFFF"/>
        </w:rPr>
        <w:t>, являющиеся самыми крупными соседними странами, а также важными развивающимися рынками в Азиатско-Тихоокеанском регионе и во всем мире, считают развитие другой стороны существенным позитивным фактором и всегда рассматривали  развитие взаимного сотрудничества  как одно из главных приоритетных направлений.</w:t>
      </w:r>
      <w:r w:rsidR="00040E80">
        <w:rPr>
          <w:sz w:val="28"/>
          <w:szCs w:val="28"/>
          <w:shd w:val="clear" w:color="auto" w:fill="FFFFFF"/>
        </w:rPr>
        <w:t xml:space="preserve"> </w:t>
      </w:r>
      <w:r w:rsidR="00855B32">
        <w:rPr>
          <w:sz w:val="28"/>
          <w:szCs w:val="28"/>
          <w:shd w:val="clear" w:color="auto" w:fill="FFFFFF"/>
        </w:rPr>
        <w:t>Участие России и Китая в данных международных неформальных экономических организациях показывает, что у них очень близкие интересы и приоритеты. Все это способствует развитию экономических отношений между ними.</w:t>
      </w:r>
      <w:r w:rsidR="00040E80">
        <w:rPr>
          <w:sz w:val="28"/>
          <w:szCs w:val="28"/>
          <w:shd w:val="clear" w:color="auto" w:fill="FFFFFF"/>
        </w:rPr>
        <w:t xml:space="preserve"> Кроме этого, механизмы БРИКС и АТЭС оказывают существенную поддержку России в условиях экономических санкций и ухудшения отношений со странами Запада после событий на Украине. Китай согласен с российской позицией, поэтому продолжает наращивать сотрудничество с Россией.</w:t>
      </w:r>
      <w:r w:rsidR="00855B32">
        <w:rPr>
          <w:sz w:val="28"/>
          <w:szCs w:val="28"/>
          <w:shd w:val="clear" w:color="auto" w:fill="FFFFFF"/>
        </w:rPr>
        <w:t xml:space="preserve"> Примерами прогресса в направлении развития торгово-экономического взаимодействия на платформе этих организаций служит ряд совместных проектов, которые либо  согласованы и одобрены сторонами, либо уже находятся на стадии реализации.</w:t>
      </w:r>
    </w:p>
    <w:p w:rsidR="007861BD" w:rsidRDefault="007861BD" w:rsidP="007861BD">
      <w:pPr>
        <w:pStyle w:val="a3"/>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 сегодняшний день </w:t>
      </w:r>
      <w:r w:rsidR="00040E80">
        <w:rPr>
          <w:rFonts w:ascii="Times New Roman" w:hAnsi="Times New Roman"/>
          <w:sz w:val="28"/>
          <w:szCs w:val="28"/>
        </w:rPr>
        <w:t>экономическое взаимодействие</w:t>
      </w:r>
      <w:r>
        <w:rPr>
          <w:rFonts w:ascii="Times New Roman" w:hAnsi="Times New Roman"/>
          <w:sz w:val="28"/>
          <w:szCs w:val="28"/>
        </w:rPr>
        <w:t xml:space="preserve"> России и Китая обладает огромным потенциалом во многих отраслях и имеет прочную базу для дальнейшего развития. Поэтому  необходимо расширять и углублять взаимовыгод</w:t>
      </w:r>
      <w:r w:rsidR="00040E80">
        <w:rPr>
          <w:rFonts w:ascii="Times New Roman" w:hAnsi="Times New Roman"/>
          <w:sz w:val="28"/>
          <w:szCs w:val="28"/>
        </w:rPr>
        <w:t>ное и плодотворное сотрудничество</w:t>
      </w:r>
      <w:r>
        <w:rPr>
          <w:rFonts w:ascii="Times New Roman" w:hAnsi="Times New Roman"/>
          <w:sz w:val="28"/>
          <w:szCs w:val="28"/>
        </w:rPr>
        <w:t xml:space="preserve"> этих двух стран в экономике.</w:t>
      </w:r>
    </w:p>
    <w:p w:rsidR="0094388E" w:rsidRDefault="0094388E" w:rsidP="009543EF">
      <w:pPr>
        <w:pStyle w:val="a8"/>
        <w:shd w:val="clear" w:color="auto" w:fill="FFFFFF"/>
        <w:spacing w:before="0" w:beforeAutospacing="0" w:after="0" w:afterAutospacing="0" w:line="360" w:lineRule="auto"/>
        <w:rPr>
          <w:b/>
          <w:sz w:val="28"/>
          <w:szCs w:val="28"/>
        </w:rPr>
      </w:pPr>
    </w:p>
    <w:p w:rsidR="00A41B38" w:rsidRDefault="00A41B38" w:rsidP="00AD34AB">
      <w:pPr>
        <w:pStyle w:val="a8"/>
        <w:shd w:val="clear" w:color="auto" w:fill="FFFFFF"/>
        <w:spacing w:before="0" w:beforeAutospacing="0" w:after="0" w:afterAutospacing="0" w:line="360" w:lineRule="auto"/>
        <w:ind w:firstLine="709"/>
        <w:jc w:val="center"/>
        <w:rPr>
          <w:b/>
          <w:sz w:val="28"/>
          <w:szCs w:val="28"/>
        </w:rPr>
      </w:pPr>
      <w:r w:rsidRPr="00AD34AB">
        <w:rPr>
          <w:b/>
          <w:sz w:val="28"/>
          <w:szCs w:val="28"/>
        </w:rPr>
        <w:lastRenderedPageBreak/>
        <w:t xml:space="preserve">Список </w:t>
      </w:r>
      <w:r w:rsidR="00522722" w:rsidRPr="00AD34AB">
        <w:rPr>
          <w:b/>
          <w:sz w:val="28"/>
          <w:szCs w:val="28"/>
        </w:rPr>
        <w:t>литературы</w:t>
      </w:r>
      <w:r w:rsidRPr="00AD34AB">
        <w:rPr>
          <w:b/>
          <w:sz w:val="28"/>
          <w:szCs w:val="28"/>
        </w:rPr>
        <w:t>:</w:t>
      </w:r>
    </w:p>
    <w:p w:rsidR="000A14CB" w:rsidRPr="005870D1" w:rsidRDefault="00010E3D" w:rsidP="005870D1">
      <w:pPr>
        <w:pStyle w:val="a8"/>
        <w:shd w:val="clear" w:color="auto" w:fill="FFFFFF"/>
        <w:spacing w:before="0" w:beforeAutospacing="0" w:after="0" w:afterAutospacing="0" w:line="360" w:lineRule="auto"/>
        <w:ind w:firstLine="709"/>
        <w:jc w:val="center"/>
        <w:rPr>
          <w:b/>
          <w:sz w:val="28"/>
          <w:szCs w:val="28"/>
        </w:rPr>
      </w:pPr>
      <w:r w:rsidRPr="005870D1">
        <w:rPr>
          <w:b/>
          <w:sz w:val="28"/>
          <w:szCs w:val="28"/>
        </w:rPr>
        <w:t xml:space="preserve">Официальные </w:t>
      </w:r>
      <w:r w:rsidR="000A14CB" w:rsidRPr="005870D1">
        <w:rPr>
          <w:b/>
          <w:sz w:val="28"/>
          <w:szCs w:val="28"/>
        </w:rPr>
        <w:t xml:space="preserve"> документы</w:t>
      </w:r>
    </w:p>
    <w:p w:rsidR="00010E3D" w:rsidRPr="005870D1" w:rsidRDefault="002B783A" w:rsidP="00FB6B47">
      <w:pPr>
        <w:spacing w:after="0" w:line="360" w:lineRule="auto"/>
        <w:jc w:val="both"/>
        <w:rPr>
          <w:rFonts w:ascii="Times New Roman" w:hAnsi="Times New Roman" w:cs="Times New Roman"/>
          <w:sz w:val="28"/>
          <w:szCs w:val="28"/>
        </w:rPr>
      </w:pPr>
      <w:r w:rsidRPr="005870D1">
        <w:rPr>
          <w:rFonts w:ascii="Times New Roman" w:hAnsi="Times New Roman" w:cs="Times New Roman"/>
          <w:sz w:val="28"/>
          <w:szCs w:val="28"/>
        </w:rPr>
        <w:t>1</w:t>
      </w:r>
      <w:r w:rsidR="00010E3D" w:rsidRPr="005870D1">
        <w:rPr>
          <w:rFonts w:ascii="Times New Roman" w:hAnsi="Times New Roman" w:cs="Times New Roman"/>
          <w:sz w:val="28"/>
          <w:szCs w:val="28"/>
        </w:rPr>
        <w:t>)Декларация о создании ШОС, Центральный интернет-портал ШОС,</w:t>
      </w:r>
      <w:r w:rsidR="00010E3D" w:rsidRPr="005870D1">
        <w:rPr>
          <w:rFonts w:ascii="Times New Roman" w:hAnsi="Times New Roman" w:cs="Times New Roman"/>
          <w:sz w:val="28"/>
          <w:szCs w:val="28"/>
          <w:lang w:val="en-US"/>
        </w:rPr>
        <w:t>URL</w:t>
      </w:r>
      <w:r w:rsidR="00010E3D" w:rsidRPr="005870D1">
        <w:rPr>
          <w:rFonts w:ascii="Times New Roman" w:hAnsi="Times New Roman" w:cs="Times New Roman"/>
          <w:sz w:val="28"/>
          <w:szCs w:val="28"/>
        </w:rPr>
        <w:t xml:space="preserve">: </w:t>
      </w:r>
      <w:hyperlink r:id="rId61" w:history="1">
        <w:r w:rsidR="00010E3D" w:rsidRPr="005870D1">
          <w:rPr>
            <w:rStyle w:val="ac"/>
            <w:rFonts w:ascii="Times New Roman" w:hAnsi="Times New Roman" w:cs="Times New Roman"/>
            <w:sz w:val="28"/>
            <w:szCs w:val="28"/>
          </w:rPr>
          <w:t>http://www.infoshos.ru/ru/?id=37</w:t>
        </w:r>
      </w:hyperlink>
      <w:r w:rsidR="00010E3D" w:rsidRPr="005870D1">
        <w:rPr>
          <w:rFonts w:ascii="Times New Roman" w:hAnsi="Times New Roman" w:cs="Times New Roman"/>
          <w:sz w:val="28"/>
          <w:szCs w:val="28"/>
        </w:rPr>
        <w:t xml:space="preserve"> </w:t>
      </w:r>
    </w:p>
    <w:p w:rsidR="00010E3D" w:rsidRPr="005870D1" w:rsidRDefault="002B783A" w:rsidP="00FB6B47">
      <w:pPr>
        <w:pStyle w:val="a9"/>
        <w:spacing w:line="360" w:lineRule="auto"/>
        <w:jc w:val="both"/>
        <w:rPr>
          <w:rFonts w:ascii="Times New Roman" w:hAnsi="Times New Roman"/>
          <w:sz w:val="28"/>
          <w:szCs w:val="28"/>
        </w:rPr>
      </w:pPr>
      <w:r w:rsidRPr="005870D1">
        <w:rPr>
          <w:rFonts w:ascii="Times New Roman" w:hAnsi="Times New Roman"/>
          <w:sz w:val="28"/>
          <w:szCs w:val="28"/>
        </w:rPr>
        <w:t>2</w:t>
      </w:r>
      <w:r w:rsidR="00010E3D" w:rsidRPr="005870D1">
        <w:rPr>
          <w:rFonts w:ascii="Times New Roman" w:hAnsi="Times New Roman"/>
          <w:sz w:val="28"/>
          <w:szCs w:val="28"/>
        </w:rPr>
        <w:t>)Декларация саммита лидеров «Группы</w:t>
      </w:r>
      <w:proofErr w:type="gramStart"/>
      <w:r w:rsidR="00010E3D" w:rsidRPr="005870D1">
        <w:rPr>
          <w:rFonts w:ascii="Times New Roman" w:hAnsi="Times New Roman"/>
          <w:sz w:val="28"/>
          <w:szCs w:val="28"/>
        </w:rPr>
        <w:t xml:space="preserve"> Д</w:t>
      </w:r>
      <w:proofErr w:type="gramEnd"/>
      <w:r w:rsidR="00010E3D" w:rsidRPr="005870D1">
        <w:rPr>
          <w:rFonts w:ascii="Times New Roman" w:hAnsi="Times New Roman"/>
          <w:sz w:val="28"/>
          <w:szCs w:val="28"/>
        </w:rPr>
        <w:t>вадцати» в Каннах, Президент России,</w:t>
      </w:r>
      <w:r w:rsidR="00010E3D" w:rsidRPr="005870D1">
        <w:rPr>
          <w:rFonts w:ascii="Times New Roman" w:hAnsi="Times New Roman"/>
          <w:sz w:val="28"/>
          <w:szCs w:val="28"/>
          <w:lang w:val="en-US"/>
        </w:rPr>
        <w:t>URL</w:t>
      </w:r>
      <w:r w:rsidR="00010E3D" w:rsidRPr="005870D1">
        <w:rPr>
          <w:rFonts w:ascii="Times New Roman" w:hAnsi="Times New Roman"/>
          <w:sz w:val="28"/>
          <w:szCs w:val="28"/>
        </w:rPr>
        <w:t xml:space="preserve">: </w:t>
      </w:r>
      <w:hyperlink r:id="rId62" w:history="1">
        <w:r w:rsidR="00010E3D" w:rsidRPr="005870D1">
          <w:rPr>
            <w:rStyle w:val="ac"/>
            <w:rFonts w:ascii="Times New Roman" w:hAnsi="Times New Roman"/>
            <w:sz w:val="28"/>
            <w:szCs w:val="28"/>
          </w:rPr>
          <w:t>http://www.kremlin.ru/supplement/1072</w:t>
        </w:r>
      </w:hyperlink>
      <w:r w:rsidR="00010E3D" w:rsidRPr="005870D1">
        <w:rPr>
          <w:rFonts w:ascii="Times New Roman" w:hAnsi="Times New Roman"/>
          <w:sz w:val="28"/>
          <w:szCs w:val="28"/>
        </w:rPr>
        <w:t xml:space="preserve"> </w:t>
      </w:r>
    </w:p>
    <w:p w:rsidR="00FB6B47" w:rsidRDefault="002B783A" w:rsidP="00FB6B47">
      <w:pPr>
        <w:pStyle w:val="a9"/>
        <w:spacing w:line="360" w:lineRule="auto"/>
        <w:jc w:val="both"/>
        <w:rPr>
          <w:rFonts w:ascii="Times New Roman" w:hAnsi="Times New Roman"/>
          <w:sz w:val="28"/>
          <w:szCs w:val="28"/>
        </w:rPr>
      </w:pPr>
      <w:r w:rsidRPr="005870D1">
        <w:rPr>
          <w:rFonts w:ascii="Times New Roman" w:hAnsi="Times New Roman"/>
          <w:sz w:val="28"/>
          <w:szCs w:val="28"/>
        </w:rPr>
        <w:t>3</w:t>
      </w:r>
      <w:r w:rsidR="00010E3D" w:rsidRPr="005870D1">
        <w:rPr>
          <w:rFonts w:ascii="Times New Roman" w:hAnsi="Times New Roman"/>
          <w:sz w:val="28"/>
          <w:szCs w:val="28"/>
        </w:rPr>
        <w:t xml:space="preserve">)Декларация саммита лидеров «Группы Двадцати» в </w:t>
      </w:r>
      <w:proofErr w:type="spellStart"/>
      <w:r w:rsidR="00010E3D" w:rsidRPr="005870D1">
        <w:rPr>
          <w:rFonts w:ascii="Times New Roman" w:hAnsi="Times New Roman"/>
          <w:sz w:val="28"/>
          <w:szCs w:val="28"/>
        </w:rPr>
        <w:t>Лос-Кабос</w:t>
      </w:r>
      <w:proofErr w:type="spellEnd"/>
      <w:proofErr w:type="gramStart"/>
      <w:r w:rsidR="00010E3D" w:rsidRPr="005870D1">
        <w:rPr>
          <w:rFonts w:ascii="Times New Roman" w:hAnsi="Times New Roman"/>
          <w:sz w:val="28"/>
          <w:szCs w:val="28"/>
        </w:rPr>
        <w:t xml:space="preserve"> ,</w:t>
      </w:r>
      <w:proofErr w:type="gramEnd"/>
      <w:r w:rsidR="00010E3D" w:rsidRPr="005870D1">
        <w:rPr>
          <w:rFonts w:ascii="Times New Roman" w:hAnsi="Times New Roman"/>
          <w:sz w:val="28"/>
          <w:szCs w:val="28"/>
        </w:rPr>
        <w:t>Президент России,</w:t>
      </w:r>
      <w:r w:rsidR="00010E3D" w:rsidRPr="005870D1">
        <w:rPr>
          <w:rFonts w:ascii="Times New Roman" w:hAnsi="Times New Roman"/>
          <w:sz w:val="28"/>
          <w:szCs w:val="28"/>
          <w:lang w:val="en-US"/>
        </w:rPr>
        <w:t>URL</w:t>
      </w:r>
      <w:r w:rsidR="00010E3D" w:rsidRPr="005870D1">
        <w:rPr>
          <w:rFonts w:ascii="Times New Roman" w:hAnsi="Times New Roman"/>
          <w:sz w:val="28"/>
          <w:szCs w:val="28"/>
        </w:rPr>
        <w:t xml:space="preserve">: </w:t>
      </w:r>
      <w:hyperlink r:id="rId63" w:history="1">
        <w:r w:rsidR="00010E3D" w:rsidRPr="005870D1">
          <w:rPr>
            <w:rStyle w:val="ac"/>
            <w:rFonts w:ascii="Times New Roman" w:hAnsi="Times New Roman"/>
            <w:sz w:val="28"/>
            <w:szCs w:val="28"/>
          </w:rPr>
          <w:t>http://www.kremlin.ru/supplement/1244</w:t>
        </w:r>
      </w:hyperlink>
      <w:r w:rsidR="00010E3D" w:rsidRPr="005870D1">
        <w:rPr>
          <w:rFonts w:ascii="Times New Roman" w:hAnsi="Times New Roman"/>
          <w:sz w:val="28"/>
          <w:szCs w:val="28"/>
        </w:rPr>
        <w:t xml:space="preserve"> </w:t>
      </w:r>
    </w:p>
    <w:p w:rsidR="00010E3D" w:rsidRPr="005870D1" w:rsidRDefault="002B783A" w:rsidP="00FB6B47">
      <w:pPr>
        <w:pStyle w:val="a9"/>
        <w:spacing w:line="360" w:lineRule="auto"/>
        <w:jc w:val="both"/>
        <w:rPr>
          <w:rFonts w:ascii="Times New Roman" w:hAnsi="Times New Roman"/>
          <w:sz w:val="28"/>
          <w:szCs w:val="28"/>
        </w:rPr>
      </w:pPr>
      <w:r w:rsidRPr="005870D1">
        <w:rPr>
          <w:rFonts w:ascii="Times New Roman" w:hAnsi="Times New Roman"/>
          <w:sz w:val="28"/>
          <w:szCs w:val="28"/>
        </w:rPr>
        <w:t>4</w:t>
      </w:r>
      <w:r w:rsidR="00010E3D" w:rsidRPr="005870D1">
        <w:rPr>
          <w:rFonts w:ascii="Times New Roman" w:hAnsi="Times New Roman"/>
          <w:sz w:val="28"/>
          <w:szCs w:val="28"/>
        </w:rPr>
        <w:t>)Декларация саммита лидеров «Группы</w:t>
      </w:r>
      <w:proofErr w:type="gramStart"/>
      <w:r w:rsidR="00010E3D" w:rsidRPr="005870D1">
        <w:rPr>
          <w:rFonts w:ascii="Times New Roman" w:hAnsi="Times New Roman"/>
          <w:sz w:val="28"/>
          <w:szCs w:val="28"/>
        </w:rPr>
        <w:t xml:space="preserve"> Д</w:t>
      </w:r>
      <w:proofErr w:type="gramEnd"/>
      <w:r w:rsidR="00010E3D" w:rsidRPr="005870D1">
        <w:rPr>
          <w:rFonts w:ascii="Times New Roman" w:hAnsi="Times New Roman"/>
          <w:sz w:val="28"/>
          <w:szCs w:val="28"/>
        </w:rPr>
        <w:t>вадцати» в Санкт-Петербурге, Россия в «Группе Двадцати»,</w:t>
      </w:r>
      <w:r w:rsidR="00010E3D" w:rsidRPr="005870D1">
        <w:rPr>
          <w:rFonts w:ascii="Times New Roman" w:hAnsi="Times New Roman"/>
          <w:sz w:val="28"/>
          <w:szCs w:val="28"/>
          <w:lang w:val="en-US"/>
        </w:rPr>
        <w:t>URL</w:t>
      </w:r>
      <w:r w:rsidR="00010E3D" w:rsidRPr="005870D1">
        <w:rPr>
          <w:rFonts w:ascii="Times New Roman" w:hAnsi="Times New Roman"/>
          <w:sz w:val="28"/>
          <w:szCs w:val="28"/>
        </w:rPr>
        <w:t>:</w:t>
      </w:r>
      <w:r w:rsidR="00010E3D" w:rsidRPr="005870D1">
        <w:rPr>
          <w:rFonts w:ascii="Times New Roman" w:hAnsi="Times New Roman"/>
          <w:color w:val="007700"/>
          <w:sz w:val="28"/>
          <w:szCs w:val="28"/>
          <w:shd w:val="clear" w:color="auto" w:fill="FFFFFF"/>
        </w:rPr>
        <w:t xml:space="preserve"> </w:t>
      </w:r>
      <w:r w:rsidR="00010E3D" w:rsidRPr="005870D1">
        <w:rPr>
          <w:rFonts w:ascii="Times New Roman" w:hAnsi="Times New Roman"/>
          <w:color w:val="3333CC"/>
          <w:sz w:val="28"/>
          <w:szCs w:val="28"/>
          <w:u w:val="single"/>
          <w:shd w:val="clear" w:color="auto" w:fill="FFFFFF"/>
        </w:rPr>
        <w:t>http://www.</w:t>
      </w:r>
      <w:hyperlink r:id="rId64" w:tgtFrame="_blank" w:history="1">
        <w:r w:rsidR="00010E3D" w:rsidRPr="005870D1">
          <w:rPr>
            <w:rStyle w:val="ac"/>
            <w:rFonts w:ascii="Times New Roman" w:hAnsi="Times New Roman"/>
            <w:color w:val="3333CC"/>
            <w:sz w:val="28"/>
            <w:szCs w:val="28"/>
            <w:shd w:val="clear" w:color="auto" w:fill="FFFFFF"/>
          </w:rPr>
          <w:t>ru.g20russia.ru</w:t>
        </w:r>
      </w:hyperlink>
      <w:hyperlink r:id="rId65" w:tgtFrame="_blank" w:history="1">
        <w:r w:rsidR="00010E3D" w:rsidRPr="005870D1">
          <w:rPr>
            <w:rStyle w:val="ac"/>
            <w:rFonts w:ascii="Times New Roman" w:hAnsi="Times New Roman"/>
            <w:color w:val="3333CC"/>
            <w:sz w:val="28"/>
            <w:szCs w:val="28"/>
            <w:shd w:val="clear" w:color="auto" w:fill="FFFFFF"/>
          </w:rPr>
          <w:t>load/782775267</w:t>
        </w:r>
      </w:hyperlink>
      <w:r w:rsidR="00010E3D" w:rsidRPr="005870D1">
        <w:rPr>
          <w:rStyle w:val="serp-urlitem"/>
          <w:rFonts w:ascii="Times New Roman" w:hAnsi="Times New Roman"/>
          <w:sz w:val="28"/>
          <w:szCs w:val="28"/>
          <w:u w:val="single"/>
          <w:shd w:val="clear" w:color="auto" w:fill="FFFFFF"/>
        </w:rPr>
        <w:t xml:space="preserve"> </w:t>
      </w:r>
    </w:p>
    <w:p w:rsidR="00010E3D" w:rsidRPr="005870D1" w:rsidRDefault="002B783A" w:rsidP="005870D1">
      <w:pPr>
        <w:autoSpaceDE w:val="0"/>
        <w:autoSpaceDN w:val="0"/>
        <w:adjustRightInd w:val="0"/>
        <w:spacing w:after="0" w:line="360" w:lineRule="auto"/>
        <w:jc w:val="both"/>
        <w:rPr>
          <w:rFonts w:ascii="Times New Roman" w:hAnsi="Times New Roman" w:cs="Times New Roman"/>
          <w:sz w:val="28"/>
          <w:szCs w:val="28"/>
        </w:rPr>
      </w:pPr>
      <w:r w:rsidRPr="005870D1">
        <w:rPr>
          <w:rFonts w:ascii="Times New Roman" w:hAnsi="Times New Roman" w:cs="Times New Roman"/>
          <w:sz w:val="28"/>
          <w:szCs w:val="28"/>
        </w:rPr>
        <w:t>5</w:t>
      </w:r>
      <w:r w:rsidR="00010E3D" w:rsidRPr="005870D1">
        <w:rPr>
          <w:rFonts w:ascii="Times New Roman" w:hAnsi="Times New Roman" w:cs="Times New Roman"/>
          <w:sz w:val="28"/>
          <w:szCs w:val="28"/>
        </w:rPr>
        <w:t>)Декларация саммита лидеров «Группы</w:t>
      </w:r>
      <w:proofErr w:type="gramStart"/>
      <w:r w:rsidR="00010E3D" w:rsidRPr="005870D1">
        <w:rPr>
          <w:rFonts w:ascii="Times New Roman" w:hAnsi="Times New Roman" w:cs="Times New Roman"/>
          <w:sz w:val="28"/>
          <w:szCs w:val="28"/>
        </w:rPr>
        <w:t xml:space="preserve"> Д</w:t>
      </w:r>
      <w:proofErr w:type="gramEnd"/>
      <w:r w:rsidR="00010E3D" w:rsidRPr="005870D1">
        <w:rPr>
          <w:rFonts w:ascii="Times New Roman" w:hAnsi="Times New Roman" w:cs="Times New Roman"/>
          <w:sz w:val="28"/>
          <w:szCs w:val="28"/>
        </w:rPr>
        <w:t>вадцати» в Торонто, Президент России,</w:t>
      </w:r>
      <w:r w:rsidR="00010E3D" w:rsidRPr="005870D1">
        <w:rPr>
          <w:rFonts w:ascii="Times New Roman" w:hAnsi="Times New Roman" w:cs="Times New Roman"/>
          <w:sz w:val="28"/>
          <w:szCs w:val="28"/>
          <w:lang w:val="en-US"/>
        </w:rPr>
        <w:t>URL</w:t>
      </w:r>
      <w:r w:rsidR="00010E3D" w:rsidRPr="005870D1">
        <w:rPr>
          <w:rFonts w:ascii="Times New Roman" w:hAnsi="Times New Roman" w:cs="Times New Roman"/>
          <w:sz w:val="28"/>
          <w:szCs w:val="28"/>
        </w:rPr>
        <w:t xml:space="preserve">: </w:t>
      </w:r>
      <w:hyperlink r:id="rId66" w:history="1">
        <w:r w:rsidR="00010E3D" w:rsidRPr="005870D1">
          <w:rPr>
            <w:rStyle w:val="ac"/>
            <w:rFonts w:ascii="Times New Roman" w:hAnsi="Times New Roman" w:cs="Times New Roman"/>
            <w:sz w:val="28"/>
            <w:szCs w:val="28"/>
          </w:rPr>
          <w:t>http://www.kremlin.ru/supplement/643</w:t>
        </w:r>
      </w:hyperlink>
      <w:r w:rsidR="00010E3D" w:rsidRPr="005870D1">
        <w:rPr>
          <w:rFonts w:ascii="Times New Roman" w:hAnsi="Times New Roman" w:cs="Times New Roman"/>
          <w:sz w:val="28"/>
          <w:szCs w:val="28"/>
        </w:rPr>
        <w:t xml:space="preserve"> </w:t>
      </w:r>
    </w:p>
    <w:p w:rsidR="002B783A" w:rsidRPr="005870D1" w:rsidRDefault="002B783A" w:rsidP="005870D1">
      <w:pPr>
        <w:autoSpaceDE w:val="0"/>
        <w:autoSpaceDN w:val="0"/>
        <w:adjustRightInd w:val="0"/>
        <w:spacing w:after="0" w:line="360" w:lineRule="auto"/>
        <w:jc w:val="both"/>
        <w:rPr>
          <w:rFonts w:ascii="Times New Roman" w:hAnsi="Times New Roman" w:cs="Times New Roman"/>
          <w:sz w:val="28"/>
          <w:szCs w:val="28"/>
        </w:rPr>
      </w:pPr>
      <w:r w:rsidRPr="005870D1">
        <w:rPr>
          <w:rFonts w:ascii="Times New Roman" w:hAnsi="Times New Roman" w:cs="Times New Roman"/>
          <w:sz w:val="28"/>
          <w:szCs w:val="28"/>
        </w:rPr>
        <w:t>6) Российско-китайские договоры: Договор о добрососедстве, дружбе и сотрудничестве 16 июля 2001 г. [Электронный ресурс]// Справочно-правовая  система «</w:t>
      </w:r>
      <w:proofErr w:type="spellStart"/>
      <w:r w:rsidRPr="005870D1">
        <w:rPr>
          <w:rFonts w:ascii="Times New Roman" w:hAnsi="Times New Roman" w:cs="Times New Roman"/>
          <w:sz w:val="28"/>
          <w:szCs w:val="28"/>
        </w:rPr>
        <w:t>КонсюльтантПлюс</w:t>
      </w:r>
      <w:proofErr w:type="spellEnd"/>
      <w:r w:rsidRPr="005870D1">
        <w:rPr>
          <w:rFonts w:ascii="Times New Roman" w:hAnsi="Times New Roman" w:cs="Times New Roman"/>
          <w:sz w:val="28"/>
          <w:szCs w:val="28"/>
        </w:rPr>
        <w:t>». - Режим доступа. Локальный. - Дата обновления 17.09.2012.</w:t>
      </w:r>
    </w:p>
    <w:p w:rsidR="002B783A" w:rsidRPr="005870D1" w:rsidRDefault="002B783A" w:rsidP="005870D1">
      <w:pPr>
        <w:autoSpaceDE w:val="0"/>
        <w:autoSpaceDN w:val="0"/>
        <w:adjustRightInd w:val="0"/>
        <w:spacing w:after="0" w:line="360" w:lineRule="auto"/>
        <w:jc w:val="both"/>
        <w:rPr>
          <w:rFonts w:ascii="Times New Roman" w:hAnsi="Times New Roman" w:cs="Times New Roman"/>
          <w:sz w:val="28"/>
          <w:szCs w:val="28"/>
        </w:rPr>
      </w:pPr>
      <w:r w:rsidRPr="005870D1">
        <w:rPr>
          <w:rFonts w:ascii="Times New Roman" w:hAnsi="Times New Roman" w:cs="Times New Roman"/>
          <w:sz w:val="28"/>
          <w:szCs w:val="28"/>
        </w:rPr>
        <w:t>7) Российско-китайские договоры:  Соглашение об экономическом и техническом сотрудничестве 1984г. [Электронный ресурс]// Справочно-правовая  система «</w:t>
      </w:r>
      <w:proofErr w:type="spellStart"/>
      <w:r w:rsidRPr="005870D1">
        <w:rPr>
          <w:rFonts w:ascii="Times New Roman" w:hAnsi="Times New Roman" w:cs="Times New Roman"/>
          <w:sz w:val="28"/>
          <w:szCs w:val="28"/>
        </w:rPr>
        <w:t>КонсюльтантПлюс</w:t>
      </w:r>
      <w:proofErr w:type="spellEnd"/>
      <w:r w:rsidRPr="005870D1">
        <w:rPr>
          <w:rFonts w:ascii="Times New Roman" w:hAnsi="Times New Roman" w:cs="Times New Roman"/>
          <w:sz w:val="28"/>
          <w:szCs w:val="28"/>
        </w:rPr>
        <w:t>». - Режим доступа. Локальный. - Дата обновления 17.09.2012.</w:t>
      </w:r>
    </w:p>
    <w:p w:rsidR="002B783A" w:rsidRPr="005870D1" w:rsidRDefault="002B783A" w:rsidP="005870D1">
      <w:pPr>
        <w:autoSpaceDE w:val="0"/>
        <w:autoSpaceDN w:val="0"/>
        <w:adjustRightInd w:val="0"/>
        <w:spacing w:after="0" w:line="360" w:lineRule="auto"/>
        <w:jc w:val="both"/>
        <w:rPr>
          <w:rFonts w:ascii="Times New Roman" w:hAnsi="Times New Roman" w:cs="Times New Roman"/>
          <w:sz w:val="28"/>
          <w:szCs w:val="28"/>
        </w:rPr>
      </w:pPr>
      <w:r w:rsidRPr="005870D1">
        <w:rPr>
          <w:rFonts w:ascii="Times New Roman" w:hAnsi="Times New Roman" w:cs="Times New Roman"/>
          <w:sz w:val="28"/>
          <w:szCs w:val="28"/>
        </w:rPr>
        <w:t xml:space="preserve">8)Соглашение между Россией, Казахстаном, Киргизией, Таджикистаном и Китаем, Российская газета, </w:t>
      </w:r>
      <w:r w:rsidRPr="005870D1">
        <w:rPr>
          <w:rFonts w:ascii="Times New Roman" w:hAnsi="Times New Roman" w:cs="Times New Roman"/>
          <w:sz w:val="28"/>
          <w:szCs w:val="28"/>
          <w:lang w:val="en-US"/>
        </w:rPr>
        <w:t>URL</w:t>
      </w:r>
      <w:r w:rsidRPr="005870D1">
        <w:rPr>
          <w:rFonts w:ascii="Times New Roman" w:hAnsi="Times New Roman" w:cs="Times New Roman"/>
          <w:sz w:val="28"/>
          <w:szCs w:val="28"/>
        </w:rPr>
        <w:t xml:space="preserve">: </w:t>
      </w:r>
      <w:hyperlink r:id="rId67" w:history="1">
        <w:r w:rsidRPr="005870D1">
          <w:rPr>
            <w:rStyle w:val="ac"/>
            <w:rFonts w:ascii="Times New Roman" w:hAnsi="Times New Roman" w:cs="Times New Roman"/>
            <w:sz w:val="28"/>
            <w:szCs w:val="28"/>
          </w:rPr>
          <w:t>http://www.rg.ru/oficial/from_min/mid_99/110.htm</w:t>
        </w:r>
      </w:hyperlink>
    </w:p>
    <w:p w:rsidR="002B783A" w:rsidRPr="005870D1" w:rsidRDefault="002B783A" w:rsidP="005870D1">
      <w:pPr>
        <w:autoSpaceDE w:val="0"/>
        <w:autoSpaceDN w:val="0"/>
        <w:adjustRightInd w:val="0"/>
        <w:spacing w:after="0" w:line="360" w:lineRule="auto"/>
        <w:jc w:val="both"/>
        <w:rPr>
          <w:rFonts w:ascii="Times New Roman" w:hAnsi="Times New Roman" w:cs="Times New Roman"/>
          <w:sz w:val="28"/>
          <w:szCs w:val="28"/>
        </w:rPr>
      </w:pPr>
      <w:r w:rsidRPr="005870D1">
        <w:rPr>
          <w:rFonts w:ascii="Times New Roman" w:hAnsi="Times New Roman" w:cs="Times New Roman"/>
          <w:sz w:val="28"/>
          <w:szCs w:val="28"/>
        </w:rPr>
        <w:t>9)Соглашение между Центральным банком Российской Федерации и Народным банком Китая о расчетах и платежах, Центробанк,</w:t>
      </w:r>
      <w:r w:rsidRPr="005870D1">
        <w:rPr>
          <w:rFonts w:ascii="Times New Roman" w:hAnsi="Times New Roman" w:cs="Times New Roman"/>
          <w:sz w:val="28"/>
          <w:szCs w:val="28"/>
          <w:lang w:val="en-US"/>
        </w:rPr>
        <w:t>URL</w:t>
      </w:r>
      <w:r w:rsidRPr="005870D1">
        <w:rPr>
          <w:rFonts w:ascii="Times New Roman" w:hAnsi="Times New Roman" w:cs="Times New Roman"/>
          <w:sz w:val="28"/>
          <w:szCs w:val="28"/>
        </w:rPr>
        <w:t xml:space="preserve">: </w:t>
      </w:r>
      <w:hyperlink r:id="rId68" w:history="1">
        <w:r w:rsidRPr="005870D1">
          <w:rPr>
            <w:rStyle w:val="ac"/>
            <w:rFonts w:ascii="Times New Roman" w:hAnsi="Times New Roman" w:cs="Times New Roman"/>
            <w:sz w:val="28"/>
            <w:szCs w:val="28"/>
          </w:rPr>
          <w:t>http://www.cbr.ru/today/ms/fo/Agreement_China.pdf</w:t>
        </w:r>
      </w:hyperlink>
      <w:r w:rsidRPr="005870D1">
        <w:rPr>
          <w:rFonts w:ascii="Times New Roman" w:hAnsi="Times New Roman" w:cs="Times New Roman"/>
          <w:sz w:val="28"/>
          <w:szCs w:val="28"/>
          <w:highlight w:val="yellow"/>
        </w:rPr>
        <w:t xml:space="preserve"> </w:t>
      </w:r>
    </w:p>
    <w:p w:rsidR="002B783A" w:rsidRPr="005870D1" w:rsidRDefault="002B783A" w:rsidP="005870D1">
      <w:pPr>
        <w:pStyle w:val="a8"/>
        <w:shd w:val="clear" w:color="auto" w:fill="FFFFFF"/>
        <w:spacing w:before="0" w:beforeAutospacing="0" w:after="0" w:afterAutospacing="0" w:line="360" w:lineRule="auto"/>
        <w:jc w:val="both"/>
        <w:rPr>
          <w:sz w:val="28"/>
          <w:szCs w:val="28"/>
        </w:rPr>
      </w:pPr>
      <w:r w:rsidRPr="005870D1">
        <w:rPr>
          <w:sz w:val="28"/>
          <w:szCs w:val="28"/>
        </w:rPr>
        <w:t xml:space="preserve">10)Соглашение о новом банке развития БРИКС, </w:t>
      </w:r>
      <w:r w:rsidRPr="005870D1">
        <w:rPr>
          <w:sz w:val="28"/>
          <w:szCs w:val="28"/>
          <w:lang w:val="en-US"/>
        </w:rPr>
        <w:t>URL</w:t>
      </w:r>
      <w:r w:rsidRPr="005870D1">
        <w:rPr>
          <w:sz w:val="28"/>
          <w:szCs w:val="28"/>
        </w:rPr>
        <w:t xml:space="preserve">: </w:t>
      </w:r>
      <w:hyperlink r:id="rId69" w:history="1">
        <w:r w:rsidRPr="005870D1">
          <w:rPr>
            <w:rStyle w:val="ac"/>
            <w:sz w:val="28"/>
            <w:szCs w:val="28"/>
          </w:rPr>
          <w:t>http://base.consultant.ru/cons/cgi/online.cgi?req=doc;base=EXP;n=592562</w:t>
        </w:r>
      </w:hyperlink>
    </w:p>
    <w:p w:rsidR="002B783A" w:rsidRPr="005870D1" w:rsidRDefault="002B783A" w:rsidP="005870D1">
      <w:pPr>
        <w:pStyle w:val="a8"/>
        <w:shd w:val="clear" w:color="auto" w:fill="FFFFFF"/>
        <w:spacing w:before="0" w:beforeAutospacing="0" w:after="0" w:afterAutospacing="0" w:line="360" w:lineRule="auto"/>
        <w:ind w:firstLine="709"/>
        <w:jc w:val="both"/>
        <w:rPr>
          <w:b/>
          <w:sz w:val="28"/>
          <w:szCs w:val="28"/>
        </w:rPr>
      </w:pPr>
    </w:p>
    <w:p w:rsidR="002B783A" w:rsidRPr="005870D1" w:rsidRDefault="002B783A" w:rsidP="005870D1">
      <w:pPr>
        <w:pStyle w:val="a8"/>
        <w:shd w:val="clear" w:color="auto" w:fill="FFFFFF"/>
        <w:spacing w:before="0" w:beforeAutospacing="0" w:after="0" w:afterAutospacing="0" w:line="360" w:lineRule="auto"/>
        <w:ind w:firstLine="709"/>
        <w:jc w:val="both"/>
        <w:rPr>
          <w:b/>
          <w:sz w:val="28"/>
          <w:szCs w:val="28"/>
        </w:rPr>
      </w:pPr>
    </w:p>
    <w:p w:rsidR="002B783A" w:rsidRPr="005870D1" w:rsidRDefault="002B783A" w:rsidP="00FB6B47">
      <w:pPr>
        <w:pStyle w:val="a8"/>
        <w:shd w:val="clear" w:color="auto" w:fill="FFFFFF"/>
        <w:spacing w:before="0" w:beforeAutospacing="0" w:after="0" w:afterAutospacing="0" w:line="360" w:lineRule="auto"/>
        <w:ind w:firstLine="709"/>
        <w:jc w:val="center"/>
        <w:rPr>
          <w:b/>
          <w:sz w:val="28"/>
          <w:szCs w:val="28"/>
        </w:rPr>
      </w:pPr>
      <w:r w:rsidRPr="005870D1">
        <w:rPr>
          <w:b/>
          <w:sz w:val="28"/>
          <w:szCs w:val="28"/>
        </w:rPr>
        <w:lastRenderedPageBreak/>
        <w:t>Официальные заявления и концепции</w:t>
      </w:r>
    </w:p>
    <w:p w:rsidR="002B783A" w:rsidRPr="005870D1" w:rsidRDefault="002B783A" w:rsidP="005870D1">
      <w:pPr>
        <w:pStyle w:val="a8"/>
        <w:shd w:val="clear" w:color="auto" w:fill="FFFFFF"/>
        <w:spacing w:before="0" w:beforeAutospacing="0" w:after="0" w:afterAutospacing="0" w:line="360" w:lineRule="auto"/>
        <w:jc w:val="both"/>
        <w:rPr>
          <w:b/>
          <w:sz w:val="28"/>
          <w:szCs w:val="28"/>
        </w:rPr>
      </w:pPr>
      <w:r w:rsidRPr="005870D1">
        <w:rPr>
          <w:sz w:val="28"/>
          <w:szCs w:val="28"/>
        </w:rPr>
        <w:t>11) Заявление глав-государств «Группы</w:t>
      </w:r>
      <w:proofErr w:type="gramStart"/>
      <w:r w:rsidRPr="005870D1">
        <w:rPr>
          <w:sz w:val="28"/>
          <w:szCs w:val="28"/>
        </w:rPr>
        <w:t xml:space="preserve"> Д</w:t>
      </w:r>
      <w:proofErr w:type="gramEnd"/>
      <w:r w:rsidRPr="005870D1">
        <w:rPr>
          <w:sz w:val="28"/>
          <w:szCs w:val="28"/>
        </w:rPr>
        <w:t xml:space="preserve">вадцати» </w:t>
      </w:r>
      <w:proofErr w:type="spellStart"/>
      <w:r w:rsidRPr="005870D1">
        <w:rPr>
          <w:sz w:val="28"/>
          <w:szCs w:val="28"/>
        </w:rPr>
        <w:t>Питтсбургского</w:t>
      </w:r>
      <w:proofErr w:type="spellEnd"/>
      <w:r w:rsidRPr="005870D1">
        <w:rPr>
          <w:sz w:val="28"/>
          <w:szCs w:val="28"/>
        </w:rPr>
        <w:t xml:space="preserve"> саммита, Президент России,</w:t>
      </w:r>
      <w:r w:rsidRPr="005870D1">
        <w:rPr>
          <w:sz w:val="28"/>
          <w:szCs w:val="28"/>
          <w:lang w:val="en-US"/>
        </w:rPr>
        <w:t>URL</w:t>
      </w:r>
      <w:r w:rsidRPr="005870D1">
        <w:rPr>
          <w:sz w:val="28"/>
          <w:szCs w:val="28"/>
        </w:rPr>
        <w:t xml:space="preserve">: </w:t>
      </w:r>
      <w:hyperlink r:id="rId70" w:history="1">
        <w:r w:rsidRPr="005870D1">
          <w:rPr>
            <w:rStyle w:val="ac"/>
            <w:sz w:val="28"/>
            <w:szCs w:val="28"/>
          </w:rPr>
          <w:t>http://www.kremlin.ru/supplement/300</w:t>
        </w:r>
      </w:hyperlink>
    </w:p>
    <w:p w:rsidR="00010E3D" w:rsidRPr="005870D1" w:rsidRDefault="00FB6B47" w:rsidP="005870D1">
      <w:pPr>
        <w:pStyle w:val="a9"/>
        <w:spacing w:line="360" w:lineRule="auto"/>
        <w:jc w:val="both"/>
        <w:rPr>
          <w:rFonts w:ascii="Times New Roman" w:hAnsi="Times New Roman"/>
          <w:sz w:val="28"/>
          <w:szCs w:val="28"/>
        </w:rPr>
      </w:pPr>
      <w:r>
        <w:rPr>
          <w:rFonts w:ascii="Times New Roman" w:hAnsi="Times New Roman"/>
          <w:sz w:val="28"/>
          <w:szCs w:val="28"/>
        </w:rPr>
        <w:t xml:space="preserve"> </w:t>
      </w:r>
      <w:r w:rsidR="00010E3D" w:rsidRPr="005870D1">
        <w:rPr>
          <w:rFonts w:ascii="Times New Roman" w:hAnsi="Times New Roman"/>
          <w:sz w:val="28"/>
          <w:szCs w:val="28"/>
        </w:rPr>
        <w:t>1</w:t>
      </w:r>
      <w:r w:rsidR="002B783A" w:rsidRPr="005870D1">
        <w:rPr>
          <w:rFonts w:ascii="Times New Roman" w:hAnsi="Times New Roman"/>
          <w:sz w:val="28"/>
          <w:szCs w:val="28"/>
        </w:rPr>
        <w:t>2</w:t>
      </w:r>
      <w:r w:rsidR="00010E3D" w:rsidRPr="005870D1">
        <w:rPr>
          <w:rFonts w:ascii="Times New Roman" w:hAnsi="Times New Roman"/>
          <w:sz w:val="28"/>
          <w:szCs w:val="28"/>
        </w:rPr>
        <w:t>) Концепция председательства России в «Группе двадцати»,</w:t>
      </w:r>
      <w:r w:rsidR="00010E3D" w:rsidRPr="005870D1">
        <w:rPr>
          <w:rFonts w:ascii="Times New Roman" w:hAnsi="Times New Roman"/>
          <w:sz w:val="28"/>
          <w:szCs w:val="28"/>
          <w:lang w:val="en-US"/>
        </w:rPr>
        <w:t>URL</w:t>
      </w:r>
      <w:r w:rsidR="00010E3D" w:rsidRPr="005870D1">
        <w:rPr>
          <w:rFonts w:ascii="Times New Roman" w:hAnsi="Times New Roman"/>
          <w:sz w:val="28"/>
          <w:szCs w:val="28"/>
        </w:rPr>
        <w:t xml:space="preserve">: </w:t>
      </w:r>
      <w:hyperlink r:id="rId71" w:history="1">
        <w:r w:rsidR="00010E3D" w:rsidRPr="005870D1">
          <w:rPr>
            <w:rStyle w:val="ac"/>
            <w:rFonts w:ascii="Times New Roman" w:hAnsi="Times New Roman"/>
            <w:sz w:val="28"/>
            <w:szCs w:val="28"/>
          </w:rPr>
          <w:t>http://ru.g20russia.ru/docs/g20_russia/outline</w:t>
        </w:r>
      </w:hyperlink>
      <w:r w:rsidR="00010E3D" w:rsidRPr="005870D1">
        <w:rPr>
          <w:rFonts w:ascii="Times New Roman" w:hAnsi="Times New Roman"/>
          <w:sz w:val="28"/>
          <w:szCs w:val="28"/>
        </w:rPr>
        <w:t xml:space="preserve"> </w:t>
      </w:r>
    </w:p>
    <w:p w:rsidR="00010E3D" w:rsidRPr="005870D1" w:rsidRDefault="002B783A" w:rsidP="005870D1">
      <w:pPr>
        <w:pStyle w:val="a8"/>
        <w:shd w:val="clear" w:color="auto" w:fill="FFFFFF"/>
        <w:spacing w:before="0" w:beforeAutospacing="0" w:after="0" w:afterAutospacing="0" w:line="360" w:lineRule="auto"/>
        <w:jc w:val="both"/>
        <w:rPr>
          <w:rFonts w:eastAsiaTheme="minorEastAsia"/>
          <w:b/>
          <w:sz w:val="28"/>
          <w:szCs w:val="28"/>
        </w:rPr>
      </w:pPr>
      <w:r w:rsidRPr="005870D1">
        <w:rPr>
          <w:rFonts w:eastAsiaTheme="minorEastAsia"/>
          <w:sz w:val="28"/>
          <w:szCs w:val="28"/>
        </w:rPr>
        <w:t>13</w:t>
      </w:r>
      <w:r w:rsidR="00010E3D" w:rsidRPr="005870D1">
        <w:rPr>
          <w:rFonts w:eastAsiaTheme="minorEastAsia"/>
          <w:sz w:val="28"/>
          <w:szCs w:val="28"/>
        </w:rPr>
        <w:t>)</w:t>
      </w:r>
      <w:r w:rsidR="00010E3D" w:rsidRPr="005870D1">
        <w:rPr>
          <w:sz w:val="28"/>
          <w:szCs w:val="28"/>
        </w:rPr>
        <w:t>Концепция участия России в АТЭС, Министерство экономического развития РФ,</w:t>
      </w:r>
      <w:r w:rsidR="00010E3D" w:rsidRPr="005870D1">
        <w:rPr>
          <w:sz w:val="28"/>
          <w:szCs w:val="28"/>
          <w:lang w:val="en-US"/>
        </w:rPr>
        <w:t>URL</w:t>
      </w:r>
      <w:r w:rsidR="00010E3D" w:rsidRPr="005870D1">
        <w:rPr>
          <w:sz w:val="28"/>
          <w:szCs w:val="28"/>
        </w:rPr>
        <w:t xml:space="preserve">: </w:t>
      </w:r>
      <w:hyperlink r:id="rId72" w:history="1">
        <w:r w:rsidR="00010E3D" w:rsidRPr="005870D1">
          <w:rPr>
            <w:rStyle w:val="ac"/>
            <w:sz w:val="28"/>
            <w:szCs w:val="28"/>
          </w:rPr>
          <w:t>http://economy.gov.ru/wps/wcm/connect/6491d680409c512981b8e92c73e16b99/sm_takdge_o_kontceptcii_uchastiya_rossii_v_forume_ates.doc?MOD=AJPERES&amp;CACHEID=6491d680409c512981b8e92c73e16b99</w:t>
        </w:r>
      </w:hyperlink>
    </w:p>
    <w:p w:rsidR="00010E3D" w:rsidRPr="00FB6B47" w:rsidRDefault="002B783A" w:rsidP="00FB6B47">
      <w:pPr>
        <w:autoSpaceDE w:val="0"/>
        <w:autoSpaceDN w:val="0"/>
        <w:adjustRightInd w:val="0"/>
        <w:spacing w:after="0" w:line="360" w:lineRule="auto"/>
        <w:jc w:val="both"/>
        <w:rPr>
          <w:rFonts w:ascii="Times New Roman" w:hAnsi="Times New Roman" w:cs="Times New Roman"/>
          <w:sz w:val="28"/>
          <w:szCs w:val="28"/>
        </w:rPr>
      </w:pPr>
      <w:r w:rsidRPr="005870D1">
        <w:rPr>
          <w:rFonts w:ascii="Times New Roman" w:hAnsi="Times New Roman" w:cs="Times New Roman"/>
          <w:sz w:val="28"/>
          <w:szCs w:val="28"/>
          <w:shd w:val="clear" w:color="auto" w:fill="FFFFFF"/>
        </w:rPr>
        <w:t>14</w:t>
      </w:r>
      <w:r w:rsidR="00010E3D" w:rsidRPr="005870D1">
        <w:rPr>
          <w:rFonts w:ascii="Times New Roman" w:hAnsi="Times New Roman" w:cs="Times New Roman"/>
          <w:sz w:val="28"/>
          <w:szCs w:val="28"/>
          <w:shd w:val="clear" w:color="auto" w:fill="FFFFFF"/>
        </w:rPr>
        <w:t>)Совместное заявление Российской Федерации и Китайской Народной Республики о сотрудничестве, углублении отношений всестороннего стратегического взаимодействия и партнерства, Президент России,</w:t>
      </w:r>
      <w:r w:rsidR="00010E3D" w:rsidRPr="005870D1">
        <w:rPr>
          <w:rFonts w:ascii="Times New Roman" w:hAnsi="Times New Roman" w:cs="Times New Roman"/>
          <w:sz w:val="28"/>
          <w:szCs w:val="28"/>
          <w:shd w:val="clear" w:color="auto" w:fill="FFFFFF"/>
          <w:lang w:val="en-US"/>
        </w:rPr>
        <w:t>URL</w:t>
      </w:r>
      <w:r w:rsidR="00010E3D" w:rsidRPr="005870D1">
        <w:rPr>
          <w:rFonts w:ascii="Times New Roman" w:hAnsi="Times New Roman" w:cs="Times New Roman"/>
          <w:sz w:val="28"/>
          <w:szCs w:val="28"/>
          <w:shd w:val="clear" w:color="auto" w:fill="FFFFFF"/>
        </w:rPr>
        <w:t>:</w:t>
      </w:r>
      <w:r w:rsidR="00010E3D" w:rsidRPr="005870D1">
        <w:rPr>
          <w:rFonts w:ascii="Times New Roman" w:hAnsi="Times New Roman" w:cs="Times New Roman"/>
          <w:sz w:val="28"/>
          <w:szCs w:val="28"/>
        </w:rPr>
        <w:t xml:space="preserve"> </w:t>
      </w:r>
      <w:hyperlink r:id="rId73" w:history="1">
        <w:r w:rsidR="00010E3D" w:rsidRPr="005870D1">
          <w:rPr>
            <w:rStyle w:val="ac"/>
            <w:rFonts w:ascii="Times New Roman" w:hAnsi="Times New Roman" w:cs="Times New Roman"/>
            <w:sz w:val="28"/>
            <w:szCs w:val="28"/>
            <w:lang w:val="en-US"/>
          </w:rPr>
          <w:t>h</w:t>
        </w:r>
        <w:proofErr w:type="spellStart"/>
        <w:r w:rsidR="00010E3D" w:rsidRPr="005870D1">
          <w:rPr>
            <w:rStyle w:val="ac"/>
            <w:rFonts w:ascii="Times New Roman" w:hAnsi="Times New Roman" w:cs="Times New Roman"/>
            <w:sz w:val="28"/>
            <w:szCs w:val="28"/>
            <w:shd w:val="clear" w:color="auto" w:fill="FFFFFF"/>
          </w:rPr>
          <w:t>ttp</w:t>
        </w:r>
        <w:proofErr w:type="spellEnd"/>
        <w:r w:rsidR="00010E3D" w:rsidRPr="005870D1">
          <w:rPr>
            <w:rStyle w:val="ac"/>
            <w:rFonts w:ascii="Times New Roman" w:hAnsi="Times New Roman" w:cs="Times New Roman"/>
            <w:sz w:val="28"/>
            <w:szCs w:val="28"/>
            <w:shd w:val="clear" w:color="auto" w:fill="FFFFFF"/>
          </w:rPr>
          <w:t>://</w:t>
        </w:r>
        <w:proofErr w:type="spellStart"/>
        <w:r w:rsidR="00010E3D" w:rsidRPr="005870D1">
          <w:rPr>
            <w:rStyle w:val="ac"/>
            <w:rFonts w:ascii="Times New Roman" w:hAnsi="Times New Roman" w:cs="Times New Roman"/>
            <w:sz w:val="28"/>
            <w:szCs w:val="28"/>
            <w:shd w:val="clear" w:color="auto" w:fill="FFFFFF"/>
          </w:rPr>
          <w:t>www.kremlin.ru</w:t>
        </w:r>
        <w:proofErr w:type="spellEnd"/>
        <w:r w:rsidR="00010E3D" w:rsidRPr="005870D1">
          <w:rPr>
            <w:rStyle w:val="ac"/>
            <w:rFonts w:ascii="Times New Roman" w:hAnsi="Times New Roman" w:cs="Times New Roman"/>
            <w:sz w:val="28"/>
            <w:szCs w:val="28"/>
            <w:shd w:val="clear" w:color="auto" w:fill="FFFFFF"/>
          </w:rPr>
          <w:t>/</w:t>
        </w:r>
        <w:proofErr w:type="spellStart"/>
        <w:r w:rsidR="00010E3D" w:rsidRPr="005870D1">
          <w:rPr>
            <w:rStyle w:val="ac"/>
            <w:rFonts w:ascii="Times New Roman" w:hAnsi="Times New Roman" w:cs="Times New Roman"/>
            <w:sz w:val="28"/>
            <w:szCs w:val="28"/>
            <w:shd w:val="clear" w:color="auto" w:fill="FFFFFF"/>
          </w:rPr>
          <w:t>supplement</w:t>
        </w:r>
        <w:proofErr w:type="spellEnd"/>
        <w:r w:rsidR="00010E3D" w:rsidRPr="005870D1">
          <w:rPr>
            <w:rStyle w:val="ac"/>
            <w:rFonts w:ascii="Times New Roman" w:hAnsi="Times New Roman" w:cs="Times New Roman"/>
            <w:sz w:val="28"/>
            <w:szCs w:val="28"/>
            <w:shd w:val="clear" w:color="auto" w:fill="FFFFFF"/>
          </w:rPr>
          <w:t>/1423</w:t>
        </w:r>
      </w:hyperlink>
    </w:p>
    <w:p w:rsidR="002B783A" w:rsidRPr="005870D1" w:rsidRDefault="0048027F" w:rsidP="00FB6B47">
      <w:pPr>
        <w:pStyle w:val="a8"/>
        <w:shd w:val="clear" w:color="auto" w:fill="FFFFFF"/>
        <w:spacing w:before="0" w:beforeAutospacing="0" w:after="0" w:afterAutospacing="0" w:line="360" w:lineRule="auto"/>
        <w:ind w:firstLine="709"/>
        <w:jc w:val="center"/>
        <w:rPr>
          <w:b/>
          <w:sz w:val="28"/>
          <w:szCs w:val="28"/>
          <w:shd w:val="clear" w:color="auto" w:fill="FFFFFF"/>
        </w:rPr>
      </w:pPr>
      <w:r w:rsidRPr="005870D1">
        <w:rPr>
          <w:b/>
          <w:sz w:val="28"/>
          <w:szCs w:val="28"/>
        </w:rPr>
        <w:t>Монографи</w:t>
      </w:r>
      <w:r w:rsidR="00010E3D" w:rsidRPr="005870D1">
        <w:rPr>
          <w:b/>
          <w:sz w:val="28"/>
          <w:szCs w:val="28"/>
        </w:rPr>
        <w:t>и</w:t>
      </w:r>
    </w:p>
    <w:p w:rsidR="0048027F" w:rsidRPr="005870D1" w:rsidRDefault="0048027F" w:rsidP="005870D1">
      <w:pPr>
        <w:pStyle w:val="a9"/>
        <w:spacing w:line="360" w:lineRule="auto"/>
        <w:jc w:val="both"/>
        <w:rPr>
          <w:rFonts w:ascii="Times New Roman" w:hAnsi="Times New Roman"/>
          <w:sz w:val="28"/>
          <w:szCs w:val="28"/>
        </w:rPr>
      </w:pPr>
      <w:r w:rsidRPr="005870D1">
        <w:rPr>
          <w:rFonts w:ascii="Times New Roman" w:hAnsi="Times New Roman"/>
          <w:sz w:val="28"/>
          <w:szCs w:val="28"/>
        </w:rPr>
        <w:t>1</w:t>
      </w:r>
      <w:r w:rsidR="00EB56A3" w:rsidRPr="005870D1">
        <w:rPr>
          <w:rFonts w:ascii="Times New Roman" w:hAnsi="Times New Roman"/>
          <w:sz w:val="28"/>
          <w:szCs w:val="28"/>
        </w:rPr>
        <w:t>5</w:t>
      </w:r>
      <w:r w:rsidRPr="005870D1">
        <w:rPr>
          <w:rFonts w:ascii="Times New Roman" w:hAnsi="Times New Roman"/>
          <w:sz w:val="28"/>
          <w:szCs w:val="28"/>
        </w:rPr>
        <w:t>)</w:t>
      </w:r>
      <w:proofErr w:type="spellStart"/>
      <w:r w:rsidRPr="005870D1">
        <w:rPr>
          <w:rFonts w:ascii="Times New Roman" w:hAnsi="Times New Roman"/>
          <w:sz w:val="28"/>
          <w:szCs w:val="28"/>
        </w:rPr>
        <w:t>Буяров</w:t>
      </w:r>
      <w:proofErr w:type="spellEnd"/>
      <w:r w:rsidRPr="005870D1">
        <w:rPr>
          <w:rFonts w:ascii="Times New Roman" w:hAnsi="Times New Roman"/>
          <w:sz w:val="28"/>
          <w:szCs w:val="28"/>
        </w:rPr>
        <w:t xml:space="preserve"> Д.В. Современный Китай в системе международных отношений/  Д.В. </w:t>
      </w:r>
      <w:proofErr w:type="spellStart"/>
      <w:r w:rsidRPr="005870D1">
        <w:rPr>
          <w:rFonts w:ascii="Times New Roman" w:hAnsi="Times New Roman"/>
          <w:sz w:val="28"/>
          <w:szCs w:val="28"/>
        </w:rPr>
        <w:t>Буяров</w:t>
      </w:r>
      <w:proofErr w:type="spellEnd"/>
      <w:proofErr w:type="gramStart"/>
      <w:r w:rsidRPr="005870D1">
        <w:rPr>
          <w:rFonts w:ascii="Times New Roman" w:hAnsi="Times New Roman"/>
          <w:sz w:val="28"/>
          <w:szCs w:val="28"/>
        </w:rPr>
        <w:t xml:space="preserve"> .</w:t>
      </w:r>
      <w:proofErr w:type="gramEnd"/>
      <w:r w:rsidRPr="005870D1">
        <w:rPr>
          <w:rFonts w:ascii="Times New Roman" w:hAnsi="Times New Roman"/>
          <w:sz w:val="28"/>
          <w:szCs w:val="28"/>
        </w:rPr>
        <w:t>- М.: Изд. 2-е, Книжный дом «</w:t>
      </w:r>
      <w:proofErr w:type="spellStart"/>
      <w:r w:rsidRPr="005870D1">
        <w:rPr>
          <w:rFonts w:ascii="Times New Roman" w:hAnsi="Times New Roman"/>
          <w:sz w:val="28"/>
          <w:szCs w:val="28"/>
        </w:rPr>
        <w:t>Либроком</w:t>
      </w:r>
      <w:proofErr w:type="spellEnd"/>
      <w:r w:rsidRPr="005870D1">
        <w:rPr>
          <w:rFonts w:ascii="Times New Roman" w:hAnsi="Times New Roman"/>
          <w:sz w:val="28"/>
          <w:szCs w:val="28"/>
        </w:rPr>
        <w:t>»,2013.-280 с.</w:t>
      </w:r>
    </w:p>
    <w:p w:rsidR="0048027F" w:rsidRPr="005870D1" w:rsidRDefault="00EB56A3" w:rsidP="005870D1">
      <w:pPr>
        <w:pStyle w:val="a9"/>
        <w:spacing w:line="360" w:lineRule="auto"/>
        <w:jc w:val="both"/>
        <w:rPr>
          <w:rFonts w:ascii="Times New Roman" w:hAnsi="Times New Roman"/>
          <w:sz w:val="28"/>
          <w:szCs w:val="28"/>
          <w:shd w:val="clear" w:color="auto" w:fill="FFFFFF"/>
        </w:rPr>
      </w:pPr>
      <w:r w:rsidRPr="005870D1">
        <w:rPr>
          <w:rFonts w:ascii="Times New Roman" w:hAnsi="Times New Roman"/>
          <w:sz w:val="28"/>
          <w:szCs w:val="28"/>
        </w:rPr>
        <w:t>16</w:t>
      </w:r>
      <w:r w:rsidR="0048027F" w:rsidRPr="005870D1">
        <w:rPr>
          <w:rFonts w:ascii="Times New Roman" w:hAnsi="Times New Roman"/>
          <w:sz w:val="28"/>
          <w:szCs w:val="28"/>
        </w:rPr>
        <w:t>)</w:t>
      </w:r>
      <w:proofErr w:type="spellStart"/>
      <w:r w:rsidR="0048027F" w:rsidRPr="005870D1">
        <w:rPr>
          <w:rFonts w:ascii="Times New Roman" w:hAnsi="Times New Roman"/>
          <w:sz w:val="28"/>
          <w:szCs w:val="28"/>
        </w:rPr>
        <w:t>Буяров</w:t>
      </w:r>
      <w:proofErr w:type="spellEnd"/>
      <w:r w:rsidR="0048027F" w:rsidRPr="005870D1">
        <w:rPr>
          <w:rFonts w:ascii="Times New Roman" w:hAnsi="Times New Roman"/>
          <w:sz w:val="28"/>
          <w:szCs w:val="28"/>
        </w:rPr>
        <w:t xml:space="preserve"> Д.В. Современный Китай: Социально-экономическое развитие, национальная политика, этнопсихология/ Д.В. </w:t>
      </w:r>
      <w:proofErr w:type="spellStart"/>
      <w:r w:rsidR="0048027F" w:rsidRPr="005870D1">
        <w:rPr>
          <w:rFonts w:ascii="Times New Roman" w:hAnsi="Times New Roman"/>
          <w:sz w:val="28"/>
          <w:szCs w:val="28"/>
        </w:rPr>
        <w:t>Буяров</w:t>
      </w:r>
      <w:proofErr w:type="spellEnd"/>
      <w:r w:rsidR="0048027F" w:rsidRPr="005870D1">
        <w:rPr>
          <w:rFonts w:ascii="Times New Roman" w:hAnsi="Times New Roman"/>
          <w:sz w:val="28"/>
          <w:szCs w:val="28"/>
        </w:rPr>
        <w:t xml:space="preserve">.- М.: Изд. 2-е, </w:t>
      </w:r>
      <w:r w:rsidR="0048027F" w:rsidRPr="005870D1">
        <w:rPr>
          <w:rFonts w:ascii="Times New Roman" w:hAnsi="Times New Roman"/>
          <w:sz w:val="28"/>
          <w:szCs w:val="28"/>
          <w:shd w:val="clear" w:color="auto" w:fill="FFFFFF"/>
        </w:rPr>
        <w:t>ЭДИТОРИАЛ УРСС,2013.-296 с.</w:t>
      </w:r>
    </w:p>
    <w:p w:rsidR="0048027F" w:rsidRPr="005870D1" w:rsidRDefault="00EB56A3" w:rsidP="005870D1">
      <w:pPr>
        <w:autoSpaceDE w:val="0"/>
        <w:autoSpaceDN w:val="0"/>
        <w:adjustRightInd w:val="0"/>
        <w:spacing w:after="0" w:line="360" w:lineRule="auto"/>
        <w:jc w:val="both"/>
        <w:rPr>
          <w:rFonts w:ascii="Times New Roman" w:hAnsi="Times New Roman" w:cs="Times New Roman"/>
          <w:sz w:val="28"/>
          <w:szCs w:val="28"/>
        </w:rPr>
      </w:pPr>
      <w:r w:rsidRPr="005870D1">
        <w:rPr>
          <w:rFonts w:ascii="Times New Roman" w:hAnsi="Times New Roman" w:cs="Times New Roman"/>
          <w:sz w:val="28"/>
          <w:szCs w:val="28"/>
        </w:rPr>
        <w:t>17</w:t>
      </w:r>
      <w:r w:rsidR="0048027F" w:rsidRPr="005870D1">
        <w:rPr>
          <w:rFonts w:ascii="Times New Roman" w:hAnsi="Times New Roman" w:cs="Times New Roman"/>
          <w:sz w:val="28"/>
          <w:szCs w:val="28"/>
        </w:rPr>
        <w:t>)</w:t>
      </w:r>
      <w:proofErr w:type="spellStart"/>
      <w:r w:rsidR="0048027F" w:rsidRPr="005870D1">
        <w:rPr>
          <w:rFonts w:ascii="Times New Roman" w:hAnsi="Times New Roman" w:cs="Times New Roman"/>
          <w:sz w:val="28"/>
          <w:szCs w:val="28"/>
        </w:rPr>
        <w:t>Карасин</w:t>
      </w:r>
      <w:proofErr w:type="spellEnd"/>
      <w:r w:rsidR="0048027F" w:rsidRPr="005870D1">
        <w:rPr>
          <w:rFonts w:ascii="Times New Roman" w:hAnsi="Times New Roman" w:cs="Times New Roman"/>
          <w:sz w:val="28"/>
          <w:szCs w:val="28"/>
        </w:rPr>
        <w:t xml:space="preserve">  Г.Б. Сборник российско-китайских договоров 1949–1999 гг./Г.Б. </w:t>
      </w:r>
      <w:proofErr w:type="spellStart"/>
      <w:r w:rsidR="0048027F" w:rsidRPr="005870D1">
        <w:rPr>
          <w:rFonts w:ascii="Times New Roman" w:hAnsi="Times New Roman" w:cs="Times New Roman"/>
          <w:sz w:val="28"/>
          <w:szCs w:val="28"/>
        </w:rPr>
        <w:t>Карасин</w:t>
      </w:r>
      <w:proofErr w:type="spellEnd"/>
      <w:r w:rsidR="0048027F" w:rsidRPr="005870D1">
        <w:rPr>
          <w:rFonts w:ascii="Times New Roman" w:hAnsi="Times New Roman" w:cs="Times New Roman"/>
          <w:sz w:val="28"/>
          <w:szCs w:val="28"/>
        </w:rPr>
        <w:t>.- М., 1999.-340 с.</w:t>
      </w:r>
    </w:p>
    <w:p w:rsidR="0048027F" w:rsidRPr="005870D1" w:rsidRDefault="001B3839" w:rsidP="005870D1">
      <w:pPr>
        <w:pStyle w:val="a9"/>
        <w:spacing w:line="360" w:lineRule="auto"/>
        <w:jc w:val="both"/>
        <w:rPr>
          <w:rFonts w:ascii="Times New Roman" w:hAnsi="Times New Roman"/>
          <w:sz w:val="28"/>
          <w:szCs w:val="28"/>
          <w:shd w:val="clear" w:color="auto" w:fill="FFFFFF"/>
        </w:rPr>
      </w:pPr>
      <w:r w:rsidRPr="005870D1">
        <w:rPr>
          <w:rFonts w:ascii="Times New Roman" w:hAnsi="Times New Roman"/>
          <w:sz w:val="28"/>
          <w:szCs w:val="28"/>
        </w:rPr>
        <w:t>18</w:t>
      </w:r>
      <w:r w:rsidR="0048027F" w:rsidRPr="005870D1">
        <w:rPr>
          <w:rFonts w:ascii="Times New Roman" w:hAnsi="Times New Roman"/>
          <w:sz w:val="28"/>
          <w:szCs w:val="28"/>
        </w:rPr>
        <w:t>)</w:t>
      </w:r>
      <w:proofErr w:type="spellStart"/>
      <w:r w:rsidR="0048027F" w:rsidRPr="005870D1">
        <w:rPr>
          <w:rFonts w:ascii="Times New Roman" w:hAnsi="Times New Roman"/>
          <w:sz w:val="28"/>
          <w:szCs w:val="28"/>
          <w:shd w:val="clear" w:color="auto" w:fill="FFFFFF"/>
        </w:rPr>
        <w:t>Клименко</w:t>
      </w:r>
      <w:proofErr w:type="spellEnd"/>
      <w:r w:rsidR="0048027F" w:rsidRPr="005870D1">
        <w:rPr>
          <w:rFonts w:ascii="Times New Roman" w:hAnsi="Times New Roman"/>
          <w:sz w:val="28"/>
          <w:szCs w:val="28"/>
          <w:shd w:val="clear" w:color="auto" w:fill="FFFFFF"/>
        </w:rPr>
        <w:t xml:space="preserve"> А.Ф. Шанхайская организация сотрудничества: к новым рубежам развития/ А.ф. </w:t>
      </w:r>
      <w:proofErr w:type="spellStart"/>
      <w:r w:rsidR="0048027F" w:rsidRPr="005870D1">
        <w:rPr>
          <w:rFonts w:ascii="Times New Roman" w:hAnsi="Times New Roman"/>
          <w:sz w:val="28"/>
          <w:szCs w:val="28"/>
          <w:shd w:val="clear" w:color="auto" w:fill="FFFFFF"/>
        </w:rPr>
        <w:t>Клименко</w:t>
      </w:r>
      <w:proofErr w:type="spellEnd"/>
      <w:r w:rsidR="0048027F" w:rsidRPr="005870D1">
        <w:rPr>
          <w:rFonts w:ascii="Times New Roman" w:hAnsi="Times New Roman"/>
          <w:sz w:val="28"/>
          <w:szCs w:val="28"/>
          <w:shd w:val="clear" w:color="auto" w:fill="FFFFFF"/>
        </w:rPr>
        <w:t xml:space="preserve">.- М.: </w:t>
      </w:r>
      <w:proofErr w:type="spellStart"/>
      <w:r w:rsidR="0048027F" w:rsidRPr="005870D1">
        <w:rPr>
          <w:rFonts w:ascii="Times New Roman" w:hAnsi="Times New Roman"/>
          <w:sz w:val="28"/>
          <w:szCs w:val="28"/>
          <w:shd w:val="clear" w:color="auto" w:fill="FFFFFF"/>
        </w:rPr>
        <w:t>Ин-т</w:t>
      </w:r>
      <w:proofErr w:type="spellEnd"/>
      <w:r w:rsidR="0048027F" w:rsidRPr="005870D1">
        <w:rPr>
          <w:rFonts w:ascii="Times New Roman" w:hAnsi="Times New Roman"/>
          <w:sz w:val="28"/>
          <w:szCs w:val="28"/>
          <w:shd w:val="clear" w:color="auto" w:fill="FFFFFF"/>
        </w:rPr>
        <w:t xml:space="preserve"> Дальнего Востока, 2008.-400с.</w:t>
      </w:r>
    </w:p>
    <w:p w:rsidR="0048027F" w:rsidRPr="005870D1" w:rsidRDefault="001B3839" w:rsidP="005870D1">
      <w:pPr>
        <w:pStyle w:val="a9"/>
        <w:spacing w:line="360" w:lineRule="auto"/>
        <w:jc w:val="both"/>
        <w:rPr>
          <w:rFonts w:ascii="Times New Roman" w:hAnsi="Times New Roman"/>
          <w:sz w:val="28"/>
          <w:szCs w:val="28"/>
        </w:rPr>
      </w:pPr>
      <w:r w:rsidRPr="005870D1">
        <w:rPr>
          <w:rFonts w:ascii="Times New Roman" w:hAnsi="Times New Roman"/>
          <w:sz w:val="28"/>
          <w:szCs w:val="28"/>
        </w:rPr>
        <w:t>19</w:t>
      </w:r>
      <w:r w:rsidR="0048027F" w:rsidRPr="005870D1">
        <w:rPr>
          <w:rFonts w:ascii="Times New Roman" w:hAnsi="Times New Roman"/>
          <w:sz w:val="28"/>
          <w:szCs w:val="28"/>
        </w:rPr>
        <w:t xml:space="preserve">)Козловский Е.А.  Бразилия, Индий, Китай, Россия, ЮАР: </w:t>
      </w:r>
      <w:proofErr w:type="spellStart"/>
      <w:r w:rsidR="0048027F" w:rsidRPr="005870D1">
        <w:rPr>
          <w:rFonts w:ascii="Times New Roman" w:hAnsi="Times New Roman"/>
          <w:sz w:val="28"/>
          <w:szCs w:val="28"/>
        </w:rPr>
        <w:t>статегия</w:t>
      </w:r>
      <w:proofErr w:type="spellEnd"/>
      <w:r w:rsidR="0048027F" w:rsidRPr="005870D1">
        <w:rPr>
          <w:rFonts w:ascii="Times New Roman" w:hAnsi="Times New Roman"/>
          <w:sz w:val="28"/>
          <w:szCs w:val="28"/>
        </w:rPr>
        <w:t xml:space="preserve"> </w:t>
      </w:r>
      <w:proofErr w:type="spellStart"/>
      <w:r w:rsidR="0048027F" w:rsidRPr="005870D1">
        <w:rPr>
          <w:rFonts w:ascii="Times New Roman" w:hAnsi="Times New Roman"/>
          <w:sz w:val="28"/>
          <w:szCs w:val="28"/>
        </w:rPr>
        <w:t>недропользования</w:t>
      </w:r>
      <w:proofErr w:type="spellEnd"/>
      <w:r w:rsidR="0048027F" w:rsidRPr="005870D1">
        <w:rPr>
          <w:rFonts w:ascii="Times New Roman" w:hAnsi="Times New Roman"/>
          <w:sz w:val="28"/>
          <w:szCs w:val="28"/>
        </w:rPr>
        <w:t>, М.</w:t>
      </w:r>
      <w:r w:rsidR="0048027F" w:rsidRPr="005870D1">
        <w:rPr>
          <w:rFonts w:ascii="Times New Roman" w:hAnsi="Times New Roman"/>
          <w:color w:val="000000"/>
          <w:sz w:val="28"/>
          <w:szCs w:val="28"/>
          <w:shd w:val="clear" w:color="auto" w:fill="FFFFFF"/>
        </w:rPr>
        <w:t xml:space="preserve"> ООО «</w:t>
      </w:r>
      <w:proofErr w:type="spellStart"/>
      <w:r w:rsidR="0048027F" w:rsidRPr="005870D1">
        <w:rPr>
          <w:rFonts w:ascii="Times New Roman" w:hAnsi="Times New Roman"/>
          <w:color w:val="000000"/>
          <w:sz w:val="28"/>
          <w:szCs w:val="28"/>
          <w:shd w:val="clear" w:color="auto" w:fill="FFFFFF"/>
        </w:rPr>
        <w:t>Ладомир</w:t>
      </w:r>
      <w:proofErr w:type="spellEnd"/>
      <w:r w:rsidR="0048027F" w:rsidRPr="005870D1">
        <w:rPr>
          <w:rFonts w:ascii="Times New Roman" w:hAnsi="Times New Roman"/>
          <w:color w:val="000000"/>
          <w:sz w:val="28"/>
          <w:szCs w:val="28"/>
          <w:shd w:val="clear" w:color="auto" w:fill="FFFFFF"/>
        </w:rPr>
        <w:t>»</w:t>
      </w:r>
      <w:r w:rsidR="0048027F" w:rsidRPr="005870D1">
        <w:rPr>
          <w:rFonts w:ascii="Times New Roman" w:hAnsi="Times New Roman"/>
          <w:sz w:val="28"/>
          <w:szCs w:val="28"/>
        </w:rPr>
        <w:t xml:space="preserve"> -2013.-430 </w:t>
      </w:r>
      <w:proofErr w:type="gramStart"/>
      <w:r w:rsidR="0048027F" w:rsidRPr="005870D1">
        <w:rPr>
          <w:rFonts w:ascii="Times New Roman" w:hAnsi="Times New Roman"/>
          <w:sz w:val="28"/>
          <w:szCs w:val="28"/>
        </w:rPr>
        <w:t>с</w:t>
      </w:r>
      <w:proofErr w:type="gramEnd"/>
      <w:r w:rsidR="0048027F" w:rsidRPr="005870D1">
        <w:rPr>
          <w:rFonts w:ascii="Times New Roman" w:hAnsi="Times New Roman"/>
          <w:sz w:val="28"/>
          <w:szCs w:val="28"/>
        </w:rPr>
        <w:t>.</w:t>
      </w:r>
    </w:p>
    <w:p w:rsidR="0048027F" w:rsidRPr="005870D1" w:rsidRDefault="001B3839" w:rsidP="005870D1">
      <w:pPr>
        <w:pStyle w:val="a9"/>
        <w:spacing w:line="360" w:lineRule="auto"/>
        <w:jc w:val="both"/>
        <w:rPr>
          <w:rFonts w:ascii="Times New Roman" w:hAnsi="Times New Roman"/>
          <w:sz w:val="28"/>
          <w:szCs w:val="28"/>
          <w:shd w:val="clear" w:color="auto" w:fill="FFFFFF"/>
        </w:rPr>
      </w:pPr>
      <w:r w:rsidRPr="005870D1">
        <w:rPr>
          <w:rFonts w:ascii="Times New Roman" w:hAnsi="Times New Roman"/>
          <w:sz w:val="28"/>
          <w:szCs w:val="28"/>
          <w:shd w:val="clear" w:color="auto" w:fill="FFFFFF"/>
        </w:rPr>
        <w:t>20</w:t>
      </w:r>
      <w:r w:rsidR="0048027F" w:rsidRPr="005870D1">
        <w:rPr>
          <w:rFonts w:ascii="Times New Roman" w:hAnsi="Times New Roman"/>
          <w:sz w:val="28"/>
          <w:szCs w:val="28"/>
          <w:shd w:val="clear" w:color="auto" w:fill="FFFFFF"/>
        </w:rPr>
        <w:t>)</w:t>
      </w:r>
      <w:r w:rsidR="0048027F" w:rsidRPr="005870D1">
        <w:rPr>
          <w:rStyle w:val="apple-converted-space"/>
          <w:rFonts w:ascii="Times New Roman" w:hAnsi="Times New Roman"/>
          <w:sz w:val="28"/>
          <w:szCs w:val="28"/>
          <w:shd w:val="clear" w:color="auto" w:fill="FFFFFF"/>
        </w:rPr>
        <w:t> </w:t>
      </w:r>
      <w:r w:rsidR="0048027F" w:rsidRPr="005870D1">
        <w:rPr>
          <w:rFonts w:ascii="Times New Roman" w:hAnsi="Times New Roman"/>
          <w:iCs/>
          <w:sz w:val="28"/>
          <w:szCs w:val="28"/>
          <w:shd w:val="clear" w:color="auto" w:fill="FFFFFF"/>
        </w:rPr>
        <w:t>Кокарев К. А.</w:t>
      </w:r>
      <w:r w:rsidR="0048027F" w:rsidRPr="005870D1">
        <w:rPr>
          <w:rStyle w:val="apple-converted-space"/>
          <w:rFonts w:ascii="Times New Roman" w:hAnsi="Times New Roman"/>
          <w:sz w:val="28"/>
          <w:szCs w:val="28"/>
          <w:shd w:val="clear" w:color="auto" w:fill="FFFFFF"/>
        </w:rPr>
        <w:t> </w:t>
      </w:r>
      <w:r w:rsidR="0048027F" w:rsidRPr="005870D1">
        <w:rPr>
          <w:rFonts w:ascii="Times New Roman" w:hAnsi="Times New Roman"/>
          <w:sz w:val="28"/>
          <w:szCs w:val="28"/>
          <w:shd w:val="clear" w:color="auto" w:fill="FFFFFF"/>
        </w:rPr>
        <w:t xml:space="preserve">Россия в Азии: проблемы взаимодействия : сборник статей., </w:t>
      </w:r>
      <w:proofErr w:type="gramStart"/>
      <w:r w:rsidR="0048027F" w:rsidRPr="005870D1">
        <w:rPr>
          <w:rFonts w:ascii="Times New Roman" w:hAnsi="Times New Roman"/>
          <w:sz w:val="28"/>
          <w:szCs w:val="28"/>
          <w:shd w:val="clear" w:color="auto" w:fill="FFFFFF"/>
        </w:rPr>
        <w:t>под</w:t>
      </w:r>
      <w:proofErr w:type="gramEnd"/>
      <w:r w:rsidR="0048027F" w:rsidRPr="005870D1">
        <w:rPr>
          <w:rFonts w:ascii="Times New Roman" w:hAnsi="Times New Roman"/>
          <w:sz w:val="28"/>
          <w:szCs w:val="28"/>
          <w:shd w:val="clear" w:color="auto" w:fill="FFFFFF"/>
        </w:rPr>
        <w:t xml:space="preserve"> общей ред./К. А. Кокарев.-</w:t>
      </w:r>
      <w:r w:rsidR="0048027F" w:rsidRPr="005870D1">
        <w:rPr>
          <w:rStyle w:val="apple-converted-space"/>
          <w:rFonts w:ascii="Times New Roman" w:hAnsi="Times New Roman"/>
          <w:sz w:val="28"/>
          <w:szCs w:val="28"/>
          <w:shd w:val="clear" w:color="auto" w:fill="FFFFFF"/>
        </w:rPr>
        <w:t> </w:t>
      </w:r>
      <w:r w:rsidR="0048027F" w:rsidRPr="005870D1">
        <w:rPr>
          <w:rFonts w:ascii="Times New Roman" w:hAnsi="Times New Roman"/>
          <w:sz w:val="28"/>
          <w:szCs w:val="28"/>
          <w:shd w:val="clear" w:color="auto" w:fill="FFFFFF"/>
        </w:rPr>
        <w:t>М.: Изд-во Российского института стратегических исследований, 2006.</w:t>
      </w:r>
    </w:p>
    <w:p w:rsidR="0048027F" w:rsidRPr="005870D1" w:rsidRDefault="001B3839" w:rsidP="005870D1">
      <w:pPr>
        <w:pStyle w:val="a9"/>
        <w:spacing w:line="360" w:lineRule="auto"/>
        <w:jc w:val="both"/>
        <w:rPr>
          <w:rFonts w:ascii="Times New Roman" w:hAnsi="Times New Roman"/>
          <w:sz w:val="28"/>
          <w:szCs w:val="28"/>
          <w:shd w:val="clear" w:color="auto" w:fill="FFFFFF"/>
        </w:rPr>
      </w:pPr>
      <w:r w:rsidRPr="005870D1">
        <w:rPr>
          <w:rFonts w:ascii="Times New Roman" w:hAnsi="Times New Roman"/>
          <w:sz w:val="28"/>
          <w:szCs w:val="28"/>
        </w:rPr>
        <w:lastRenderedPageBreak/>
        <w:t>21</w:t>
      </w:r>
      <w:r w:rsidR="0048027F" w:rsidRPr="005870D1">
        <w:rPr>
          <w:rFonts w:ascii="Times New Roman" w:hAnsi="Times New Roman"/>
          <w:sz w:val="28"/>
          <w:szCs w:val="28"/>
        </w:rPr>
        <w:t>)</w:t>
      </w:r>
      <w:r w:rsidR="0048027F" w:rsidRPr="005870D1">
        <w:rPr>
          <w:rFonts w:ascii="Times New Roman" w:hAnsi="Times New Roman"/>
          <w:sz w:val="28"/>
          <w:szCs w:val="28"/>
          <w:shd w:val="clear" w:color="auto" w:fill="FFFFFF"/>
        </w:rPr>
        <w:t xml:space="preserve"> </w:t>
      </w:r>
      <w:proofErr w:type="spellStart"/>
      <w:r w:rsidR="0048027F" w:rsidRPr="005870D1">
        <w:rPr>
          <w:rFonts w:ascii="Times New Roman" w:hAnsi="Times New Roman"/>
          <w:sz w:val="28"/>
          <w:szCs w:val="28"/>
          <w:shd w:val="clear" w:color="auto" w:fill="FFFFFF"/>
        </w:rPr>
        <w:t>Ледовский</w:t>
      </w:r>
      <w:proofErr w:type="spellEnd"/>
      <w:r w:rsidR="0048027F" w:rsidRPr="005870D1">
        <w:rPr>
          <w:rFonts w:ascii="Times New Roman" w:hAnsi="Times New Roman"/>
          <w:sz w:val="28"/>
          <w:szCs w:val="28"/>
          <w:shd w:val="clear" w:color="auto" w:fill="FFFFFF"/>
        </w:rPr>
        <w:t xml:space="preserve"> А. М. СССР, США и китайская революция глазами очевидца 1946-1949/ А. М. </w:t>
      </w:r>
      <w:proofErr w:type="spellStart"/>
      <w:r w:rsidR="0048027F" w:rsidRPr="005870D1">
        <w:rPr>
          <w:rFonts w:ascii="Times New Roman" w:hAnsi="Times New Roman"/>
          <w:sz w:val="28"/>
          <w:szCs w:val="28"/>
          <w:shd w:val="clear" w:color="auto" w:fill="FFFFFF"/>
        </w:rPr>
        <w:t>Ледовский</w:t>
      </w:r>
      <w:proofErr w:type="spellEnd"/>
      <w:r w:rsidR="0048027F" w:rsidRPr="005870D1">
        <w:rPr>
          <w:rFonts w:ascii="Times New Roman" w:hAnsi="Times New Roman"/>
          <w:sz w:val="28"/>
          <w:szCs w:val="28"/>
          <w:shd w:val="clear" w:color="auto" w:fill="FFFFFF"/>
        </w:rPr>
        <w:t xml:space="preserve">.- М.: </w:t>
      </w:r>
      <w:proofErr w:type="spellStart"/>
      <w:r w:rsidR="0048027F" w:rsidRPr="005870D1">
        <w:rPr>
          <w:rFonts w:ascii="Times New Roman" w:hAnsi="Times New Roman"/>
          <w:sz w:val="28"/>
          <w:szCs w:val="28"/>
          <w:shd w:val="clear" w:color="auto" w:fill="FFFFFF"/>
        </w:rPr>
        <w:t>Ин-т</w:t>
      </w:r>
      <w:proofErr w:type="spellEnd"/>
      <w:r w:rsidR="0048027F" w:rsidRPr="005870D1">
        <w:rPr>
          <w:rFonts w:ascii="Times New Roman" w:hAnsi="Times New Roman"/>
          <w:sz w:val="28"/>
          <w:szCs w:val="28"/>
          <w:shd w:val="clear" w:color="auto" w:fill="FFFFFF"/>
        </w:rPr>
        <w:t xml:space="preserve"> Дальнего Востока РАН, 2005.- 192 </w:t>
      </w:r>
      <w:proofErr w:type="gramStart"/>
      <w:r w:rsidR="0048027F" w:rsidRPr="005870D1">
        <w:rPr>
          <w:rFonts w:ascii="Times New Roman" w:hAnsi="Times New Roman"/>
          <w:sz w:val="28"/>
          <w:szCs w:val="28"/>
          <w:shd w:val="clear" w:color="auto" w:fill="FFFFFF"/>
        </w:rPr>
        <w:t>с</w:t>
      </w:r>
      <w:proofErr w:type="gramEnd"/>
      <w:r w:rsidR="0048027F" w:rsidRPr="005870D1">
        <w:rPr>
          <w:rFonts w:ascii="Times New Roman" w:hAnsi="Times New Roman"/>
          <w:sz w:val="28"/>
          <w:szCs w:val="28"/>
          <w:shd w:val="clear" w:color="auto" w:fill="FFFFFF"/>
        </w:rPr>
        <w:t>.</w:t>
      </w:r>
    </w:p>
    <w:p w:rsidR="00EB56A3" w:rsidRPr="005870D1" w:rsidRDefault="001B3839" w:rsidP="005870D1">
      <w:pPr>
        <w:pStyle w:val="a9"/>
        <w:spacing w:line="360" w:lineRule="auto"/>
        <w:jc w:val="both"/>
        <w:rPr>
          <w:rFonts w:ascii="Times New Roman" w:hAnsi="Times New Roman"/>
          <w:sz w:val="28"/>
          <w:szCs w:val="28"/>
        </w:rPr>
      </w:pPr>
      <w:r w:rsidRPr="005870D1">
        <w:rPr>
          <w:rFonts w:ascii="Times New Roman" w:hAnsi="Times New Roman"/>
          <w:sz w:val="28"/>
          <w:szCs w:val="28"/>
        </w:rPr>
        <w:t>22</w:t>
      </w:r>
      <w:r w:rsidR="00EB56A3" w:rsidRPr="005870D1">
        <w:rPr>
          <w:rFonts w:ascii="Times New Roman" w:hAnsi="Times New Roman"/>
          <w:sz w:val="28"/>
          <w:szCs w:val="28"/>
        </w:rPr>
        <w:t>) Орлов А.А. БРИКС: новая реальность ХХ</w:t>
      </w:r>
      <w:proofErr w:type="gramStart"/>
      <w:r w:rsidR="00EB56A3" w:rsidRPr="005870D1">
        <w:rPr>
          <w:rFonts w:ascii="Times New Roman" w:hAnsi="Times New Roman"/>
          <w:sz w:val="28"/>
          <w:szCs w:val="28"/>
        </w:rPr>
        <w:t>I</w:t>
      </w:r>
      <w:proofErr w:type="gramEnd"/>
      <w:r w:rsidR="00EB56A3" w:rsidRPr="005870D1">
        <w:rPr>
          <w:rFonts w:ascii="Times New Roman" w:hAnsi="Times New Roman"/>
          <w:sz w:val="28"/>
          <w:szCs w:val="28"/>
        </w:rPr>
        <w:t xml:space="preserve"> века / А.А. Орлов // Восходящие государства-гиганты БРИКС: роль в мировой политике, стратегии модернизации: сборник научных трудов / отв. ред. Л.С.Окунева, А.А.Орлов. - М.: МГИМО-Университет, 2012,</w:t>
      </w:r>
      <w:r w:rsidR="00EB56A3" w:rsidRPr="005870D1">
        <w:rPr>
          <w:rFonts w:ascii="Times New Roman" w:hAnsi="Times New Roman"/>
          <w:sz w:val="28"/>
          <w:szCs w:val="28"/>
          <w:lang w:val="en-US"/>
        </w:rPr>
        <w:t>URL</w:t>
      </w:r>
      <w:r w:rsidR="00EB56A3" w:rsidRPr="005870D1">
        <w:rPr>
          <w:rFonts w:ascii="Times New Roman" w:hAnsi="Times New Roman"/>
          <w:sz w:val="28"/>
          <w:szCs w:val="28"/>
        </w:rPr>
        <w:t xml:space="preserve">: </w:t>
      </w:r>
      <w:hyperlink r:id="rId74" w:history="1">
        <w:r w:rsidR="00EB56A3" w:rsidRPr="005870D1">
          <w:rPr>
            <w:rStyle w:val="ac"/>
            <w:rFonts w:ascii="Times New Roman" w:hAnsi="Times New Roman"/>
            <w:sz w:val="28"/>
            <w:szCs w:val="28"/>
          </w:rPr>
          <w:t>http://www.mgimo.ru/files2/2013_03/up82/file_abd587a1e6e7e9cba529e9d85b0641e0.pdf</w:t>
        </w:r>
      </w:hyperlink>
      <w:r w:rsidR="00EB56A3" w:rsidRPr="005870D1">
        <w:rPr>
          <w:rFonts w:ascii="Times New Roman" w:hAnsi="Times New Roman"/>
          <w:sz w:val="28"/>
          <w:szCs w:val="28"/>
        </w:rPr>
        <w:t xml:space="preserve"> </w:t>
      </w:r>
    </w:p>
    <w:p w:rsidR="0048027F" w:rsidRPr="005870D1" w:rsidRDefault="001B3839" w:rsidP="005870D1">
      <w:pPr>
        <w:pStyle w:val="a9"/>
        <w:spacing w:line="360" w:lineRule="auto"/>
        <w:jc w:val="both"/>
        <w:rPr>
          <w:rFonts w:ascii="Times New Roman" w:hAnsi="Times New Roman"/>
          <w:sz w:val="28"/>
          <w:szCs w:val="28"/>
        </w:rPr>
      </w:pPr>
      <w:r w:rsidRPr="005870D1">
        <w:rPr>
          <w:rFonts w:ascii="Times New Roman" w:hAnsi="Times New Roman"/>
          <w:bCs/>
          <w:sz w:val="28"/>
          <w:szCs w:val="28"/>
        </w:rPr>
        <w:t>23</w:t>
      </w:r>
      <w:r w:rsidR="0048027F" w:rsidRPr="005870D1">
        <w:rPr>
          <w:rFonts w:ascii="Times New Roman" w:hAnsi="Times New Roman"/>
          <w:bCs/>
          <w:sz w:val="28"/>
          <w:szCs w:val="28"/>
        </w:rPr>
        <w:t>)</w:t>
      </w:r>
      <w:r w:rsidR="0048027F" w:rsidRPr="005870D1">
        <w:rPr>
          <w:rFonts w:ascii="Times New Roman" w:hAnsi="Times New Roman"/>
          <w:iCs/>
          <w:sz w:val="28"/>
          <w:szCs w:val="28"/>
        </w:rPr>
        <w:t xml:space="preserve"> Усов В.Н. </w:t>
      </w:r>
      <w:r w:rsidR="0048027F" w:rsidRPr="005870D1">
        <w:rPr>
          <w:rFonts w:ascii="Times New Roman" w:hAnsi="Times New Roman"/>
          <w:sz w:val="28"/>
          <w:szCs w:val="28"/>
        </w:rPr>
        <w:t xml:space="preserve">История КНР. В 2 т. Т.2. История КНР 1966-2004/ В.Н. Усов.- М.: АСТ, Восток-Запад, 2006. -718 </w:t>
      </w:r>
      <w:proofErr w:type="gramStart"/>
      <w:r w:rsidR="0048027F" w:rsidRPr="005870D1">
        <w:rPr>
          <w:rFonts w:ascii="Times New Roman" w:hAnsi="Times New Roman"/>
          <w:sz w:val="28"/>
          <w:szCs w:val="28"/>
        </w:rPr>
        <w:t>с</w:t>
      </w:r>
      <w:proofErr w:type="gramEnd"/>
      <w:r w:rsidR="0048027F" w:rsidRPr="005870D1">
        <w:rPr>
          <w:rFonts w:ascii="Times New Roman" w:hAnsi="Times New Roman"/>
          <w:sz w:val="28"/>
          <w:szCs w:val="28"/>
        </w:rPr>
        <w:t>.</w:t>
      </w:r>
    </w:p>
    <w:p w:rsidR="0048027F" w:rsidRPr="005870D1" w:rsidRDefault="001B3839" w:rsidP="005870D1">
      <w:pPr>
        <w:pStyle w:val="a9"/>
        <w:spacing w:line="360" w:lineRule="auto"/>
        <w:jc w:val="both"/>
        <w:rPr>
          <w:rFonts w:ascii="Times New Roman" w:hAnsi="Times New Roman"/>
          <w:bCs/>
          <w:sz w:val="28"/>
          <w:szCs w:val="28"/>
        </w:rPr>
      </w:pPr>
      <w:r w:rsidRPr="005870D1">
        <w:rPr>
          <w:rFonts w:ascii="Times New Roman" w:hAnsi="Times New Roman"/>
          <w:sz w:val="28"/>
          <w:szCs w:val="28"/>
          <w:shd w:val="clear" w:color="auto" w:fill="FFFFFF"/>
        </w:rPr>
        <w:t>24</w:t>
      </w:r>
      <w:r w:rsidR="0048027F" w:rsidRPr="005870D1">
        <w:rPr>
          <w:rFonts w:ascii="Times New Roman" w:hAnsi="Times New Roman"/>
          <w:sz w:val="28"/>
          <w:szCs w:val="28"/>
          <w:shd w:val="clear" w:color="auto" w:fill="FFFFFF"/>
        </w:rPr>
        <w:t>)</w:t>
      </w:r>
      <w:r w:rsidR="0048027F" w:rsidRPr="005870D1">
        <w:rPr>
          <w:rFonts w:ascii="Times New Roman" w:hAnsi="Times New Roman"/>
          <w:bCs/>
          <w:sz w:val="28"/>
          <w:szCs w:val="28"/>
        </w:rPr>
        <w:t xml:space="preserve"> </w:t>
      </w:r>
      <w:proofErr w:type="spellStart"/>
      <w:r w:rsidR="0048027F" w:rsidRPr="005870D1">
        <w:rPr>
          <w:rFonts w:ascii="Times New Roman" w:hAnsi="Times New Roman"/>
          <w:bCs/>
          <w:sz w:val="28"/>
          <w:szCs w:val="28"/>
        </w:rPr>
        <w:t>Шарко</w:t>
      </w:r>
      <w:proofErr w:type="spellEnd"/>
      <w:r w:rsidR="0048027F" w:rsidRPr="005870D1">
        <w:rPr>
          <w:rFonts w:ascii="Times New Roman" w:hAnsi="Times New Roman"/>
          <w:bCs/>
          <w:sz w:val="28"/>
          <w:szCs w:val="28"/>
        </w:rPr>
        <w:t xml:space="preserve"> С.В. Россия и Китай: возможности и развитие региональной интеграции/ С.В. </w:t>
      </w:r>
      <w:proofErr w:type="spellStart"/>
      <w:r w:rsidR="0048027F" w:rsidRPr="005870D1">
        <w:rPr>
          <w:rFonts w:ascii="Times New Roman" w:hAnsi="Times New Roman"/>
          <w:bCs/>
          <w:sz w:val="28"/>
          <w:szCs w:val="28"/>
        </w:rPr>
        <w:t>Шарко</w:t>
      </w:r>
      <w:proofErr w:type="spellEnd"/>
      <w:r w:rsidR="0048027F" w:rsidRPr="005870D1">
        <w:rPr>
          <w:rFonts w:ascii="Times New Roman" w:hAnsi="Times New Roman"/>
          <w:bCs/>
          <w:sz w:val="28"/>
          <w:szCs w:val="28"/>
        </w:rPr>
        <w:t>.- М.: ООО «Ин-кварто», 2010. -272с.</w:t>
      </w:r>
    </w:p>
    <w:p w:rsidR="0048027F" w:rsidRPr="005870D1" w:rsidRDefault="0048027F" w:rsidP="00FB6B47">
      <w:pPr>
        <w:pStyle w:val="a9"/>
        <w:spacing w:line="360" w:lineRule="auto"/>
        <w:jc w:val="center"/>
        <w:rPr>
          <w:rFonts w:ascii="Times New Roman" w:hAnsi="Times New Roman"/>
          <w:b/>
          <w:bCs/>
          <w:sz w:val="28"/>
          <w:szCs w:val="28"/>
        </w:rPr>
      </w:pPr>
      <w:r w:rsidRPr="005870D1">
        <w:rPr>
          <w:rFonts w:ascii="Times New Roman" w:hAnsi="Times New Roman"/>
          <w:b/>
          <w:bCs/>
          <w:sz w:val="28"/>
          <w:szCs w:val="28"/>
        </w:rPr>
        <w:t>Периодические издания</w:t>
      </w:r>
    </w:p>
    <w:p w:rsidR="00116000" w:rsidRPr="005870D1" w:rsidRDefault="00116000" w:rsidP="005870D1">
      <w:pPr>
        <w:pStyle w:val="a9"/>
        <w:spacing w:line="360" w:lineRule="auto"/>
        <w:jc w:val="both"/>
        <w:rPr>
          <w:rFonts w:ascii="Times New Roman" w:hAnsi="Times New Roman"/>
          <w:bCs/>
          <w:sz w:val="28"/>
          <w:szCs w:val="28"/>
          <w:shd w:val="clear" w:color="auto" w:fill="FFFFFF"/>
        </w:rPr>
      </w:pPr>
      <w:r w:rsidRPr="005870D1">
        <w:rPr>
          <w:rStyle w:val="ac"/>
          <w:rFonts w:ascii="Times New Roman" w:hAnsi="Times New Roman"/>
          <w:color w:val="auto"/>
          <w:sz w:val="28"/>
          <w:szCs w:val="28"/>
          <w:u w:val="none"/>
          <w:shd w:val="clear" w:color="auto" w:fill="FFFFFF"/>
        </w:rPr>
        <w:t>25</w:t>
      </w:r>
      <w:r w:rsidR="0048027F" w:rsidRPr="005870D1">
        <w:rPr>
          <w:rStyle w:val="ac"/>
          <w:rFonts w:ascii="Times New Roman" w:hAnsi="Times New Roman"/>
          <w:color w:val="auto"/>
          <w:sz w:val="28"/>
          <w:szCs w:val="28"/>
          <w:u w:val="none"/>
          <w:shd w:val="clear" w:color="auto" w:fill="FFFFFF"/>
        </w:rPr>
        <w:t>)</w:t>
      </w:r>
      <w:r w:rsidR="0048027F" w:rsidRPr="005870D1">
        <w:rPr>
          <w:rStyle w:val="reference-text"/>
          <w:rFonts w:ascii="Times New Roman" w:hAnsi="Times New Roman"/>
          <w:sz w:val="28"/>
          <w:szCs w:val="28"/>
          <w:shd w:val="clear" w:color="auto" w:fill="FFFFFF"/>
        </w:rPr>
        <w:t xml:space="preserve"> </w:t>
      </w:r>
      <w:r w:rsidR="0048027F" w:rsidRPr="005870D1">
        <w:rPr>
          <w:rFonts w:ascii="Times New Roman" w:hAnsi="Times New Roman"/>
          <w:bCs/>
          <w:sz w:val="28"/>
          <w:szCs w:val="28"/>
          <w:shd w:val="clear" w:color="auto" w:fill="FFFFFF"/>
        </w:rPr>
        <w:t xml:space="preserve">Астахов Е.М. БРИКС - новый полюс мировой экономики и политики / Е.М. Астахов / </w:t>
      </w:r>
      <w:proofErr w:type="spellStart"/>
      <w:r w:rsidR="0048027F" w:rsidRPr="005870D1">
        <w:rPr>
          <w:rFonts w:ascii="Times New Roman" w:hAnsi="Times New Roman"/>
          <w:bCs/>
          <w:sz w:val="28"/>
          <w:szCs w:val="28"/>
          <w:shd w:val="clear" w:color="auto" w:fill="FFFFFF"/>
        </w:rPr>
        <w:t>Ибероамериканские</w:t>
      </w:r>
      <w:proofErr w:type="spellEnd"/>
      <w:r w:rsidR="0048027F" w:rsidRPr="005870D1">
        <w:rPr>
          <w:rFonts w:ascii="Times New Roman" w:hAnsi="Times New Roman"/>
          <w:bCs/>
          <w:sz w:val="28"/>
          <w:szCs w:val="28"/>
          <w:shd w:val="clear" w:color="auto" w:fill="FFFFFF"/>
        </w:rPr>
        <w:t xml:space="preserve"> тетради. / Отв. редактор А.А. Орлов. - М.</w:t>
      </w:r>
      <w:proofErr w:type="gramStart"/>
      <w:r w:rsidR="0048027F" w:rsidRPr="005870D1">
        <w:rPr>
          <w:rFonts w:ascii="Times New Roman" w:hAnsi="Times New Roman"/>
          <w:bCs/>
          <w:sz w:val="28"/>
          <w:szCs w:val="28"/>
          <w:shd w:val="clear" w:color="auto" w:fill="FFFFFF"/>
        </w:rPr>
        <w:t xml:space="preserve"> :</w:t>
      </w:r>
      <w:proofErr w:type="gramEnd"/>
      <w:r w:rsidR="0048027F" w:rsidRPr="005870D1">
        <w:rPr>
          <w:rFonts w:ascii="Times New Roman" w:hAnsi="Times New Roman"/>
          <w:bCs/>
          <w:sz w:val="28"/>
          <w:szCs w:val="28"/>
          <w:shd w:val="clear" w:color="auto" w:fill="FFFFFF"/>
        </w:rPr>
        <w:t xml:space="preserve"> МГИМО-Университет, 2013. -№1.</w:t>
      </w:r>
    </w:p>
    <w:p w:rsidR="00116000" w:rsidRPr="005870D1" w:rsidRDefault="00116000" w:rsidP="005870D1">
      <w:pPr>
        <w:pStyle w:val="a9"/>
        <w:spacing w:line="360" w:lineRule="auto"/>
        <w:jc w:val="both"/>
        <w:rPr>
          <w:rFonts w:ascii="Times New Roman" w:hAnsi="Times New Roman"/>
          <w:sz w:val="28"/>
          <w:szCs w:val="28"/>
        </w:rPr>
      </w:pPr>
      <w:r w:rsidRPr="005870D1">
        <w:rPr>
          <w:rFonts w:ascii="Times New Roman" w:hAnsi="Times New Roman"/>
          <w:bCs/>
          <w:sz w:val="28"/>
          <w:szCs w:val="28"/>
          <w:shd w:val="clear" w:color="auto" w:fill="FFFFFF"/>
        </w:rPr>
        <w:t>26)</w:t>
      </w:r>
      <w:r w:rsidRPr="005870D1">
        <w:rPr>
          <w:rFonts w:ascii="Times New Roman" w:hAnsi="Times New Roman"/>
          <w:sz w:val="28"/>
          <w:szCs w:val="28"/>
        </w:rPr>
        <w:t xml:space="preserve"> </w:t>
      </w:r>
      <w:proofErr w:type="spellStart"/>
      <w:r w:rsidRPr="005870D1">
        <w:rPr>
          <w:rFonts w:ascii="Times New Roman" w:hAnsi="Times New Roman"/>
          <w:sz w:val="28"/>
          <w:szCs w:val="28"/>
        </w:rPr>
        <w:t>Бахвалова</w:t>
      </w:r>
      <w:proofErr w:type="spellEnd"/>
      <w:r w:rsidRPr="005870D1">
        <w:rPr>
          <w:rFonts w:ascii="Times New Roman" w:hAnsi="Times New Roman"/>
          <w:sz w:val="28"/>
          <w:szCs w:val="28"/>
        </w:rPr>
        <w:t xml:space="preserve"> М. На полном газу/ </w:t>
      </w:r>
      <w:proofErr w:type="spellStart"/>
      <w:r w:rsidRPr="005870D1">
        <w:rPr>
          <w:rFonts w:ascii="Times New Roman" w:hAnsi="Times New Roman"/>
          <w:sz w:val="28"/>
          <w:szCs w:val="28"/>
        </w:rPr>
        <w:t>Бахвалова</w:t>
      </w:r>
      <w:proofErr w:type="spellEnd"/>
      <w:r w:rsidRPr="005870D1">
        <w:rPr>
          <w:rFonts w:ascii="Times New Roman" w:hAnsi="Times New Roman"/>
          <w:sz w:val="28"/>
          <w:szCs w:val="28"/>
        </w:rPr>
        <w:t xml:space="preserve"> М. // РБК, 2014-26 июня, </w:t>
      </w:r>
      <w:r w:rsidRPr="005870D1">
        <w:rPr>
          <w:rFonts w:ascii="Times New Roman" w:hAnsi="Times New Roman"/>
          <w:sz w:val="28"/>
          <w:szCs w:val="28"/>
          <w:lang w:val="en-US"/>
        </w:rPr>
        <w:t>URL</w:t>
      </w:r>
      <w:r w:rsidRPr="005870D1">
        <w:rPr>
          <w:rFonts w:ascii="Times New Roman" w:hAnsi="Times New Roman"/>
          <w:sz w:val="28"/>
          <w:szCs w:val="28"/>
        </w:rPr>
        <w:t xml:space="preserve">: </w:t>
      </w:r>
      <w:hyperlink r:id="rId75" w:history="1">
        <w:r w:rsidRPr="005870D1">
          <w:rPr>
            <w:rStyle w:val="ac"/>
            <w:rFonts w:ascii="Times New Roman" w:hAnsi="Times New Roman"/>
            <w:sz w:val="28"/>
            <w:szCs w:val="28"/>
          </w:rPr>
          <w:t>http://rbcdaily.ru/magazine/trends/562949991785937</w:t>
        </w:r>
      </w:hyperlink>
      <w:r w:rsidRPr="005870D1">
        <w:rPr>
          <w:rFonts w:ascii="Times New Roman" w:hAnsi="Times New Roman"/>
          <w:sz w:val="28"/>
          <w:szCs w:val="28"/>
        </w:rPr>
        <w:t>,</w:t>
      </w:r>
    </w:p>
    <w:p w:rsidR="00116000" w:rsidRPr="005870D1" w:rsidRDefault="00116000" w:rsidP="005870D1">
      <w:pPr>
        <w:pStyle w:val="a9"/>
        <w:spacing w:line="360" w:lineRule="auto"/>
        <w:jc w:val="both"/>
        <w:rPr>
          <w:rStyle w:val="reference-text"/>
          <w:rFonts w:ascii="Times New Roman" w:hAnsi="Times New Roman"/>
          <w:sz w:val="28"/>
          <w:szCs w:val="28"/>
        </w:rPr>
      </w:pPr>
      <w:r w:rsidRPr="005870D1">
        <w:rPr>
          <w:rFonts w:ascii="Times New Roman" w:hAnsi="Times New Roman"/>
          <w:sz w:val="28"/>
          <w:szCs w:val="28"/>
        </w:rPr>
        <w:t xml:space="preserve">27) Бобо </w:t>
      </w:r>
      <w:proofErr w:type="spellStart"/>
      <w:r w:rsidRPr="005870D1">
        <w:rPr>
          <w:rFonts w:ascii="Times New Roman" w:hAnsi="Times New Roman"/>
          <w:sz w:val="28"/>
          <w:szCs w:val="28"/>
        </w:rPr>
        <w:t>Ло</w:t>
      </w:r>
      <w:proofErr w:type="spellEnd"/>
      <w:r w:rsidRPr="005870D1">
        <w:rPr>
          <w:rFonts w:ascii="Times New Roman" w:hAnsi="Times New Roman"/>
          <w:sz w:val="28"/>
          <w:szCs w:val="28"/>
        </w:rPr>
        <w:t>. Хрупкое равновесие российско-китайских отношений (</w:t>
      </w:r>
      <w:proofErr w:type="spellStart"/>
      <w:r w:rsidRPr="005870D1">
        <w:rPr>
          <w:rFonts w:ascii="Times New Roman" w:hAnsi="Times New Roman"/>
          <w:sz w:val="28"/>
          <w:szCs w:val="28"/>
        </w:rPr>
        <w:t>Russie.Cei.Visions</w:t>
      </w:r>
      <w:proofErr w:type="spellEnd"/>
      <w:r w:rsidRPr="005870D1">
        <w:rPr>
          <w:rFonts w:ascii="Times New Roman" w:hAnsi="Times New Roman"/>
          <w:sz w:val="28"/>
          <w:szCs w:val="28"/>
        </w:rPr>
        <w:t xml:space="preserve">)/ Бобо </w:t>
      </w:r>
      <w:proofErr w:type="spellStart"/>
      <w:r w:rsidRPr="005870D1">
        <w:rPr>
          <w:rFonts w:ascii="Times New Roman" w:hAnsi="Times New Roman"/>
          <w:sz w:val="28"/>
          <w:szCs w:val="28"/>
        </w:rPr>
        <w:t>Ло</w:t>
      </w:r>
      <w:proofErr w:type="spellEnd"/>
      <w:r w:rsidRPr="005870D1">
        <w:rPr>
          <w:rFonts w:ascii="Times New Roman" w:hAnsi="Times New Roman"/>
          <w:sz w:val="28"/>
          <w:szCs w:val="28"/>
        </w:rPr>
        <w:t>.// программа исследований по России и СНГ- 2005. - № 1 апрель.</w:t>
      </w:r>
    </w:p>
    <w:p w:rsidR="0048027F" w:rsidRPr="005870D1" w:rsidRDefault="00116000" w:rsidP="005870D1">
      <w:pPr>
        <w:pStyle w:val="a9"/>
        <w:spacing w:line="360" w:lineRule="auto"/>
        <w:jc w:val="both"/>
        <w:rPr>
          <w:rFonts w:ascii="Times New Roman" w:hAnsi="Times New Roman"/>
          <w:bCs/>
          <w:sz w:val="28"/>
          <w:szCs w:val="28"/>
          <w:shd w:val="clear" w:color="auto" w:fill="FFFFFF"/>
        </w:rPr>
      </w:pPr>
      <w:r w:rsidRPr="005870D1">
        <w:rPr>
          <w:rStyle w:val="ac"/>
          <w:rFonts w:ascii="Times New Roman" w:hAnsi="Times New Roman"/>
          <w:color w:val="auto"/>
          <w:sz w:val="28"/>
          <w:szCs w:val="28"/>
          <w:u w:val="none"/>
        </w:rPr>
        <w:t>28</w:t>
      </w:r>
      <w:r w:rsidR="0048027F" w:rsidRPr="005870D1">
        <w:rPr>
          <w:rStyle w:val="ac"/>
          <w:rFonts w:ascii="Times New Roman" w:hAnsi="Times New Roman"/>
          <w:color w:val="auto"/>
          <w:sz w:val="28"/>
          <w:szCs w:val="28"/>
          <w:u w:val="none"/>
        </w:rPr>
        <w:t>)</w:t>
      </w:r>
      <w:r w:rsidR="0048027F" w:rsidRPr="005870D1">
        <w:rPr>
          <w:rFonts w:ascii="Times New Roman" w:hAnsi="Times New Roman"/>
          <w:bCs/>
          <w:sz w:val="28"/>
          <w:szCs w:val="28"/>
          <w:shd w:val="clear" w:color="auto" w:fill="FFFFFF"/>
        </w:rPr>
        <w:t xml:space="preserve"> Воскресенский А.Д. Мировой финансово-экономический кризис и его влияние на развитие отношений в треугольнике Китай-США-Россия /А.Д. Воскресенский // Сравнительная политика. - 2011. - № 1.</w:t>
      </w:r>
    </w:p>
    <w:p w:rsidR="00116000" w:rsidRPr="005870D1" w:rsidRDefault="00116000" w:rsidP="005870D1">
      <w:pPr>
        <w:pStyle w:val="a9"/>
        <w:spacing w:line="360" w:lineRule="auto"/>
        <w:jc w:val="both"/>
        <w:rPr>
          <w:rFonts w:ascii="Times New Roman" w:hAnsi="Times New Roman"/>
          <w:sz w:val="28"/>
          <w:szCs w:val="28"/>
        </w:rPr>
      </w:pPr>
      <w:r w:rsidRPr="005870D1">
        <w:rPr>
          <w:rFonts w:ascii="Times New Roman" w:hAnsi="Times New Roman"/>
          <w:bCs/>
          <w:sz w:val="28"/>
          <w:szCs w:val="28"/>
          <w:shd w:val="clear" w:color="auto" w:fill="FFFFFF"/>
        </w:rPr>
        <w:t>29)</w:t>
      </w:r>
      <w:r w:rsidRPr="005870D1">
        <w:rPr>
          <w:rStyle w:val="spelle"/>
          <w:rFonts w:ascii="Times New Roman" w:hAnsi="Times New Roman"/>
          <w:iCs/>
          <w:spacing w:val="-1"/>
          <w:sz w:val="28"/>
          <w:szCs w:val="28"/>
        </w:rPr>
        <w:t xml:space="preserve"> </w:t>
      </w:r>
      <w:proofErr w:type="spellStart"/>
      <w:r w:rsidRPr="005870D1">
        <w:rPr>
          <w:rStyle w:val="spelle"/>
          <w:rFonts w:ascii="Times New Roman" w:hAnsi="Times New Roman"/>
          <w:iCs/>
          <w:spacing w:val="-1"/>
          <w:sz w:val="28"/>
          <w:szCs w:val="28"/>
        </w:rPr>
        <w:t>Гелъбрас</w:t>
      </w:r>
      <w:proofErr w:type="spellEnd"/>
      <w:r w:rsidRPr="005870D1">
        <w:rPr>
          <w:rFonts w:ascii="Times New Roman" w:hAnsi="Times New Roman"/>
          <w:iCs/>
          <w:spacing w:val="-1"/>
          <w:sz w:val="28"/>
          <w:szCs w:val="28"/>
        </w:rPr>
        <w:t xml:space="preserve">  В.Г.</w:t>
      </w:r>
      <w:r w:rsidRPr="005870D1">
        <w:rPr>
          <w:rStyle w:val="apple-converted-space"/>
          <w:rFonts w:ascii="Times New Roman" w:hAnsi="Times New Roman"/>
          <w:iCs/>
          <w:spacing w:val="-1"/>
          <w:sz w:val="28"/>
          <w:szCs w:val="28"/>
        </w:rPr>
        <w:t> </w:t>
      </w:r>
      <w:r w:rsidRPr="005870D1">
        <w:rPr>
          <w:rStyle w:val="spelle"/>
          <w:rFonts w:ascii="Times New Roman" w:hAnsi="Times New Roman"/>
          <w:iCs/>
          <w:spacing w:val="-1"/>
          <w:sz w:val="28"/>
          <w:szCs w:val="28"/>
        </w:rPr>
        <w:t xml:space="preserve"> </w:t>
      </w:r>
      <w:r w:rsidRPr="005870D1">
        <w:rPr>
          <w:rFonts w:ascii="Times New Roman" w:hAnsi="Times New Roman"/>
          <w:bCs/>
          <w:sz w:val="28"/>
          <w:szCs w:val="28"/>
        </w:rPr>
        <w:t>Российско-Китайские отношения и процессы глобализации./</w:t>
      </w:r>
      <w:r w:rsidRPr="005870D1">
        <w:rPr>
          <w:rStyle w:val="spelle"/>
          <w:rFonts w:ascii="Times New Roman" w:hAnsi="Times New Roman"/>
          <w:iCs/>
          <w:spacing w:val="-1"/>
          <w:sz w:val="28"/>
          <w:szCs w:val="28"/>
        </w:rPr>
        <w:t xml:space="preserve"> </w:t>
      </w:r>
      <w:proofErr w:type="spellStart"/>
      <w:r w:rsidRPr="005870D1">
        <w:rPr>
          <w:rStyle w:val="spelle"/>
          <w:rFonts w:ascii="Times New Roman" w:hAnsi="Times New Roman"/>
          <w:iCs/>
          <w:spacing w:val="-1"/>
          <w:sz w:val="28"/>
          <w:szCs w:val="28"/>
        </w:rPr>
        <w:t>Гелъбрас</w:t>
      </w:r>
      <w:proofErr w:type="spellEnd"/>
      <w:r w:rsidRPr="005870D1">
        <w:rPr>
          <w:rFonts w:ascii="Times New Roman" w:hAnsi="Times New Roman"/>
          <w:iCs/>
          <w:spacing w:val="-1"/>
          <w:sz w:val="28"/>
          <w:szCs w:val="28"/>
        </w:rPr>
        <w:t xml:space="preserve">  В.Г.</w:t>
      </w:r>
      <w:r w:rsidRPr="005870D1">
        <w:rPr>
          <w:rStyle w:val="apple-converted-space"/>
          <w:rFonts w:ascii="Times New Roman" w:hAnsi="Times New Roman"/>
          <w:iCs/>
          <w:spacing w:val="-1"/>
          <w:sz w:val="28"/>
          <w:szCs w:val="28"/>
        </w:rPr>
        <w:t> </w:t>
      </w:r>
      <w:r w:rsidRPr="005870D1">
        <w:rPr>
          <w:rStyle w:val="spelle"/>
          <w:rFonts w:ascii="Times New Roman" w:hAnsi="Times New Roman"/>
          <w:iCs/>
          <w:spacing w:val="-1"/>
          <w:sz w:val="28"/>
          <w:szCs w:val="28"/>
        </w:rPr>
        <w:t xml:space="preserve"> /</w:t>
      </w:r>
      <w:r w:rsidRPr="005870D1">
        <w:rPr>
          <w:rFonts w:ascii="Times New Roman" w:hAnsi="Times New Roman"/>
          <w:bCs/>
          <w:sz w:val="28"/>
          <w:szCs w:val="28"/>
        </w:rPr>
        <w:t xml:space="preserve"> /</w:t>
      </w:r>
      <w:r w:rsidRPr="005870D1">
        <w:rPr>
          <w:rFonts w:ascii="Times New Roman" w:hAnsi="Times New Roman"/>
          <w:sz w:val="28"/>
          <w:szCs w:val="28"/>
        </w:rPr>
        <w:t xml:space="preserve"> Восток-2007-№1(42)</w:t>
      </w:r>
    </w:p>
    <w:p w:rsidR="00116000" w:rsidRPr="005870D1" w:rsidRDefault="00116000" w:rsidP="005870D1">
      <w:pPr>
        <w:pStyle w:val="a9"/>
        <w:spacing w:line="360" w:lineRule="auto"/>
        <w:jc w:val="both"/>
        <w:rPr>
          <w:rFonts w:ascii="Times New Roman" w:hAnsi="Times New Roman"/>
          <w:bCs/>
          <w:sz w:val="28"/>
          <w:szCs w:val="28"/>
          <w:shd w:val="clear" w:color="auto" w:fill="FFFFFF"/>
        </w:rPr>
      </w:pPr>
      <w:r w:rsidRPr="005870D1">
        <w:rPr>
          <w:rFonts w:ascii="Times New Roman" w:hAnsi="Times New Roman"/>
          <w:sz w:val="28"/>
          <w:szCs w:val="28"/>
        </w:rPr>
        <w:t>30)</w:t>
      </w:r>
      <w:r w:rsidRPr="005870D1">
        <w:rPr>
          <w:rFonts w:ascii="Times New Roman" w:hAnsi="Times New Roman"/>
          <w:bCs/>
          <w:sz w:val="28"/>
          <w:szCs w:val="28"/>
          <w:shd w:val="clear" w:color="auto" w:fill="FFFFFF"/>
        </w:rPr>
        <w:t xml:space="preserve"> Киреева А.А. Отношения России со странами Восточной Азии: новые вызовы и возможности / А.А. Киреева // Вестник МГИМО-Университета. - 2014. - № 3, </w:t>
      </w:r>
      <w:r w:rsidRPr="005870D1">
        <w:rPr>
          <w:rFonts w:ascii="Times New Roman" w:hAnsi="Times New Roman"/>
          <w:bCs/>
          <w:sz w:val="28"/>
          <w:szCs w:val="28"/>
          <w:shd w:val="clear" w:color="auto" w:fill="FFFFFF"/>
          <w:lang w:val="en-US"/>
        </w:rPr>
        <w:t>URL</w:t>
      </w:r>
      <w:r w:rsidRPr="005870D1">
        <w:rPr>
          <w:rFonts w:ascii="Times New Roman" w:hAnsi="Times New Roman"/>
          <w:bCs/>
          <w:sz w:val="28"/>
          <w:szCs w:val="28"/>
          <w:shd w:val="clear" w:color="auto" w:fill="FFFFFF"/>
        </w:rPr>
        <w:t>:</w:t>
      </w:r>
      <w:r w:rsidRPr="005870D1">
        <w:rPr>
          <w:rFonts w:ascii="Times New Roman" w:hAnsi="Times New Roman"/>
          <w:sz w:val="28"/>
          <w:szCs w:val="28"/>
        </w:rPr>
        <w:t xml:space="preserve"> </w:t>
      </w:r>
      <w:hyperlink r:id="rId76" w:history="1">
        <w:r w:rsidRPr="005870D1">
          <w:rPr>
            <w:rStyle w:val="ac"/>
            <w:rFonts w:ascii="Times New Roman" w:hAnsi="Times New Roman"/>
            <w:bCs/>
            <w:sz w:val="28"/>
            <w:szCs w:val="28"/>
            <w:shd w:val="clear" w:color="auto" w:fill="FFFFFF"/>
          </w:rPr>
          <w:t>http://ehd.mgimo.ru/IORManagerMgimo/file?id=B73B2827-D8F0-B0EE-CBD9-558AE6844D1E</w:t>
        </w:r>
      </w:hyperlink>
    </w:p>
    <w:p w:rsidR="0048027F" w:rsidRPr="005870D1" w:rsidRDefault="00116000" w:rsidP="005870D1">
      <w:pPr>
        <w:pStyle w:val="a9"/>
        <w:spacing w:line="360" w:lineRule="auto"/>
        <w:jc w:val="both"/>
        <w:rPr>
          <w:rStyle w:val="spelle"/>
          <w:rFonts w:ascii="Times New Roman" w:hAnsi="Times New Roman"/>
          <w:sz w:val="28"/>
          <w:szCs w:val="28"/>
        </w:rPr>
      </w:pPr>
      <w:r w:rsidRPr="005870D1">
        <w:rPr>
          <w:rStyle w:val="reference-text"/>
          <w:rFonts w:ascii="Times New Roman" w:hAnsi="Times New Roman"/>
          <w:sz w:val="28"/>
          <w:szCs w:val="28"/>
          <w:shd w:val="clear" w:color="auto" w:fill="FFFFFF"/>
        </w:rPr>
        <w:lastRenderedPageBreak/>
        <w:t>31</w:t>
      </w:r>
      <w:r w:rsidR="0048027F" w:rsidRPr="005870D1">
        <w:rPr>
          <w:rStyle w:val="reference-text"/>
          <w:rFonts w:ascii="Times New Roman" w:hAnsi="Times New Roman"/>
          <w:sz w:val="28"/>
          <w:szCs w:val="28"/>
          <w:shd w:val="clear" w:color="auto" w:fill="FFFFFF"/>
        </w:rPr>
        <w:t>)</w:t>
      </w:r>
      <w:r w:rsidR="0048027F" w:rsidRPr="005870D1">
        <w:rPr>
          <w:rFonts w:ascii="Times New Roman" w:hAnsi="Times New Roman"/>
          <w:bCs/>
          <w:sz w:val="28"/>
          <w:szCs w:val="28"/>
          <w:shd w:val="clear" w:color="auto" w:fill="FFFFFF"/>
        </w:rPr>
        <w:t xml:space="preserve"> </w:t>
      </w:r>
      <w:proofErr w:type="spellStart"/>
      <w:r w:rsidR="0048027F" w:rsidRPr="005870D1">
        <w:rPr>
          <w:rFonts w:ascii="Times New Roman" w:hAnsi="Times New Roman"/>
          <w:bCs/>
          <w:sz w:val="28"/>
          <w:szCs w:val="28"/>
          <w:shd w:val="clear" w:color="auto" w:fill="FFFFFF"/>
        </w:rPr>
        <w:t>Колдунова</w:t>
      </w:r>
      <w:proofErr w:type="spellEnd"/>
      <w:r w:rsidR="0048027F" w:rsidRPr="005870D1">
        <w:rPr>
          <w:rFonts w:ascii="Times New Roman" w:hAnsi="Times New Roman"/>
          <w:bCs/>
          <w:sz w:val="28"/>
          <w:szCs w:val="28"/>
          <w:shd w:val="clear" w:color="auto" w:fill="FFFFFF"/>
        </w:rPr>
        <w:t xml:space="preserve"> Е.В. Роль стран БРИКС в глобальном управлении / Е.В. </w:t>
      </w:r>
      <w:proofErr w:type="spellStart"/>
      <w:r w:rsidR="0048027F" w:rsidRPr="005870D1">
        <w:rPr>
          <w:rFonts w:ascii="Times New Roman" w:hAnsi="Times New Roman"/>
          <w:bCs/>
          <w:sz w:val="28"/>
          <w:szCs w:val="28"/>
          <w:shd w:val="clear" w:color="auto" w:fill="FFFFFF"/>
        </w:rPr>
        <w:t>Колдунова</w:t>
      </w:r>
      <w:proofErr w:type="spellEnd"/>
      <w:r w:rsidR="0048027F" w:rsidRPr="005870D1">
        <w:rPr>
          <w:rFonts w:ascii="Times New Roman" w:hAnsi="Times New Roman"/>
          <w:bCs/>
          <w:sz w:val="28"/>
          <w:szCs w:val="28"/>
          <w:shd w:val="clear" w:color="auto" w:fill="FFFFFF"/>
        </w:rPr>
        <w:t xml:space="preserve"> // Сравнительная политика. - 2014. - №1 (14).</w:t>
      </w:r>
    </w:p>
    <w:p w:rsidR="0048027F" w:rsidRPr="005870D1" w:rsidRDefault="00116000" w:rsidP="005870D1">
      <w:pPr>
        <w:pStyle w:val="a9"/>
        <w:spacing w:line="360" w:lineRule="auto"/>
        <w:jc w:val="both"/>
        <w:rPr>
          <w:rFonts w:ascii="Times New Roman" w:hAnsi="Times New Roman"/>
          <w:sz w:val="28"/>
          <w:szCs w:val="28"/>
        </w:rPr>
      </w:pPr>
      <w:r w:rsidRPr="005870D1">
        <w:rPr>
          <w:rFonts w:ascii="Times New Roman" w:hAnsi="Times New Roman"/>
          <w:sz w:val="28"/>
          <w:szCs w:val="28"/>
        </w:rPr>
        <w:t xml:space="preserve"> </w:t>
      </w:r>
      <w:r w:rsidR="0048027F" w:rsidRPr="005870D1">
        <w:rPr>
          <w:rFonts w:ascii="Times New Roman" w:hAnsi="Times New Roman"/>
          <w:sz w:val="28"/>
          <w:szCs w:val="28"/>
        </w:rPr>
        <w:t>3</w:t>
      </w:r>
      <w:r w:rsidRPr="005870D1">
        <w:rPr>
          <w:rFonts w:ascii="Times New Roman" w:hAnsi="Times New Roman"/>
          <w:sz w:val="28"/>
          <w:szCs w:val="28"/>
        </w:rPr>
        <w:t>2</w:t>
      </w:r>
      <w:r w:rsidR="0048027F" w:rsidRPr="005870D1">
        <w:rPr>
          <w:rFonts w:ascii="Times New Roman" w:hAnsi="Times New Roman"/>
          <w:sz w:val="28"/>
          <w:szCs w:val="28"/>
        </w:rPr>
        <w:t>)</w:t>
      </w:r>
      <w:r w:rsidRPr="005870D1">
        <w:rPr>
          <w:rFonts w:ascii="Times New Roman" w:hAnsi="Times New Roman"/>
          <w:sz w:val="28"/>
          <w:szCs w:val="28"/>
        </w:rPr>
        <w:t xml:space="preserve"> </w:t>
      </w:r>
      <w:r w:rsidR="0048027F" w:rsidRPr="005870D1">
        <w:rPr>
          <w:rFonts w:ascii="Times New Roman" w:hAnsi="Times New Roman"/>
          <w:sz w:val="28"/>
          <w:szCs w:val="28"/>
        </w:rPr>
        <w:t xml:space="preserve">Ли </w:t>
      </w:r>
      <w:proofErr w:type="spellStart"/>
      <w:r w:rsidR="0048027F" w:rsidRPr="005870D1">
        <w:rPr>
          <w:rFonts w:ascii="Times New Roman" w:hAnsi="Times New Roman"/>
          <w:sz w:val="28"/>
          <w:szCs w:val="28"/>
        </w:rPr>
        <w:t>Юнцуань</w:t>
      </w:r>
      <w:proofErr w:type="spellEnd"/>
      <w:r w:rsidR="0048027F" w:rsidRPr="005870D1">
        <w:rPr>
          <w:rFonts w:ascii="Times New Roman" w:hAnsi="Times New Roman"/>
          <w:sz w:val="28"/>
          <w:szCs w:val="28"/>
        </w:rPr>
        <w:t xml:space="preserve"> « В своей основе подходы России и Китая едины», Российский институт стратегических исследований, 20013-25 июня, </w:t>
      </w:r>
      <w:r w:rsidR="0048027F" w:rsidRPr="005870D1">
        <w:rPr>
          <w:rFonts w:ascii="Times New Roman" w:hAnsi="Times New Roman"/>
          <w:sz w:val="28"/>
          <w:szCs w:val="28"/>
          <w:lang w:val="en-US"/>
        </w:rPr>
        <w:t>URL</w:t>
      </w:r>
      <w:r w:rsidR="0048027F" w:rsidRPr="005870D1">
        <w:rPr>
          <w:rFonts w:ascii="Times New Roman" w:hAnsi="Times New Roman"/>
          <w:sz w:val="28"/>
          <w:szCs w:val="28"/>
        </w:rPr>
        <w:t xml:space="preserve">: </w:t>
      </w:r>
      <w:hyperlink r:id="rId77" w:anchor=".U1d2avl_uC0" w:history="1">
        <w:r w:rsidR="0048027F" w:rsidRPr="005870D1">
          <w:rPr>
            <w:rStyle w:val="ac"/>
            <w:rFonts w:ascii="Times New Roman" w:hAnsi="Times New Roman"/>
            <w:sz w:val="28"/>
            <w:szCs w:val="28"/>
          </w:rPr>
          <w:t>http://www.riss.ru/analitika/1873-o-perspektivakh-razvitiya-kitajsko-rossijskikh-otnoshenij#.U1d2avl_uC0</w:t>
        </w:r>
      </w:hyperlink>
    </w:p>
    <w:p w:rsidR="00116000" w:rsidRPr="005870D1" w:rsidRDefault="00116000" w:rsidP="005870D1">
      <w:pPr>
        <w:pStyle w:val="a9"/>
        <w:spacing w:line="360" w:lineRule="auto"/>
        <w:jc w:val="both"/>
        <w:rPr>
          <w:rFonts w:ascii="Times New Roman" w:hAnsi="Times New Roman"/>
          <w:sz w:val="28"/>
          <w:szCs w:val="28"/>
        </w:rPr>
      </w:pPr>
      <w:r w:rsidRPr="005870D1">
        <w:rPr>
          <w:rFonts w:ascii="Times New Roman" w:hAnsi="Times New Roman"/>
          <w:sz w:val="28"/>
          <w:szCs w:val="28"/>
        </w:rPr>
        <w:t xml:space="preserve">33) Петрова </w:t>
      </w:r>
      <w:proofErr w:type="gramStart"/>
      <w:r w:rsidRPr="005870D1">
        <w:rPr>
          <w:rFonts w:ascii="Times New Roman" w:hAnsi="Times New Roman"/>
          <w:sz w:val="28"/>
          <w:szCs w:val="28"/>
        </w:rPr>
        <w:t>Н.</w:t>
      </w:r>
      <w:proofErr w:type="gramEnd"/>
      <w:r w:rsidRPr="005870D1">
        <w:rPr>
          <w:rFonts w:ascii="Times New Roman" w:hAnsi="Times New Roman"/>
          <w:sz w:val="28"/>
          <w:szCs w:val="28"/>
        </w:rPr>
        <w:t xml:space="preserve"> Что такое китайский разворот/ Петрова Н.// Коммерсант, 2014-26 мая, </w:t>
      </w:r>
      <w:r w:rsidRPr="005870D1">
        <w:rPr>
          <w:rFonts w:ascii="Times New Roman" w:hAnsi="Times New Roman"/>
          <w:sz w:val="28"/>
          <w:szCs w:val="28"/>
          <w:lang w:val="en-US"/>
        </w:rPr>
        <w:t>URL</w:t>
      </w:r>
      <w:r w:rsidRPr="005870D1">
        <w:rPr>
          <w:rFonts w:ascii="Times New Roman" w:hAnsi="Times New Roman"/>
          <w:sz w:val="28"/>
          <w:szCs w:val="28"/>
        </w:rPr>
        <w:t xml:space="preserve">: </w:t>
      </w:r>
      <w:hyperlink r:id="rId78" w:history="1">
        <w:r w:rsidRPr="005870D1">
          <w:rPr>
            <w:rStyle w:val="ac"/>
            <w:rFonts w:ascii="Times New Roman" w:hAnsi="Times New Roman"/>
            <w:sz w:val="28"/>
            <w:szCs w:val="28"/>
          </w:rPr>
          <w:t>http://www.kommersant.ru/doc/2465573</w:t>
        </w:r>
      </w:hyperlink>
    </w:p>
    <w:p w:rsidR="00116000" w:rsidRPr="005870D1" w:rsidRDefault="00116000" w:rsidP="005870D1">
      <w:pPr>
        <w:spacing w:after="0" w:line="360" w:lineRule="auto"/>
        <w:jc w:val="both"/>
        <w:rPr>
          <w:rFonts w:ascii="Times New Roman" w:hAnsi="Times New Roman" w:cs="Times New Roman"/>
          <w:bCs/>
          <w:iCs/>
          <w:color w:val="000000"/>
          <w:sz w:val="28"/>
          <w:szCs w:val="28"/>
          <w:shd w:val="clear" w:color="auto" w:fill="FFFFFF"/>
        </w:rPr>
      </w:pPr>
      <w:r w:rsidRPr="005870D1">
        <w:rPr>
          <w:rFonts w:ascii="Times New Roman" w:hAnsi="Times New Roman" w:cs="Times New Roman"/>
          <w:color w:val="000000"/>
          <w:sz w:val="28"/>
          <w:szCs w:val="28"/>
          <w:shd w:val="clear" w:color="auto" w:fill="FFFFFF"/>
        </w:rPr>
        <w:t>34)</w:t>
      </w:r>
      <w:r w:rsidRPr="005870D1">
        <w:rPr>
          <w:rFonts w:ascii="Times New Roman" w:hAnsi="Times New Roman" w:cs="Times New Roman"/>
          <w:bCs/>
          <w:iCs/>
          <w:color w:val="000000"/>
          <w:sz w:val="28"/>
          <w:szCs w:val="28"/>
          <w:shd w:val="clear" w:color="auto" w:fill="FFFFFF"/>
        </w:rPr>
        <w:t xml:space="preserve"> </w:t>
      </w:r>
      <w:proofErr w:type="spellStart"/>
      <w:r w:rsidRPr="005870D1">
        <w:rPr>
          <w:rFonts w:ascii="Times New Roman" w:hAnsi="Times New Roman" w:cs="Times New Roman"/>
          <w:bCs/>
          <w:iCs/>
          <w:color w:val="000000"/>
          <w:sz w:val="28"/>
          <w:szCs w:val="28"/>
          <w:shd w:val="clear" w:color="auto" w:fill="FFFFFF"/>
        </w:rPr>
        <w:t>Петровски</w:t>
      </w:r>
      <w:proofErr w:type="spellEnd"/>
      <w:r w:rsidRPr="005870D1">
        <w:rPr>
          <w:rFonts w:ascii="Times New Roman" w:hAnsi="Times New Roman" w:cs="Times New Roman"/>
          <w:bCs/>
          <w:iCs/>
          <w:color w:val="000000"/>
          <w:sz w:val="28"/>
          <w:szCs w:val="28"/>
          <w:shd w:val="clear" w:color="auto" w:fill="FFFFFF"/>
        </w:rPr>
        <w:t xml:space="preserve"> М. Инвестиционный климат России по оценкам </w:t>
      </w:r>
      <w:proofErr w:type="gramStart"/>
      <w:r w:rsidRPr="005870D1">
        <w:rPr>
          <w:rFonts w:ascii="Times New Roman" w:hAnsi="Times New Roman" w:cs="Times New Roman"/>
          <w:bCs/>
          <w:iCs/>
          <w:color w:val="000000"/>
          <w:sz w:val="28"/>
          <w:szCs w:val="28"/>
          <w:shd w:val="clear" w:color="auto" w:fill="FFFFFF"/>
        </w:rPr>
        <w:t>международного</w:t>
      </w:r>
      <w:proofErr w:type="gramEnd"/>
      <w:r w:rsidRPr="005870D1">
        <w:rPr>
          <w:rFonts w:ascii="Times New Roman" w:hAnsi="Times New Roman" w:cs="Times New Roman"/>
          <w:bCs/>
          <w:iCs/>
          <w:color w:val="000000"/>
          <w:sz w:val="28"/>
          <w:szCs w:val="28"/>
          <w:shd w:val="clear" w:color="auto" w:fill="FFFFFF"/>
        </w:rPr>
        <w:t xml:space="preserve"> </w:t>
      </w:r>
      <w:proofErr w:type="spellStart"/>
      <w:r w:rsidRPr="005870D1">
        <w:rPr>
          <w:rFonts w:ascii="Times New Roman" w:hAnsi="Times New Roman" w:cs="Times New Roman"/>
          <w:bCs/>
          <w:iCs/>
          <w:color w:val="000000"/>
          <w:sz w:val="28"/>
          <w:szCs w:val="28"/>
          <w:shd w:val="clear" w:color="auto" w:fill="FFFFFF"/>
        </w:rPr>
        <w:t>бизнес-сообщества</w:t>
      </w:r>
      <w:proofErr w:type="spellEnd"/>
      <w:r w:rsidRPr="005870D1">
        <w:rPr>
          <w:rFonts w:ascii="Times New Roman" w:hAnsi="Times New Roman" w:cs="Times New Roman"/>
          <w:bCs/>
          <w:iCs/>
          <w:color w:val="000000"/>
          <w:sz w:val="28"/>
          <w:szCs w:val="28"/>
          <w:shd w:val="clear" w:color="auto" w:fill="FFFFFF"/>
        </w:rPr>
        <w:t xml:space="preserve">/ </w:t>
      </w:r>
      <w:proofErr w:type="spellStart"/>
      <w:r w:rsidRPr="005870D1">
        <w:rPr>
          <w:rFonts w:ascii="Times New Roman" w:hAnsi="Times New Roman" w:cs="Times New Roman"/>
          <w:bCs/>
          <w:iCs/>
          <w:color w:val="000000"/>
          <w:sz w:val="28"/>
          <w:szCs w:val="28"/>
          <w:shd w:val="clear" w:color="auto" w:fill="FFFFFF"/>
        </w:rPr>
        <w:t>Петровски</w:t>
      </w:r>
      <w:proofErr w:type="spellEnd"/>
      <w:r w:rsidRPr="005870D1">
        <w:rPr>
          <w:rFonts w:ascii="Times New Roman" w:hAnsi="Times New Roman" w:cs="Times New Roman"/>
          <w:bCs/>
          <w:iCs/>
          <w:color w:val="000000"/>
          <w:sz w:val="28"/>
          <w:szCs w:val="28"/>
          <w:shd w:val="clear" w:color="auto" w:fill="FFFFFF"/>
        </w:rPr>
        <w:t xml:space="preserve">  М.//Мировое и национальное хозяйство, изд. МГИМО-2014-№2(29), </w:t>
      </w:r>
      <w:r w:rsidRPr="005870D1">
        <w:rPr>
          <w:rFonts w:ascii="Times New Roman" w:hAnsi="Times New Roman" w:cs="Times New Roman"/>
          <w:bCs/>
          <w:iCs/>
          <w:color w:val="000000"/>
          <w:sz w:val="28"/>
          <w:szCs w:val="28"/>
          <w:shd w:val="clear" w:color="auto" w:fill="FFFFFF"/>
          <w:lang w:val="en-US"/>
        </w:rPr>
        <w:t>URL</w:t>
      </w:r>
      <w:r w:rsidRPr="005870D1">
        <w:rPr>
          <w:rFonts w:ascii="Times New Roman" w:hAnsi="Times New Roman" w:cs="Times New Roman"/>
          <w:bCs/>
          <w:iCs/>
          <w:color w:val="000000"/>
          <w:sz w:val="28"/>
          <w:szCs w:val="28"/>
          <w:shd w:val="clear" w:color="auto" w:fill="FFFFFF"/>
        </w:rPr>
        <w:t>:</w:t>
      </w:r>
      <w:r w:rsidRPr="005870D1">
        <w:rPr>
          <w:rFonts w:ascii="Times New Roman" w:hAnsi="Times New Roman" w:cs="Times New Roman"/>
          <w:sz w:val="28"/>
          <w:szCs w:val="28"/>
        </w:rPr>
        <w:t xml:space="preserve"> </w:t>
      </w:r>
      <w:hyperlink r:id="rId79" w:history="1">
        <w:r w:rsidRPr="005870D1">
          <w:rPr>
            <w:rStyle w:val="ac"/>
            <w:rFonts w:ascii="Times New Roman" w:hAnsi="Times New Roman" w:cs="Times New Roman"/>
            <w:bCs/>
            <w:iCs/>
            <w:sz w:val="28"/>
            <w:szCs w:val="28"/>
            <w:shd w:val="clear" w:color="auto" w:fill="FFFFFF"/>
            <w:lang w:val="en-US"/>
          </w:rPr>
          <w:t>http</w:t>
        </w:r>
        <w:r w:rsidRPr="005870D1">
          <w:rPr>
            <w:rStyle w:val="ac"/>
            <w:rFonts w:ascii="Times New Roman" w:hAnsi="Times New Roman" w:cs="Times New Roman"/>
            <w:bCs/>
            <w:iCs/>
            <w:sz w:val="28"/>
            <w:szCs w:val="28"/>
            <w:shd w:val="clear" w:color="auto" w:fill="FFFFFF"/>
          </w:rPr>
          <w:t>://</w:t>
        </w:r>
        <w:r w:rsidRPr="005870D1">
          <w:rPr>
            <w:rStyle w:val="ac"/>
            <w:rFonts w:ascii="Times New Roman" w:hAnsi="Times New Roman" w:cs="Times New Roman"/>
            <w:bCs/>
            <w:iCs/>
            <w:sz w:val="28"/>
            <w:szCs w:val="28"/>
            <w:shd w:val="clear" w:color="auto" w:fill="FFFFFF"/>
            <w:lang w:val="en-US"/>
          </w:rPr>
          <w:t>www</w:t>
        </w:r>
        <w:r w:rsidRPr="005870D1">
          <w:rPr>
            <w:rStyle w:val="ac"/>
            <w:rFonts w:ascii="Times New Roman" w:hAnsi="Times New Roman" w:cs="Times New Roman"/>
            <w:bCs/>
            <w:iCs/>
            <w:sz w:val="28"/>
            <w:szCs w:val="28"/>
            <w:shd w:val="clear" w:color="auto" w:fill="FFFFFF"/>
          </w:rPr>
          <w:t>.</w:t>
        </w:r>
        <w:proofErr w:type="spellStart"/>
        <w:r w:rsidRPr="005870D1">
          <w:rPr>
            <w:rStyle w:val="ac"/>
            <w:rFonts w:ascii="Times New Roman" w:hAnsi="Times New Roman" w:cs="Times New Roman"/>
            <w:bCs/>
            <w:iCs/>
            <w:sz w:val="28"/>
            <w:szCs w:val="28"/>
            <w:shd w:val="clear" w:color="auto" w:fill="FFFFFF"/>
            <w:lang w:val="en-US"/>
          </w:rPr>
          <w:t>mirec</w:t>
        </w:r>
        <w:proofErr w:type="spellEnd"/>
        <w:r w:rsidRPr="005870D1">
          <w:rPr>
            <w:rStyle w:val="ac"/>
            <w:rFonts w:ascii="Times New Roman" w:hAnsi="Times New Roman" w:cs="Times New Roman"/>
            <w:bCs/>
            <w:iCs/>
            <w:sz w:val="28"/>
            <w:szCs w:val="28"/>
            <w:shd w:val="clear" w:color="auto" w:fill="FFFFFF"/>
          </w:rPr>
          <w:t>.</w:t>
        </w:r>
        <w:proofErr w:type="spellStart"/>
        <w:r w:rsidRPr="005870D1">
          <w:rPr>
            <w:rStyle w:val="ac"/>
            <w:rFonts w:ascii="Times New Roman" w:hAnsi="Times New Roman" w:cs="Times New Roman"/>
            <w:bCs/>
            <w:iCs/>
            <w:sz w:val="28"/>
            <w:szCs w:val="28"/>
            <w:shd w:val="clear" w:color="auto" w:fill="FFFFFF"/>
            <w:lang w:val="en-US"/>
          </w:rPr>
          <w:t>ru</w:t>
        </w:r>
        <w:proofErr w:type="spellEnd"/>
        <w:r w:rsidRPr="005870D1">
          <w:rPr>
            <w:rStyle w:val="ac"/>
            <w:rFonts w:ascii="Times New Roman" w:hAnsi="Times New Roman" w:cs="Times New Roman"/>
            <w:bCs/>
            <w:iCs/>
            <w:sz w:val="28"/>
            <w:szCs w:val="28"/>
            <w:shd w:val="clear" w:color="auto" w:fill="FFFFFF"/>
          </w:rPr>
          <w:t>/</w:t>
        </w:r>
        <w:r w:rsidRPr="005870D1">
          <w:rPr>
            <w:rStyle w:val="ac"/>
            <w:rFonts w:ascii="Times New Roman" w:hAnsi="Times New Roman" w:cs="Times New Roman"/>
            <w:bCs/>
            <w:iCs/>
            <w:sz w:val="28"/>
            <w:szCs w:val="28"/>
            <w:shd w:val="clear" w:color="auto" w:fill="FFFFFF"/>
            <w:lang w:val="en-US"/>
          </w:rPr>
          <w:t>index</w:t>
        </w:r>
        <w:r w:rsidRPr="005870D1">
          <w:rPr>
            <w:rStyle w:val="ac"/>
            <w:rFonts w:ascii="Times New Roman" w:hAnsi="Times New Roman" w:cs="Times New Roman"/>
            <w:bCs/>
            <w:iCs/>
            <w:sz w:val="28"/>
            <w:szCs w:val="28"/>
            <w:shd w:val="clear" w:color="auto" w:fill="FFFFFF"/>
          </w:rPr>
          <w:t>.</w:t>
        </w:r>
        <w:proofErr w:type="spellStart"/>
        <w:r w:rsidRPr="005870D1">
          <w:rPr>
            <w:rStyle w:val="ac"/>
            <w:rFonts w:ascii="Times New Roman" w:hAnsi="Times New Roman" w:cs="Times New Roman"/>
            <w:bCs/>
            <w:iCs/>
            <w:sz w:val="28"/>
            <w:szCs w:val="28"/>
            <w:shd w:val="clear" w:color="auto" w:fill="FFFFFF"/>
            <w:lang w:val="en-US"/>
          </w:rPr>
          <w:t>php</w:t>
        </w:r>
        <w:proofErr w:type="spellEnd"/>
        <w:r w:rsidRPr="005870D1">
          <w:rPr>
            <w:rStyle w:val="ac"/>
            <w:rFonts w:ascii="Times New Roman" w:hAnsi="Times New Roman" w:cs="Times New Roman"/>
            <w:bCs/>
            <w:iCs/>
            <w:sz w:val="28"/>
            <w:szCs w:val="28"/>
            <w:shd w:val="clear" w:color="auto" w:fill="FFFFFF"/>
          </w:rPr>
          <w:t>?</w:t>
        </w:r>
        <w:r w:rsidRPr="005870D1">
          <w:rPr>
            <w:rStyle w:val="ac"/>
            <w:rFonts w:ascii="Times New Roman" w:hAnsi="Times New Roman" w:cs="Times New Roman"/>
            <w:bCs/>
            <w:iCs/>
            <w:sz w:val="28"/>
            <w:szCs w:val="28"/>
            <w:shd w:val="clear" w:color="auto" w:fill="FFFFFF"/>
            <w:lang w:val="en-US"/>
          </w:rPr>
          <w:t>option</w:t>
        </w:r>
        <w:r w:rsidRPr="005870D1">
          <w:rPr>
            <w:rStyle w:val="ac"/>
            <w:rFonts w:ascii="Times New Roman" w:hAnsi="Times New Roman" w:cs="Times New Roman"/>
            <w:bCs/>
            <w:iCs/>
            <w:sz w:val="28"/>
            <w:szCs w:val="28"/>
            <w:shd w:val="clear" w:color="auto" w:fill="FFFFFF"/>
          </w:rPr>
          <w:t>=</w:t>
        </w:r>
        <w:r w:rsidRPr="005870D1">
          <w:rPr>
            <w:rStyle w:val="ac"/>
            <w:rFonts w:ascii="Times New Roman" w:hAnsi="Times New Roman" w:cs="Times New Roman"/>
            <w:bCs/>
            <w:iCs/>
            <w:sz w:val="28"/>
            <w:szCs w:val="28"/>
            <w:shd w:val="clear" w:color="auto" w:fill="FFFFFF"/>
            <w:lang w:val="en-US"/>
          </w:rPr>
          <w:t>com</w:t>
        </w:r>
        <w:r w:rsidRPr="005870D1">
          <w:rPr>
            <w:rStyle w:val="ac"/>
            <w:rFonts w:ascii="Times New Roman" w:hAnsi="Times New Roman" w:cs="Times New Roman"/>
            <w:bCs/>
            <w:iCs/>
            <w:sz w:val="28"/>
            <w:szCs w:val="28"/>
            <w:shd w:val="clear" w:color="auto" w:fill="FFFFFF"/>
          </w:rPr>
          <w:t>_</w:t>
        </w:r>
        <w:r w:rsidRPr="005870D1">
          <w:rPr>
            <w:rStyle w:val="ac"/>
            <w:rFonts w:ascii="Times New Roman" w:hAnsi="Times New Roman" w:cs="Times New Roman"/>
            <w:bCs/>
            <w:iCs/>
            <w:sz w:val="28"/>
            <w:szCs w:val="28"/>
            <w:shd w:val="clear" w:color="auto" w:fill="FFFFFF"/>
            <w:lang w:val="en-US"/>
          </w:rPr>
          <w:t>content</w:t>
        </w:r>
        <w:r w:rsidRPr="005870D1">
          <w:rPr>
            <w:rStyle w:val="ac"/>
            <w:rFonts w:ascii="Times New Roman" w:hAnsi="Times New Roman" w:cs="Times New Roman"/>
            <w:bCs/>
            <w:iCs/>
            <w:sz w:val="28"/>
            <w:szCs w:val="28"/>
            <w:shd w:val="clear" w:color="auto" w:fill="FFFFFF"/>
          </w:rPr>
          <w:t>&amp;</w:t>
        </w:r>
        <w:r w:rsidRPr="005870D1">
          <w:rPr>
            <w:rStyle w:val="ac"/>
            <w:rFonts w:ascii="Times New Roman" w:hAnsi="Times New Roman" w:cs="Times New Roman"/>
            <w:bCs/>
            <w:iCs/>
            <w:sz w:val="28"/>
            <w:szCs w:val="28"/>
            <w:shd w:val="clear" w:color="auto" w:fill="FFFFFF"/>
            <w:lang w:val="en-US"/>
          </w:rPr>
          <w:t>task</w:t>
        </w:r>
        <w:r w:rsidRPr="005870D1">
          <w:rPr>
            <w:rStyle w:val="ac"/>
            <w:rFonts w:ascii="Times New Roman" w:hAnsi="Times New Roman" w:cs="Times New Roman"/>
            <w:bCs/>
            <w:iCs/>
            <w:sz w:val="28"/>
            <w:szCs w:val="28"/>
            <w:shd w:val="clear" w:color="auto" w:fill="FFFFFF"/>
          </w:rPr>
          <w:t>=</w:t>
        </w:r>
        <w:r w:rsidRPr="005870D1">
          <w:rPr>
            <w:rStyle w:val="ac"/>
            <w:rFonts w:ascii="Times New Roman" w:hAnsi="Times New Roman" w:cs="Times New Roman"/>
            <w:bCs/>
            <w:iCs/>
            <w:sz w:val="28"/>
            <w:szCs w:val="28"/>
            <w:shd w:val="clear" w:color="auto" w:fill="FFFFFF"/>
            <w:lang w:val="en-US"/>
          </w:rPr>
          <w:t>view</w:t>
        </w:r>
        <w:r w:rsidRPr="005870D1">
          <w:rPr>
            <w:rStyle w:val="ac"/>
            <w:rFonts w:ascii="Times New Roman" w:hAnsi="Times New Roman" w:cs="Times New Roman"/>
            <w:bCs/>
            <w:iCs/>
            <w:sz w:val="28"/>
            <w:szCs w:val="28"/>
            <w:shd w:val="clear" w:color="auto" w:fill="FFFFFF"/>
          </w:rPr>
          <w:t>&amp;</w:t>
        </w:r>
        <w:r w:rsidRPr="005870D1">
          <w:rPr>
            <w:rStyle w:val="ac"/>
            <w:rFonts w:ascii="Times New Roman" w:hAnsi="Times New Roman" w:cs="Times New Roman"/>
            <w:bCs/>
            <w:iCs/>
            <w:sz w:val="28"/>
            <w:szCs w:val="28"/>
            <w:shd w:val="clear" w:color="auto" w:fill="FFFFFF"/>
            <w:lang w:val="en-US"/>
          </w:rPr>
          <w:t>id</w:t>
        </w:r>
        <w:r w:rsidRPr="005870D1">
          <w:rPr>
            <w:rStyle w:val="ac"/>
            <w:rFonts w:ascii="Times New Roman" w:hAnsi="Times New Roman" w:cs="Times New Roman"/>
            <w:bCs/>
            <w:iCs/>
            <w:sz w:val="28"/>
            <w:szCs w:val="28"/>
            <w:shd w:val="clear" w:color="auto" w:fill="FFFFFF"/>
          </w:rPr>
          <w:t>=82.</w:t>
        </w:r>
        <w:r w:rsidRPr="005870D1">
          <w:rPr>
            <w:rStyle w:val="ac"/>
            <w:rFonts w:ascii="Times New Roman" w:hAnsi="Times New Roman" w:cs="Times New Roman"/>
            <w:bCs/>
            <w:iCs/>
            <w:sz w:val="28"/>
            <w:szCs w:val="28"/>
            <w:shd w:val="clear" w:color="auto" w:fill="FFFFFF"/>
            <w:lang w:val="en-US"/>
          </w:rPr>
          <w:t>html</w:t>
        </w:r>
      </w:hyperlink>
      <w:r w:rsidRPr="005870D1">
        <w:rPr>
          <w:rFonts w:ascii="Times New Roman" w:hAnsi="Times New Roman" w:cs="Times New Roman"/>
          <w:bCs/>
          <w:iCs/>
          <w:color w:val="000000"/>
          <w:sz w:val="28"/>
          <w:szCs w:val="28"/>
          <w:shd w:val="clear" w:color="auto" w:fill="FFFFFF"/>
        </w:rPr>
        <w:t xml:space="preserve"> </w:t>
      </w:r>
    </w:p>
    <w:p w:rsidR="0048027F" w:rsidRPr="005870D1" w:rsidRDefault="00116000" w:rsidP="005870D1">
      <w:pPr>
        <w:pStyle w:val="a9"/>
        <w:spacing w:line="360" w:lineRule="auto"/>
        <w:jc w:val="both"/>
        <w:rPr>
          <w:rStyle w:val="ac"/>
          <w:rFonts w:ascii="Times New Roman" w:hAnsi="Times New Roman"/>
          <w:color w:val="auto"/>
          <w:sz w:val="28"/>
          <w:szCs w:val="28"/>
          <w:u w:val="none"/>
        </w:rPr>
      </w:pPr>
      <w:r w:rsidRPr="005870D1">
        <w:rPr>
          <w:rFonts w:ascii="Times New Roman" w:hAnsi="Times New Roman"/>
          <w:sz w:val="28"/>
          <w:szCs w:val="28"/>
        </w:rPr>
        <w:t xml:space="preserve"> 35</w:t>
      </w:r>
      <w:r w:rsidR="0048027F" w:rsidRPr="005870D1">
        <w:rPr>
          <w:rFonts w:ascii="Times New Roman" w:hAnsi="Times New Roman"/>
          <w:sz w:val="28"/>
          <w:szCs w:val="28"/>
        </w:rPr>
        <w:t>)</w:t>
      </w:r>
      <w:r w:rsidRPr="005870D1">
        <w:rPr>
          <w:rFonts w:ascii="Times New Roman" w:hAnsi="Times New Roman"/>
          <w:sz w:val="28"/>
          <w:szCs w:val="28"/>
        </w:rPr>
        <w:t xml:space="preserve"> </w:t>
      </w:r>
      <w:proofErr w:type="spellStart"/>
      <w:r w:rsidR="0048027F" w:rsidRPr="005870D1">
        <w:rPr>
          <w:rFonts w:ascii="Times New Roman" w:hAnsi="Times New Roman"/>
          <w:sz w:val="28"/>
          <w:szCs w:val="28"/>
        </w:rPr>
        <w:t>Рар</w:t>
      </w:r>
      <w:proofErr w:type="spellEnd"/>
      <w:r w:rsidR="0048027F" w:rsidRPr="005870D1">
        <w:rPr>
          <w:rFonts w:ascii="Times New Roman" w:hAnsi="Times New Roman"/>
          <w:sz w:val="28"/>
          <w:szCs w:val="28"/>
        </w:rPr>
        <w:t xml:space="preserve"> А.Г. « Россия ставит на </w:t>
      </w:r>
      <w:r w:rsidR="0048027F" w:rsidRPr="005870D1">
        <w:rPr>
          <w:rFonts w:ascii="Times New Roman" w:hAnsi="Times New Roman"/>
          <w:sz w:val="28"/>
          <w:szCs w:val="28"/>
          <w:lang w:val="en-US"/>
        </w:rPr>
        <w:t>G</w:t>
      </w:r>
      <w:r w:rsidR="0048027F" w:rsidRPr="005870D1">
        <w:rPr>
          <w:rFonts w:ascii="Times New Roman" w:hAnsi="Times New Roman"/>
          <w:sz w:val="28"/>
          <w:szCs w:val="28"/>
        </w:rPr>
        <w:t xml:space="preserve"> 20»/ </w:t>
      </w:r>
      <w:proofErr w:type="spellStart"/>
      <w:r w:rsidR="0048027F" w:rsidRPr="005870D1">
        <w:rPr>
          <w:rFonts w:ascii="Times New Roman" w:hAnsi="Times New Roman"/>
          <w:sz w:val="28"/>
          <w:szCs w:val="28"/>
        </w:rPr>
        <w:t>Рар</w:t>
      </w:r>
      <w:proofErr w:type="spellEnd"/>
      <w:r w:rsidR="0048027F" w:rsidRPr="005870D1">
        <w:rPr>
          <w:rFonts w:ascii="Times New Roman" w:hAnsi="Times New Roman"/>
          <w:sz w:val="28"/>
          <w:szCs w:val="28"/>
        </w:rPr>
        <w:t>. А.Г.// Развитие и экономика. -2013- сентябрь.</w:t>
      </w:r>
    </w:p>
    <w:p w:rsidR="002B783A" w:rsidRPr="005870D1" w:rsidRDefault="0048027F" w:rsidP="00FB6B47">
      <w:pPr>
        <w:pStyle w:val="a9"/>
        <w:spacing w:line="360" w:lineRule="auto"/>
        <w:ind w:firstLine="709"/>
        <w:jc w:val="center"/>
        <w:rPr>
          <w:rStyle w:val="ac"/>
          <w:rFonts w:ascii="Times New Roman" w:hAnsi="Times New Roman"/>
          <w:b/>
          <w:color w:val="auto"/>
          <w:sz w:val="28"/>
          <w:szCs w:val="28"/>
          <w:u w:val="none"/>
          <w:shd w:val="clear" w:color="auto" w:fill="FFFFFF"/>
        </w:rPr>
      </w:pPr>
      <w:r w:rsidRPr="005870D1">
        <w:rPr>
          <w:rStyle w:val="ac"/>
          <w:rFonts w:ascii="Times New Roman" w:hAnsi="Times New Roman"/>
          <w:b/>
          <w:color w:val="auto"/>
          <w:sz w:val="28"/>
          <w:szCs w:val="28"/>
          <w:u w:val="none"/>
          <w:shd w:val="clear" w:color="auto" w:fill="FFFFFF"/>
        </w:rPr>
        <w:t>Электронные ресурсы</w:t>
      </w:r>
    </w:p>
    <w:p w:rsidR="00010E3D" w:rsidRPr="005870D1" w:rsidRDefault="005870D1" w:rsidP="005870D1">
      <w:pPr>
        <w:spacing w:after="0" w:line="360" w:lineRule="auto"/>
        <w:jc w:val="both"/>
        <w:rPr>
          <w:rFonts w:ascii="Times New Roman" w:hAnsi="Times New Roman" w:cs="Times New Roman"/>
          <w:sz w:val="28"/>
          <w:szCs w:val="28"/>
        </w:rPr>
      </w:pPr>
      <w:r w:rsidRPr="005870D1">
        <w:rPr>
          <w:rFonts w:ascii="Times New Roman" w:hAnsi="Times New Roman" w:cs="Times New Roman"/>
          <w:sz w:val="28"/>
          <w:szCs w:val="28"/>
        </w:rPr>
        <w:t>36</w:t>
      </w:r>
      <w:r w:rsidR="00010E3D" w:rsidRPr="005870D1">
        <w:rPr>
          <w:rFonts w:ascii="Times New Roman" w:hAnsi="Times New Roman" w:cs="Times New Roman"/>
          <w:sz w:val="28"/>
          <w:szCs w:val="28"/>
        </w:rPr>
        <w:t xml:space="preserve">) </w:t>
      </w:r>
      <w:proofErr w:type="spellStart"/>
      <w:r w:rsidR="00010E3D" w:rsidRPr="005870D1">
        <w:rPr>
          <w:rFonts w:ascii="Times New Roman" w:hAnsi="Times New Roman" w:cs="Times New Roman"/>
          <w:sz w:val="28"/>
          <w:szCs w:val="28"/>
        </w:rPr>
        <w:t>Агенство</w:t>
      </w:r>
      <w:proofErr w:type="spellEnd"/>
      <w:r w:rsidR="00010E3D" w:rsidRPr="005870D1">
        <w:rPr>
          <w:rFonts w:ascii="Times New Roman" w:hAnsi="Times New Roman" w:cs="Times New Roman"/>
          <w:sz w:val="28"/>
          <w:szCs w:val="28"/>
        </w:rPr>
        <w:t xml:space="preserve"> </w:t>
      </w:r>
      <w:proofErr w:type="spellStart"/>
      <w:r w:rsidR="00010E3D" w:rsidRPr="005870D1">
        <w:rPr>
          <w:rFonts w:ascii="Times New Roman" w:hAnsi="Times New Roman" w:cs="Times New Roman"/>
          <w:sz w:val="28"/>
          <w:szCs w:val="28"/>
        </w:rPr>
        <w:t>Синьхуа</w:t>
      </w:r>
      <w:proofErr w:type="spellEnd"/>
      <w:r w:rsidR="00010E3D" w:rsidRPr="005870D1">
        <w:rPr>
          <w:rFonts w:ascii="Times New Roman" w:hAnsi="Times New Roman" w:cs="Times New Roman"/>
          <w:sz w:val="28"/>
          <w:szCs w:val="28"/>
        </w:rPr>
        <w:t xml:space="preserve"> о визите Си </w:t>
      </w:r>
      <w:proofErr w:type="spellStart"/>
      <w:r w:rsidR="00010E3D" w:rsidRPr="005870D1">
        <w:rPr>
          <w:rFonts w:ascii="Times New Roman" w:hAnsi="Times New Roman" w:cs="Times New Roman"/>
          <w:sz w:val="28"/>
          <w:szCs w:val="28"/>
        </w:rPr>
        <w:t>Цзиньпина</w:t>
      </w:r>
      <w:proofErr w:type="spellEnd"/>
      <w:r w:rsidR="00010E3D" w:rsidRPr="005870D1">
        <w:rPr>
          <w:rFonts w:ascii="Times New Roman" w:hAnsi="Times New Roman" w:cs="Times New Roman"/>
          <w:sz w:val="28"/>
          <w:szCs w:val="28"/>
        </w:rPr>
        <w:t xml:space="preserve">, газета </w:t>
      </w:r>
      <w:proofErr w:type="spellStart"/>
      <w:r w:rsidR="00010E3D" w:rsidRPr="005870D1">
        <w:rPr>
          <w:rFonts w:ascii="Times New Roman" w:hAnsi="Times New Roman" w:cs="Times New Roman"/>
          <w:sz w:val="28"/>
          <w:szCs w:val="28"/>
        </w:rPr>
        <w:t>Хэньминь</w:t>
      </w:r>
      <w:proofErr w:type="spellEnd"/>
      <w:r w:rsidR="00010E3D" w:rsidRPr="005870D1">
        <w:rPr>
          <w:rFonts w:ascii="Times New Roman" w:hAnsi="Times New Roman" w:cs="Times New Roman"/>
          <w:sz w:val="28"/>
          <w:szCs w:val="28"/>
        </w:rPr>
        <w:t xml:space="preserve"> Жибао,23 марта 2013,</w:t>
      </w:r>
      <w:r w:rsidR="00010E3D" w:rsidRPr="005870D1">
        <w:rPr>
          <w:rFonts w:ascii="Times New Roman" w:hAnsi="Times New Roman" w:cs="Times New Roman"/>
          <w:sz w:val="28"/>
          <w:szCs w:val="28"/>
          <w:lang w:val="en-US"/>
        </w:rPr>
        <w:t>URL</w:t>
      </w:r>
      <w:r w:rsidR="00010E3D" w:rsidRPr="005870D1">
        <w:rPr>
          <w:rFonts w:ascii="Times New Roman" w:hAnsi="Times New Roman" w:cs="Times New Roman"/>
          <w:sz w:val="28"/>
          <w:szCs w:val="28"/>
        </w:rPr>
        <w:t xml:space="preserve">: </w:t>
      </w:r>
      <w:hyperlink r:id="rId80" w:history="1">
        <w:r w:rsidR="00010E3D" w:rsidRPr="005870D1">
          <w:rPr>
            <w:rStyle w:val="ac"/>
            <w:rFonts w:ascii="Times New Roman" w:hAnsi="Times New Roman" w:cs="Times New Roman"/>
            <w:sz w:val="28"/>
            <w:szCs w:val="28"/>
          </w:rPr>
          <w:t>http://russian.people.com.cn/31519/8179666.html</w:t>
        </w:r>
      </w:hyperlink>
      <w:r w:rsidR="00010E3D" w:rsidRPr="005870D1">
        <w:rPr>
          <w:rFonts w:ascii="Times New Roman" w:hAnsi="Times New Roman" w:cs="Times New Roman"/>
          <w:sz w:val="28"/>
          <w:szCs w:val="28"/>
        </w:rPr>
        <w:t xml:space="preserve"> </w:t>
      </w:r>
    </w:p>
    <w:p w:rsidR="00010E3D" w:rsidRPr="005870D1" w:rsidRDefault="005870D1" w:rsidP="005870D1">
      <w:pPr>
        <w:spacing w:after="0" w:line="360" w:lineRule="auto"/>
        <w:jc w:val="both"/>
        <w:rPr>
          <w:rStyle w:val="ac"/>
          <w:rFonts w:ascii="Times New Roman" w:hAnsi="Times New Roman" w:cs="Times New Roman"/>
          <w:color w:val="auto"/>
          <w:sz w:val="28"/>
          <w:szCs w:val="28"/>
          <w:u w:val="none"/>
        </w:rPr>
      </w:pPr>
      <w:r w:rsidRPr="005870D1">
        <w:rPr>
          <w:rFonts w:ascii="Times New Roman" w:hAnsi="Times New Roman" w:cs="Times New Roman"/>
          <w:sz w:val="28"/>
          <w:szCs w:val="28"/>
        </w:rPr>
        <w:t>37</w:t>
      </w:r>
      <w:r w:rsidR="00010E3D" w:rsidRPr="005870D1">
        <w:rPr>
          <w:rFonts w:ascii="Times New Roman" w:hAnsi="Times New Roman" w:cs="Times New Roman"/>
          <w:sz w:val="28"/>
          <w:szCs w:val="28"/>
        </w:rPr>
        <w:t xml:space="preserve">)Анализ российско-китайского торгово-экономического сотрудничества, Российско-китайская палата, </w:t>
      </w:r>
      <w:r w:rsidR="00010E3D" w:rsidRPr="005870D1">
        <w:rPr>
          <w:rFonts w:ascii="Times New Roman" w:hAnsi="Times New Roman" w:cs="Times New Roman"/>
          <w:sz w:val="28"/>
          <w:szCs w:val="28"/>
          <w:lang w:val="en-US"/>
        </w:rPr>
        <w:t>URL</w:t>
      </w:r>
      <w:r w:rsidR="00010E3D" w:rsidRPr="005870D1">
        <w:rPr>
          <w:rFonts w:ascii="Times New Roman" w:hAnsi="Times New Roman" w:cs="Times New Roman"/>
          <w:sz w:val="28"/>
          <w:szCs w:val="28"/>
        </w:rPr>
        <w:t xml:space="preserve">: </w:t>
      </w:r>
      <w:hyperlink r:id="rId81" w:history="1">
        <w:r w:rsidR="00010E3D" w:rsidRPr="005870D1">
          <w:rPr>
            <w:rStyle w:val="ac"/>
            <w:rFonts w:ascii="Times New Roman" w:hAnsi="Times New Roman" w:cs="Times New Roman"/>
            <w:sz w:val="28"/>
            <w:szCs w:val="28"/>
            <w:lang w:val="en-US"/>
          </w:rPr>
          <w:t>http</w:t>
        </w:r>
        <w:r w:rsidR="00010E3D" w:rsidRPr="005870D1">
          <w:rPr>
            <w:rStyle w:val="ac"/>
            <w:rFonts w:ascii="Times New Roman" w:hAnsi="Times New Roman" w:cs="Times New Roman"/>
            <w:sz w:val="28"/>
            <w:szCs w:val="28"/>
          </w:rPr>
          <w:t>://</w:t>
        </w:r>
        <w:proofErr w:type="spellStart"/>
        <w:r w:rsidR="00010E3D" w:rsidRPr="005870D1">
          <w:rPr>
            <w:rStyle w:val="ac"/>
            <w:rFonts w:ascii="Times New Roman" w:hAnsi="Times New Roman" w:cs="Times New Roman"/>
            <w:sz w:val="28"/>
            <w:szCs w:val="28"/>
            <w:lang w:val="en-US"/>
          </w:rPr>
          <w:t>ruschinachamber</w:t>
        </w:r>
        <w:proofErr w:type="spellEnd"/>
        <w:r w:rsidR="00010E3D" w:rsidRPr="005870D1">
          <w:rPr>
            <w:rStyle w:val="ac"/>
            <w:rFonts w:ascii="Times New Roman" w:hAnsi="Times New Roman" w:cs="Times New Roman"/>
            <w:sz w:val="28"/>
            <w:szCs w:val="28"/>
          </w:rPr>
          <w:t>.</w:t>
        </w:r>
        <w:proofErr w:type="spellStart"/>
        <w:r w:rsidR="00010E3D" w:rsidRPr="005870D1">
          <w:rPr>
            <w:rStyle w:val="ac"/>
            <w:rFonts w:ascii="Times New Roman" w:hAnsi="Times New Roman" w:cs="Times New Roman"/>
            <w:sz w:val="28"/>
            <w:szCs w:val="28"/>
            <w:lang w:val="en-US"/>
          </w:rPr>
          <w:t>ru</w:t>
        </w:r>
        <w:proofErr w:type="spellEnd"/>
        <w:r w:rsidR="00010E3D" w:rsidRPr="005870D1">
          <w:rPr>
            <w:rStyle w:val="ac"/>
            <w:rFonts w:ascii="Times New Roman" w:hAnsi="Times New Roman" w:cs="Times New Roman"/>
            <w:sz w:val="28"/>
            <w:szCs w:val="28"/>
          </w:rPr>
          <w:t>/</w:t>
        </w:r>
        <w:r w:rsidR="00010E3D" w:rsidRPr="005870D1">
          <w:rPr>
            <w:rStyle w:val="ac"/>
            <w:rFonts w:ascii="Times New Roman" w:hAnsi="Times New Roman" w:cs="Times New Roman"/>
            <w:sz w:val="28"/>
            <w:szCs w:val="28"/>
            <w:lang w:val="en-US"/>
          </w:rPr>
          <w:t>info</w:t>
        </w:r>
        <w:r w:rsidR="00010E3D" w:rsidRPr="005870D1">
          <w:rPr>
            <w:rStyle w:val="ac"/>
            <w:rFonts w:ascii="Times New Roman" w:hAnsi="Times New Roman" w:cs="Times New Roman"/>
            <w:sz w:val="28"/>
            <w:szCs w:val="28"/>
          </w:rPr>
          <w:t>/</w:t>
        </w:r>
        <w:proofErr w:type="spellStart"/>
        <w:r w:rsidR="00010E3D" w:rsidRPr="005870D1">
          <w:rPr>
            <w:rStyle w:val="ac"/>
            <w:rFonts w:ascii="Times New Roman" w:hAnsi="Times New Roman" w:cs="Times New Roman"/>
            <w:sz w:val="28"/>
            <w:szCs w:val="28"/>
            <w:lang w:val="en-US"/>
          </w:rPr>
          <w:t>torg</w:t>
        </w:r>
        <w:proofErr w:type="spellEnd"/>
        <w:r w:rsidR="00010E3D" w:rsidRPr="005870D1">
          <w:rPr>
            <w:rStyle w:val="ac"/>
            <w:rFonts w:ascii="Times New Roman" w:hAnsi="Times New Roman" w:cs="Times New Roman"/>
            <w:sz w:val="28"/>
            <w:szCs w:val="28"/>
          </w:rPr>
          <w:t>-</w:t>
        </w:r>
        <w:proofErr w:type="spellStart"/>
        <w:r w:rsidR="00010E3D" w:rsidRPr="005870D1">
          <w:rPr>
            <w:rStyle w:val="ac"/>
            <w:rFonts w:ascii="Times New Roman" w:hAnsi="Times New Roman" w:cs="Times New Roman"/>
            <w:sz w:val="28"/>
            <w:szCs w:val="28"/>
            <w:lang w:val="en-US"/>
          </w:rPr>
          <w:t>ekonom</w:t>
        </w:r>
        <w:proofErr w:type="spellEnd"/>
        <w:r w:rsidR="00010E3D" w:rsidRPr="005870D1">
          <w:rPr>
            <w:rStyle w:val="ac"/>
            <w:rFonts w:ascii="Times New Roman" w:hAnsi="Times New Roman" w:cs="Times New Roman"/>
            <w:sz w:val="28"/>
            <w:szCs w:val="28"/>
          </w:rPr>
          <w:t>.</w:t>
        </w:r>
        <w:proofErr w:type="spellStart"/>
        <w:r w:rsidR="00010E3D" w:rsidRPr="005870D1">
          <w:rPr>
            <w:rStyle w:val="ac"/>
            <w:rFonts w:ascii="Times New Roman" w:hAnsi="Times New Roman" w:cs="Times New Roman"/>
            <w:sz w:val="28"/>
            <w:szCs w:val="28"/>
            <w:lang w:val="en-US"/>
          </w:rPr>
          <w:t>php</w:t>
        </w:r>
        <w:proofErr w:type="spellEnd"/>
        <w:r w:rsidR="00010E3D" w:rsidRPr="005870D1">
          <w:rPr>
            <w:rStyle w:val="ac"/>
            <w:rFonts w:ascii="Times New Roman" w:hAnsi="Times New Roman" w:cs="Times New Roman"/>
            <w:sz w:val="28"/>
            <w:szCs w:val="28"/>
          </w:rPr>
          <w:t>_</w:t>
        </w:r>
        <w:r w:rsidR="00010E3D" w:rsidRPr="005870D1">
          <w:rPr>
            <w:rStyle w:val="ac"/>
            <w:rFonts w:ascii="Times New Roman" w:hAnsi="Times New Roman" w:cs="Times New Roman"/>
            <w:sz w:val="28"/>
            <w:szCs w:val="28"/>
            <w:lang w:val="en-US"/>
          </w:rPr>
          <w:t>ID</w:t>
        </w:r>
        <w:r w:rsidR="00010E3D" w:rsidRPr="005870D1">
          <w:rPr>
            <w:rStyle w:val="ac"/>
            <w:rFonts w:ascii="Times New Roman" w:hAnsi="Times New Roman" w:cs="Times New Roman"/>
            <w:sz w:val="28"/>
            <w:szCs w:val="28"/>
          </w:rPr>
          <w:t>=256.</w:t>
        </w:r>
        <w:r w:rsidR="00010E3D" w:rsidRPr="005870D1">
          <w:rPr>
            <w:rStyle w:val="ac"/>
            <w:rFonts w:ascii="Times New Roman" w:hAnsi="Times New Roman" w:cs="Times New Roman"/>
            <w:sz w:val="28"/>
            <w:szCs w:val="28"/>
            <w:lang w:val="en-US"/>
          </w:rPr>
          <w:t>html</w:t>
        </w:r>
      </w:hyperlink>
    </w:p>
    <w:p w:rsidR="0048027F" w:rsidRPr="005870D1" w:rsidRDefault="005870D1" w:rsidP="005870D1">
      <w:pPr>
        <w:spacing w:after="0" w:line="360" w:lineRule="auto"/>
        <w:jc w:val="both"/>
        <w:rPr>
          <w:rFonts w:ascii="Times New Roman" w:hAnsi="Times New Roman" w:cs="Times New Roman"/>
          <w:sz w:val="28"/>
          <w:szCs w:val="28"/>
        </w:rPr>
      </w:pPr>
      <w:r w:rsidRPr="005870D1">
        <w:rPr>
          <w:rFonts w:ascii="Times New Roman" w:hAnsi="Times New Roman" w:cs="Times New Roman"/>
          <w:sz w:val="28"/>
          <w:szCs w:val="28"/>
        </w:rPr>
        <w:t>38</w:t>
      </w:r>
      <w:r w:rsidR="0048027F" w:rsidRPr="005870D1">
        <w:rPr>
          <w:rFonts w:ascii="Times New Roman" w:hAnsi="Times New Roman" w:cs="Times New Roman"/>
          <w:sz w:val="28"/>
          <w:szCs w:val="28"/>
        </w:rPr>
        <w:t xml:space="preserve">) Автономная некоммерческая организация  центр стратегических оценок и прогнозов [Электронный ресурс] , </w:t>
      </w:r>
      <w:r w:rsidR="0048027F" w:rsidRPr="005870D1">
        <w:rPr>
          <w:rFonts w:ascii="Times New Roman" w:hAnsi="Times New Roman" w:cs="Times New Roman"/>
          <w:sz w:val="28"/>
          <w:szCs w:val="28"/>
          <w:lang w:val="en-US"/>
        </w:rPr>
        <w:t>URL</w:t>
      </w:r>
      <w:r w:rsidR="0048027F" w:rsidRPr="005870D1">
        <w:rPr>
          <w:rFonts w:ascii="Times New Roman" w:hAnsi="Times New Roman" w:cs="Times New Roman"/>
          <w:sz w:val="28"/>
          <w:szCs w:val="28"/>
        </w:rPr>
        <w:t xml:space="preserve">:  </w:t>
      </w:r>
      <w:r w:rsidR="005D4A5C" w:rsidRPr="005870D1">
        <w:rPr>
          <w:rFonts w:ascii="Times New Roman" w:hAnsi="Times New Roman" w:cs="Times New Roman"/>
          <w:sz w:val="28"/>
          <w:szCs w:val="28"/>
          <w:lang w:val="en-US"/>
        </w:rPr>
        <w:fldChar w:fldCharType="begin"/>
      </w:r>
      <w:r w:rsidR="0048027F" w:rsidRPr="005870D1">
        <w:rPr>
          <w:rFonts w:ascii="Times New Roman" w:hAnsi="Times New Roman" w:cs="Times New Roman"/>
          <w:sz w:val="28"/>
          <w:szCs w:val="28"/>
        </w:rPr>
        <w:instrText xml:space="preserve"> </w:instrText>
      </w:r>
      <w:r w:rsidR="0048027F" w:rsidRPr="005870D1">
        <w:rPr>
          <w:rFonts w:ascii="Times New Roman" w:hAnsi="Times New Roman" w:cs="Times New Roman"/>
          <w:sz w:val="28"/>
          <w:szCs w:val="28"/>
          <w:lang w:val="en-US"/>
        </w:rPr>
        <w:instrText>HYPERLINK</w:instrText>
      </w:r>
      <w:r w:rsidR="0048027F" w:rsidRPr="005870D1">
        <w:rPr>
          <w:rFonts w:ascii="Times New Roman" w:hAnsi="Times New Roman" w:cs="Times New Roman"/>
          <w:sz w:val="28"/>
          <w:szCs w:val="28"/>
        </w:rPr>
        <w:instrText xml:space="preserve"> "</w:instrText>
      </w:r>
      <w:r w:rsidR="0048027F" w:rsidRPr="005870D1">
        <w:rPr>
          <w:rFonts w:ascii="Times New Roman" w:hAnsi="Times New Roman" w:cs="Times New Roman"/>
          <w:sz w:val="28"/>
          <w:szCs w:val="28"/>
          <w:lang w:val="en-US"/>
        </w:rPr>
        <w:instrText>http</w:instrText>
      </w:r>
      <w:r w:rsidR="0048027F" w:rsidRPr="005870D1">
        <w:rPr>
          <w:rFonts w:ascii="Times New Roman" w:hAnsi="Times New Roman" w:cs="Times New Roman"/>
          <w:sz w:val="28"/>
          <w:szCs w:val="28"/>
        </w:rPr>
        <w:instrText xml:space="preserve">:// </w:instrText>
      </w:r>
      <w:r w:rsidR="0048027F" w:rsidRPr="005870D1">
        <w:rPr>
          <w:rFonts w:ascii="Times New Roman" w:hAnsi="Times New Roman" w:cs="Times New Roman"/>
          <w:sz w:val="28"/>
          <w:szCs w:val="28"/>
          <w:lang w:val="en-US"/>
        </w:rPr>
        <w:instrText>www</w:instrText>
      </w:r>
      <w:r w:rsidR="0048027F" w:rsidRPr="005870D1">
        <w:rPr>
          <w:rFonts w:ascii="Times New Roman" w:hAnsi="Times New Roman" w:cs="Times New Roman"/>
          <w:sz w:val="28"/>
          <w:szCs w:val="28"/>
        </w:rPr>
        <w:instrText>. c</w:instrText>
      </w:r>
      <w:r w:rsidR="0048027F" w:rsidRPr="005870D1">
        <w:rPr>
          <w:rFonts w:ascii="Times New Roman" w:hAnsi="Times New Roman" w:cs="Times New Roman"/>
          <w:sz w:val="28"/>
          <w:szCs w:val="28"/>
          <w:lang w:val="en-US"/>
        </w:rPr>
        <w:instrText>sef</w:instrText>
      </w:r>
      <w:r w:rsidR="0048027F" w:rsidRPr="005870D1">
        <w:rPr>
          <w:rFonts w:ascii="Times New Roman" w:hAnsi="Times New Roman" w:cs="Times New Roman"/>
          <w:sz w:val="28"/>
          <w:szCs w:val="28"/>
        </w:rPr>
        <w:instrText>.</w:instrText>
      </w:r>
      <w:r w:rsidR="0048027F" w:rsidRPr="005870D1">
        <w:rPr>
          <w:rFonts w:ascii="Times New Roman" w:hAnsi="Times New Roman" w:cs="Times New Roman"/>
          <w:sz w:val="28"/>
          <w:szCs w:val="28"/>
          <w:lang w:val="en-US"/>
        </w:rPr>
        <w:instrText>ru</w:instrText>
      </w:r>
      <w:r w:rsidR="0048027F" w:rsidRPr="005870D1">
        <w:rPr>
          <w:rFonts w:ascii="Times New Roman" w:hAnsi="Times New Roman" w:cs="Times New Roman"/>
          <w:sz w:val="28"/>
          <w:szCs w:val="28"/>
        </w:rPr>
        <w:instrText xml:space="preserve">/ </w:instrText>
      </w:r>
    </w:p>
    <w:p w:rsidR="0048027F" w:rsidRPr="005870D1" w:rsidRDefault="0048027F" w:rsidP="005870D1">
      <w:pPr>
        <w:spacing w:after="0" w:line="360" w:lineRule="auto"/>
        <w:jc w:val="both"/>
        <w:rPr>
          <w:rStyle w:val="ac"/>
          <w:rFonts w:ascii="Times New Roman" w:hAnsi="Times New Roman" w:cs="Times New Roman"/>
          <w:sz w:val="28"/>
          <w:szCs w:val="28"/>
          <w:lang w:val="en-US"/>
        </w:rPr>
      </w:pPr>
      <w:r w:rsidRPr="005870D1">
        <w:rPr>
          <w:rFonts w:ascii="Times New Roman" w:hAnsi="Times New Roman" w:cs="Times New Roman"/>
          <w:sz w:val="28"/>
          <w:szCs w:val="28"/>
          <w:lang w:val="en-US"/>
        </w:rPr>
        <w:instrText xml:space="preserve">index.php/ru/en?option=com_csef&amp;view=article&amp;aid=1948&amp;lang=en" </w:instrText>
      </w:r>
      <w:r w:rsidR="005D4A5C" w:rsidRPr="005870D1">
        <w:rPr>
          <w:rFonts w:ascii="Times New Roman" w:hAnsi="Times New Roman" w:cs="Times New Roman"/>
          <w:sz w:val="28"/>
          <w:szCs w:val="28"/>
          <w:lang w:val="en-US"/>
        </w:rPr>
        <w:fldChar w:fldCharType="separate"/>
      </w:r>
      <w:r w:rsidRPr="005870D1">
        <w:rPr>
          <w:rStyle w:val="ac"/>
          <w:rFonts w:ascii="Times New Roman" w:hAnsi="Times New Roman" w:cs="Times New Roman"/>
          <w:sz w:val="28"/>
          <w:szCs w:val="28"/>
          <w:lang w:val="en-US"/>
        </w:rPr>
        <w:t xml:space="preserve">http:// www. csef.ru/ </w:t>
      </w:r>
    </w:p>
    <w:p w:rsidR="0048027F" w:rsidRPr="005870D1" w:rsidRDefault="0048027F" w:rsidP="005870D1">
      <w:pPr>
        <w:spacing w:after="0" w:line="360" w:lineRule="auto"/>
        <w:jc w:val="both"/>
        <w:rPr>
          <w:rFonts w:ascii="Times New Roman" w:hAnsi="Times New Roman" w:cs="Times New Roman"/>
          <w:sz w:val="28"/>
          <w:szCs w:val="28"/>
          <w:lang w:val="en-US"/>
        </w:rPr>
      </w:pPr>
      <w:r w:rsidRPr="005870D1">
        <w:rPr>
          <w:rStyle w:val="ac"/>
          <w:rFonts w:ascii="Times New Roman" w:hAnsi="Times New Roman" w:cs="Times New Roman"/>
          <w:sz w:val="28"/>
          <w:szCs w:val="28"/>
          <w:lang w:val="en-US"/>
        </w:rPr>
        <w:t>index.php/</w:t>
      </w:r>
      <w:proofErr w:type="spellStart"/>
      <w:r w:rsidRPr="005870D1">
        <w:rPr>
          <w:rStyle w:val="ac"/>
          <w:rFonts w:ascii="Times New Roman" w:hAnsi="Times New Roman" w:cs="Times New Roman"/>
          <w:sz w:val="28"/>
          <w:szCs w:val="28"/>
          <w:lang w:val="en-US"/>
        </w:rPr>
        <w:t>ru</w:t>
      </w:r>
      <w:proofErr w:type="spellEnd"/>
      <w:r w:rsidRPr="005870D1">
        <w:rPr>
          <w:rStyle w:val="ac"/>
          <w:rFonts w:ascii="Times New Roman" w:hAnsi="Times New Roman" w:cs="Times New Roman"/>
          <w:sz w:val="28"/>
          <w:szCs w:val="28"/>
          <w:lang w:val="en-US"/>
        </w:rPr>
        <w:t>/</w:t>
      </w:r>
      <w:proofErr w:type="spellStart"/>
      <w:r w:rsidRPr="005870D1">
        <w:rPr>
          <w:rStyle w:val="ac"/>
          <w:rFonts w:ascii="Times New Roman" w:hAnsi="Times New Roman" w:cs="Times New Roman"/>
          <w:sz w:val="28"/>
          <w:szCs w:val="28"/>
          <w:lang w:val="en-US"/>
        </w:rPr>
        <w:t>en?option</w:t>
      </w:r>
      <w:proofErr w:type="spellEnd"/>
      <w:r w:rsidRPr="005870D1">
        <w:rPr>
          <w:rStyle w:val="ac"/>
          <w:rFonts w:ascii="Times New Roman" w:hAnsi="Times New Roman" w:cs="Times New Roman"/>
          <w:sz w:val="28"/>
          <w:szCs w:val="28"/>
          <w:lang w:val="en-US"/>
        </w:rPr>
        <w:t>=</w:t>
      </w:r>
      <w:proofErr w:type="spellStart"/>
      <w:r w:rsidRPr="005870D1">
        <w:rPr>
          <w:rStyle w:val="ac"/>
          <w:rFonts w:ascii="Times New Roman" w:hAnsi="Times New Roman" w:cs="Times New Roman"/>
          <w:sz w:val="28"/>
          <w:szCs w:val="28"/>
          <w:lang w:val="en-US"/>
        </w:rPr>
        <w:t>com_csef&amp;view</w:t>
      </w:r>
      <w:proofErr w:type="spellEnd"/>
      <w:r w:rsidRPr="005870D1">
        <w:rPr>
          <w:rStyle w:val="ac"/>
          <w:rFonts w:ascii="Times New Roman" w:hAnsi="Times New Roman" w:cs="Times New Roman"/>
          <w:sz w:val="28"/>
          <w:szCs w:val="28"/>
          <w:lang w:val="en-US"/>
        </w:rPr>
        <w:t>=</w:t>
      </w:r>
      <w:proofErr w:type="spellStart"/>
      <w:r w:rsidRPr="005870D1">
        <w:rPr>
          <w:rStyle w:val="ac"/>
          <w:rFonts w:ascii="Times New Roman" w:hAnsi="Times New Roman" w:cs="Times New Roman"/>
          <w:sz w:val="28"/>
          <w:szCs w:val="28"/>
          <w:lang w:val="en-US"/>
        </w:rPr>
        <w:t>article&amp;aid</w:t>
      </w:r>
      <w:proofErr w:type="spellEnd"/>
      <w:r w:rsidRPr="005870D1">
        <w:rPr>
          <w:rStyle w:val="ac"/>
          <w:rFonts w:ascii="Times New Roman" w:hAnsi="Times New Roman" w:cs="Times New Roman"/>
          <w:sz w:val="28"/>
          <w:szCs w:val="28"/>
          <w:lang w:val="en-US"/>
        </w:rPr>
        <w:t>=1948&amp;lang=en</w:t>
      </w:r>
      <w:r w:rsidR="005D4A5C" w:rsidRPr="005870D1">
        <w:rPr>
          <w:rFonts w:ascii="Times New Roman" w:hAnsi="Times New Roman" w:cs="Times New Roman"/>
          <w:sz w:val="28"/>
          <w:szCs w:val="28"/>
          <w:lang w:val="en-US"/>
        </w:rPr>
        <w:fldChar w:fldCharType="end"/>
      </w:r>
    </w:p>
    <w:p w:rsidR="0048027F" w:rsidRPr="005870D1" w:rsidRDefault="005870D1" w:rsidP="005870D1">
      <w:pPr>
        <w:pStyle w:val="a9"/>
        <w:spacing w:line="360" w:lineRule="auto"/>
        <w:jc w:val="both"/>
        <w:rPr>
          <w:rFonts w:ascii="Times New Roman" w:hAnsi="Times New Roman"/>
          <w:sz w:val="28"/>
          <w:szCs w:val="28"/>
        </w:rPr>
      </w:pPr>
      <w:r w:rsidRPr="005870D1">
        <w:rPr>
          <w:rFonts w:ascii="Times New Roman" w:hAnsi="Times New Roman"/>
          <w:sz w:val="28"/>
          <w:szCs w:val="28"/>
        </w:rPr>
        <w:t>39</w:t>
      </w:r>
      <w:r w:rsidR="0048027F" w:rsidRPr="005870D1">
        <w:rPr>
          <w:rFonts w:ascii="Times New Roman" w:hAnsi="Times New Roman"/>
          <w:sz w:val="28"/>
          <w:szCs w:val="28"/>
        </w:rPr>
        <w:t xml:space="preserve">) Азиатская библиотека [Электронный ресурс] , </w:t>
      </w:r>
      <w:r w:rsidR="0048027F" w:rsidRPr="005870D1">
        <w:rPr>
          <w:rFonts w:ascii="Times New Roman" w:hAnsi="Times New Roman"/>
          <w:sz w:val="28"/>
          <w:szCs w:val="28"/>
          <w:lang w:val="en-US"/>
        </w:rPr>
        <w:t>URL</w:t>
      </w:r>
      <w:r w:rsidR="0048027F" w:rsidRPr="005870D1">
        <w:rPr>
          <w:rFonts w:ascii="Times New Roman" w:hAnsi="Times New Roman"/>
          <w:sz w:val="28"/>
          <w:szCs w:val="28"/>
        </w:rPr>
        <w:t>: http://</w:t>
      </w:r>
    </w:p>
    <w:p w:rsidR="0048027F" w:rsidRPr="005870D1" w:rsidRDefault="0048027F" w:rsidP="005870D1">
      <w:pPr>
        <w:pStyle w:val="a9"/>
        <w:spacing w:line="360" w:lineRule="auto"/>
        <w:jc w:val="both"/>
        <w:rPr>
          <w:rFonts w:ascii="Times New Roman" w:hAnsi="Times New Roman"/>
          <w:sz w:val="28"/>
          <w:szCs w:val="28"/>
          <w:lang w:val="en-US"/>
        </w:rPr>
      </w:pPr>
      <w:r w:rsidRPr="005870D1">
        <w:rPr>
          <w:rFonts w:ascii="Times New Roman" w:hAnsi="Times New Roman"/>
          <w:sz w:val="28"/>
          <w:szCs w:val="28"/>
          <w:lang w:val="en-US"/>
        </w:rPr>
        <w:t xml:space="preserve">asiapacific.narod.ru/countries/china/o_rossiysko_kit_otnosheniah.htm </w:t>
      </w:r>
    </w:p>
    <w:p w:rsidR="0048027F" w:rsidRPr="005870D1" w:rsidRDefault="005870D1" w:rsidP="005870D1">
      <w:pPr>
        <w:pStyle w:val="a9"/>
        <w:spacing w:line="360" w:lineRule="auto"/>
        <w:jc w:val="both"/>
        <w:rPr>
          <w:rFonts w:ascii="Times New Roman" w:hAnsi="Times New Roman"/>
          <w:sz w:val="28"/>
          <w:szCs w:val="28"/>
        </w:rPr>
      </w:pPr>
      <w:r w:rsidRPr="005870D1">
        <w:rPr>
          <w:rFonts w:ascii="Times New Roman" w:hAnsi="Times New Roman"/>
          <w:sz w:val="28"/>
          <w:szCs w:val="28"/>
        </w:rPr>
        <w:t>40</w:t>
      </w:r>
      <w:r w:rsidR="0048027F" w:rsidRPr="005870D1">
        <w:rPr>
          <w:rFonts w:ascii="Times New Roman" w:hAnsi="Times New Roman"/>
          <w:sz w:val="28"/>
          <w:szCs w:val="28"/>
        </w:rPr>
        <w:t xml:space="preserve">) Азиатский сетевой журнал [Электронный ресурс] , </w:t>
      </w:r>
      <w:r w:rsidR="0048027F" w:rsidRPr="005870D1">
        <w:rPr>
          <w:rFonts w:ascii="Times New Roman" w:hAnsi="Times New Roman"/>
          <w:sz w:val="28"/>
          <w:szCs w:val="28"/>
          <w:lang w:val="en-US"/>
        </w:rPr>
        <w:t>URL</w:t>
      </w:r>
      <w:r w:rsidR="0048027F" w:rsidRPr="005870D1">
        <w:rPr>
          <w:rFonts w:ascii="Times New Roman" w:hAnsi="Times New Roman"/>
          <w:sz w:val="28"/>
          <w:szCs w:val="28"/>
        </w:rPr>
        <w:t>: http://</w:t>
      </w:r>
    </w:p>
    <w:p w:rsidR="0048027F" w:rsidRPr="005870D1" w:rsidRDefault="0048027F" w:rsidP="005870D1">
      <w:pPr>
        <w:pStyle w:val="a9"/>
        <w:spacing w:line="360" w:lineRule="auto"/>
        <w:jc w:val="both"/>
        <w:rPr>
          <w:rFonts w:ascii="Times New Roman" w:hAnsi="Times New Roman"/>
          <w:sz w:val="28"/>
          <w:szCs w:val="28"/>
          <w:lang w:val="en-US"/>
        </w:rPr>
      </w:pPr>
      <w:r w:rsidRPr="005870D1">
        <w:rPr>
          <w:rFonts w:ascii="Times New Roman" w:hAnsi="Times New Roman"/>
          <w:sz w:val="28"/>
          <w:szCs w:val="28"/>
          <w:lang w:val="en-US"/>
        </w:rPr>
        <w:t>asiainfo.narod.ru/weekly/01_09_09_2000/ros_kit_energ.htm</w:t>
      </w:r>
    </w:p>
    <w:p w:rsidR="0048027F" w:rsidRPr="005870D1" w:rsidRDefault="005870D1" w:rsidP="005870D1">
      <w:pPr>
        <w:pStyle w:val="a9"/>
        <w:spacing w:line="360" w:lineRule="auto"/>
        <w:jc w:val="both"/>
        <w:rPr>
          <w:rFonts w:ascii="Times New Roman" w:hAnsi="Times New Roman"/>
          <w:sz w:val="28"/>
          <w:szCs w:val="28"/>
          <w:lang w:val="en-US"/>
        </w:rPr>
      </w:pPr>
      <w:r w:rsidRPr="005870D1">
        <w:rPr>
          <w:rFonts w:ascii="Times New Roman" w:hAnsi="Times New Roman"/>
          <w:sz w:val="28"/>
          <w:szCs w:val="28"/>
          <w:lang w:val="en-US"/>
        </w:rPr>
        <w:t>41</w:t>
      </w:r>
      <w:r w:rsidR="0048027F" w:rsidRPr="005870D1">
        <w:rPr>
          <w:rFonts w:ascii="Times New Roman" w:hAnsi="Times New Roman"/>
          <w:sz w:val="28"/>
          <w:szCs w:val="28"/>
          <w:lang w:val="en-US"/>
        </w:rPr>
        <w:t xml:space="preserve">) </w:t>
      </w:r>
      <w:r w:rsidR="0048027F" w:rsidRPr="005870D1">
        <w:rPr>
          <w:rFonts w:ascii="Times New Roman" w:hAnsi="Times New Roman"/>
          <w:sz w:val="28"/>
          <w:szCs w:val="28"/>
        </w:rPr>
        <w:t>АТЭС</w:t>
      </w:r>
      <w:r w:rsidR="0048027F" w:rsidRPr="005870D1">
        <w:rPr>
          <w:rFonts w:ascii="Times New Roman" w:hAnsi="Times New Roman"/>
          <w:sz w:val="28"/>
          <w:szCs w:val="28"/>
          <w:lang w:val="en-US"/>
        </w:rPr>
        <w:t xml:space="preserve">, URL: </w:t>
      </w:r>
      <w:hyperlink r:id="rId82" w:history="1">
        <w:r w:rsidR="0048027F" w:rsidRPr="005870D1">
          <w:rPr>
            <w:rStyle w:val="ac"/>
            <w:rFonts w:ascii="Times New Roman" w:hAnsi="Times New Roman"/>
            <w:sz w:val="28"/>
            <w:szCs w:val="28"/>
            <w:lang w:val="en-US"/>
          </w:rPr>
          <w:t>http://www.apec-center.ru/129/</w:t>
        </w:r>
      </w:hyperlink>
    </w:p>
    <w:p w:rsidR="0048027F" w:rsidRPr="005870D1" w:rsidRDefault="005870D1" w:rsidP="005870D1">
      <w:pPr>
        <w:pStyle w:val="a9"/>
        <w:spacing w:line="360" w:lineRule="auto"/>
        <w:jc w:val="both"/>
        <w:rPr>
          <w:rFonts w:ascii="Times New Roman" w:hAnsi="Times New Roman"/>
          <w:sz w:val="28"/>
          <w:szCs w:val="28"/>
        </w:rPr>
      </w:pPr>
      <w:r w:rsidRPr="005870D1">
        <w:rPr>
          <w:rFonts w:ascii="Times New Roman" w:hAnsi="Times New Roman"/>
          <w:sz w:val="28"/>
          <w:szCs w:val="28"/>
        </w:rPr>
        <w:t>42</w:t>
      </w:r>
      <w:r w:rsidR="0048027F" w:rsidRPr="005870D1">
        <w:rPr>
          <w:rFonts w:ascii="Times New Roman" w:hAnsi="Times New Roman"/>
          <w:sz w:val="28"/>
          <w:szCs w:val="28"/>
        </w:rPr>
        <w:t xml:space="preserve">) АТЭС 2014 (русскоязычный сайт), </w:t>
      </w:r>
      <w:r w:rsidR="0048027F" w:rsidRPr="005870D1">
        <w:rPr>
          <w:rFonts w:ascii="Times New Roman" w:hAnsi="Times New Roman"/>
          <w:sz w:val="28"/>
          <w:szCs w:val="28"/>
          <w:lang w:val="en-US"/>
        </w:rPr>
        <w:t>URL</w:t>
      </w:r>
      <w:r w:rsidR="0048027F" w:rsidRPr="005870D1">
        <w:rPr>
          <w:rFonts w:ascii="Times New Roman" w:hAnsi="Times New Roman"/>
          <w:sz w:val="28"/>
          <w:szCs w:val="28"/>
        </w:rPr>
        <w:t xml:space="preserve">: </w:t>
      </w:r>
      <w:hyperlink r:id="rId83" w:history="1">
        <w:r w:rsidR="0048027F" w:rsidRPr="005870D1">
          <w:rPr>
            <w:rStyle w:val="ac"/>
            <w:rFonts w:ascii="Times New Roman" w:hAnsi="Times New Roman"/>
            <w:sz w:val="28"/>
            <w:szCs w:val="28"/>
            <w:lang w:val="en-US"/>
          </w:rPr>
          <w:t>http</w:t>
        </w:r>
        <w:r w:rsidR="0048027F" w:rsidRPr="005870D1">
          <w:rPr>
            <w:rStyle w:val="ac"/>
            <w:rFonts w:ascii="Times New Roman" w:hAnsi="Times New Roman"/>
            <w:sz w:val="28"/>
            <w:szCs w:val="28"/>
          </w:rPr>
          <w:t>://</w:t>
        </w:r>
        <w:proofErr w:type="spellStart"/>
        <w:r w:rsidR="0048027F" w:rsidRPr="005870D1">
          <w:rPr>
            <w:rStyle w:val="ac"/>
            <w:rFonts w:ascii="Times New Roman" w:hAnsi="Times New Roman"/>
            <w:sz w:val="28"/>
            <w:szCs w:val="28"/>
            <w:lang w:val="en-US"/>
          </w:rPr>
          <w:t>russian</w:t>
        </w:r>
        <w:proofErr w:type="spellEnd"/>
        <w:r w:rsidR="0048027F" w:rsidRPr="005870D1">
          <w:rPr>
            <w:rStyle w:val="ac"/>
            <w:rFonts w:ascii="Times New Roman" w:hAnsi="Times New Roman"/>
            <w:sz w:val="28"/>
            <w:szCs w:val="28"/>
          </w:rPr>
          <w:t>.</w:t>
        </w:r>
        <w:r w:rsidR="0048027F" w:rsidRPr="005870D1">
          <w:rPr>
            <w:rStyle w:val="ac"/>
            <w:rFonts w:ascii="Times New Roman" w:hAnsi="Times New Roman"/>
            <w:sz w:val="28"/>
            <w:szCs w:val="28"/>
            <w:lang w:val="en-US"/>
          </w:rPr>
          <w:t>china</w:t>
        </w:r>
        <w:r w:rsidR="0048027F" w:rsidRPr="005870D1">
          <w:rPr>
            <w:rStyle w:val="ac"/>
            <w:rFonts w:ascii="Times New Roman" w:hAnsi="Times New Roman"/>
            <w:sz w:val="28"/>
            <w:szCs w:val="28"/>
          </w:rPr>
          <w:t>.</w:t>
        </w:r>
        <w:r w:rsidR="0048027F" w:rsidRPr="005870D1">
          <w:rPr>
            <w:rStyle w:val="ac"/>
            <w:rFonts w:ascii="Times New Roman" w:hAnsi="Times New Roman"/>
            <w:sz w:val="28"/>
            <w:szCs w:val="28"/>
            <w:lang w:val="en-US"/>
          </w:rPr>
          <w:t>org</w:t>
        </w:r>
        <w:r w:rsidR="0048027F" w:rsidRPr="005870D1">
          <w:rPr>
            <w:rStyle w:val="ac"/>
            <w:rFonts w:ascii="Times New Roman" w:hAnsi="Times New Roman"/>
            <w:sz w:val="28"/>
            <w:szCs w:val="28"/>
          </w:rPr>
          <w:t>.</w:t>
        </w:r>
        <w:proofErr w:type="spellStart"/>
        <w:r w:rsidR="0048027F" w:rsidRPr="005870D1">
          <w:rPr>
            <w:rStyle w:val="ac"/>
            <w:rFonts w:ascii="Times New Roman" w:hAnsi="Times New Roman"/>
            <w:sz w:val="28"/>
            <w:szCs w:val="28"/>
            <w:lang w:val="en-US"/>
          </w:rPr>
          <w:t>cn</w:t>
        </w:r>
        <w:proofErr w:type="spellEnd"/>
        <w:r w:rsidR="0048027F" w:rsidRPr="005870D1">
          <w:rPr>
            <w:rStyle w:val="ac"/>
            <w:rFonts w:ascii="Times New Roman" w:hAnsi="Times New Roman"/>
            <w:sz w:val="28"/>
            <w:szCs w:val="28"/>
          </w:rPr>
          <w:t>/</w:t>
        </w:r>
        <w:r w:rsidR="0048027F" w:rsidRPr="005870D1">
          <w:rPr>
            <w:rStyle w:val="ac"/>
            <w:rFonts w:ascii="Times New Roman" w:hAnsi="Times New Roman"/>
            <w:sz w:val="28"/>
            <w:szCs w:val="28"/>
            <w:lang w:val="en-US"/>
          </w:rPr>
          <w:t>business</w:t>
        </w:r>
        <w:r w:rsidR="0048027F" w:rsidRPr="005870D1">
          <w:rPr>
            <w:rStyle w:val="ac"/>
            <w:rFonts w:ascii="Times New Roman" w:hAnsi="Times New Roman"/>
            <w:sz w:val="28"/>
            <w:szCs w:val="28"/>
          </w:rPr>
          <w:t>/</w:t>
        </w:r>
        <w:r w:rsidR="0048027F" w:rsidRPr="005870D1">
          <w:rPr>
            <w:rStyle w:val="ac"/>
            <w:rFonts w:ascii="Times New Roman" w:hAnsi="Times New Roman"/>
            <w:sz w:val="28"/>
            <w:szCs w:val="28"/>
            <w:lang w:val="en-US"/>
          </w:rPr>
          <w:t>node</w:t>
        </w:r>
        <w:r w:rsidR="0048027F" w:rsidRPr="005870D1">
          <w:rPr>
            <w:rStyle w:val="ac"/>
            <w:rFonts w:ascii="Times New Roman" w:hAnsi="Times New Roman"/>
            <w:sz w:val="28"/>
            <w:szCs w:val="28"/>
          </w:rPr>
          <w:t>_7212419.</w:t>
        </w:r>
        <w:proofErr w:type="spellStart"/>
        <w:r w:rsidR="0048027F" w:rsidRPr="005870D1">
          <w:rPr>
            <w:rStyle w:val="ac"/>
            <w:rFonts w:ascii="Times New Roman" w:hAnsi="Times New Roman"/>
            <w:sz w:val="28"/>
            <w:szCs w:val="28"/>
            <w:lang w:val="en-US"/>
          </w:rPr>
          <w:t>htm</w:t>
        </w:r>
        <w:proofErr w:type="spellEnd"/>
      </w:hyperlink>
    </w:p>
    <w:p w:rsidR="00116000" w:rsidRPr="005870D1" w:rsidRDefault="005870D1" w:rsidP="00FB6B47">
      <w:pPr>
        <w:spacing w:after="0" w:line="360" w:lineRule="auto"/>
        <w:jc w:val="both"/>
        <w:rPr>
          <w:rFonts w:ascii="Times New Roman" w:hAnsi="Times New Roman" w:cs="Times New Roman"/>
          <w:sz w:val="28"/>
          <w:szCs w:val="28"/>
        </w:rPr>
      </w:pPr>
      <w:r w:rsidRPr="005870D1">
        <w:rPr>
          <w:rFonts w:ascii="Times New Roman" w:hAnsi="Times New Roman" w:cs="Times New Roman"/>
          <w:sz w:val="28"/>
          <w:szCs w:val="28"/>
        </w:rPr>
        <w:lastRenderedPageBreak/>
        <w:t>43</w:t>
      </w:r>
      <w:r w:rsidR="00116000" w:rsidRPr="005870D1">
        <w:rPr>
          <w:rFonts w:ascii="Times New Roman" w:hAnsi="Times New Roman" w:cs="Times New Roman"/>
          <w:sz w:val="28"/>
          <w:szCs w:val="28"/>
        </w:rPr>
        <w:t>)Большая двадцатка, Экономически портал Геополитика,</w:t>
      </w:r>
      <w:r w:rsidR="00116000" w:rsidRPr="005870D1">
        <w:rPr>
          <w:rFonts w:ascii="Times New Roman" w:hAnsi="Times New Roman" w:cs="Times New Roman"/>
          <w:sz w:val="28"/>
          <w:szCs w:val="28"/>
          <w:lang w:val="en-US"/>
        </w:rPr>
        <w:t>URL</w:t>
      </w:r>
      <w:r w:rsidR="00116000" w:rsidRPr="005870D1">
        <w:rPr>
          <w:rFonts w:ascii="Times New Roman" w:hAnsi="Times New Roman" w:cs="Times New Roman"/>
          <w:sz w:val="28"/>
          <w:szCs w:val="28"/>
        </w:rPr>
        <w:t xml:space="preserve">: </w:t>
      </w:r>
      <w:hyperlink r:id="rId84" w:history="1">
        <w:r w:rsidR="00116000" w:rsidRPr="005870D1">
          <w:rPr>
            <w:rStyle w:val="ac"/>
            <w:rFonts w:ascii="Times New Roman" w:hAnsi="Times New Roman" w:cs="Times New Roman"/>
            <w:sz w:val="28"/>
            <w:szCs w:val="28"/>
          </w:rPr>
          <w:t>http://www.geopolitics.ru/2012/10/bolshaya-dvadcatka/</w:t>
        </w:r>
      </w:hyperlink>
      <w:r w:rsidR="00116000" w:rsidRPr="005870D1">
        <w:rPr>
          <w:rFonts w:ascii="Times New Roman" w:hAnsi="Times New Roman" w:cs="Times New Roman"/>
          <w:sz w:val="28"/>
          <w:szCs w:val="28"/>
        </w:rPr>
        <w:t xml:space="preserve"> </w:t>
      </w:r>
    </w:p>
    <w:p w:rsidR="0048027F" w:rsidRPr="005870D1" w:rsidRDefault="0048027F" w:rsidP="005870D1">
      <w:pPr>
        <w:pStyle w:val="a9"/>
        <w:spacing w:line="360" w:lineRule="auto"/>
        <w:jc w:val="both"/>
        <w:rPr>
          <w:rFonts w:ascii="Times New Roman" w:hAnsi="Times New Roman"/>
          <w:sz w:val="28"/>
          <w:szCs w:val="28"/>
        </w:rPr>
      </w:pPr>
      <w:r w:rsidRPr="005870D1">
        <w:rPr>
          <w:rFonts w:ascii="Times New Roman" w:hAnsi="Times New Roman"/>
          <w:sz w:val="28"/>
          <w:szCs w:val="28"/>
        </w:rPr>
        <w:t xml:space="preserve">20) </w:t>
      </w:r>
      <w:r w:rsidRPr="005870D1">
        <w:rPr>
          <w:rStyle w:val="reference-text"/>
          <w:rFonts w:ascii="Times New Roman" w:hAnsi="Times New Roman"/>
          <w:color w:val="000000"/>
          <w:sz w:val="28"/>
          <w:szCs w:val="28"/>
          <w:shd w:val="clear" w:color="auto" w:fill="FFFFFF"/>
        </w:rPr>
        <w:t xml:space="preserve">БРИКС, </w:t>
      </w:r>
      <w:r w:rsidRPr="005870D1">
        <w:rPr>
          <w:rFonts w:ascii="Times New Roman" w:hAnsi="Times New Roman"/>
          <w:sz w:val="28"/>
          <w:szCs w:val="28"/>
        </w:rPr>
        <w:t>Режим доступа:</w:t>
      </w:r>
      <w:r w:rsidRPr="005870D1">
        <w:rPr>
          <w:rStyle w:val="reference-text"/>
          <w:rFonts w:ascii="Times New Roman" w:hAnsi="Times New Roman"/>
          <w:color w:val="000000"/>
          <w:sz w:val="28"/>
          <w:szCs w:val="28"/>
          <w:shd w:val="clear" w:color="auto" w:fill="FFFFFF"/>
        </w:rPr>
        <w:t>:</w:t>
      </w:r>
      <w:r w:rsidRPr="005870D1">
        <w:rPr>
          <w:rFonts w:ascii="Times New Roman" w:hAnsi="Times New Roman"/>
          <w:sz w:val="28"/>
          <w:szCs w:val="28"/>
        </w:rPr>
        <w:t xml:space="preserve"> </w:t>
      </w:r>
      <w:hyperlink r:id="rId85" w:history="1">
        <w:r w:rsidRPr="005870D1">
          <w:rPr>
            <w:rStyle w:val="ac"/>
            <w:rFonts w:ascii="Times New Roman" w:hAnsi="Times New Roman"/>
            <w:sz w:val="28"/>
            <w:szCs w:val="28"/>
            <w:shd w:val="clear" w:color="auto" w:fill="FFFFFF"/>
            <w:lang w:val="en-US"/>
          </w:rPr>
          <w:t>http</w:t>
        </w:r>
        <w:r w:rsidRPr="005870D1">
          <w:rPr>
            <w:rStyle w:val="ac"/>
            <w:rFonts w:ascii="Times New Roman" w:hAnsi="Times New Roman"/>
            <w:sz w:val="28"/>
            <w:szCs w:val="28"/>
            <w:shd w:val="clear" w:color="auto" w:fill="FFFFFF"/>
          </w:rPr>
          <w:t>://</w:t>
        </w:r>
        <w:r w:rsidRPr="005870D1">
          <w:rPr>
            <w:rStyle w:val="ac"/>
            <w:rFonts w:ascii="Times New Roman" w:hAnsi="Times New Roman"/>
            <w:sz w:val="28"/>
            <w:szCs w:val="28"/>
            <w:shd w:val="clear" w:color="auto" w:fill="FFFFFF"/>
            <w:lang w:val="en-US"/>
          </w:rPr>
          <w:t>www</w:t>
        </w:r>
        <w:r w:rsidRPr="005870D1">
          <w:rPr>
            <w:rStyle w:val="ac"/>
            <w:rFonts w:ascii="Times New Roman" w:hAnsi="Times New Roman"/>
            <w:sz w:val="28"/>
            <w:szCs w:val="28"/>
            <w:shd w:val="clear" w:color="auto" w:fill="FFFFFF"/>
          </w:rPr>
          <w:t>.</w:t>
        </w:r>
        <w:r w:rsidRPr="005870D1">
          <w:rPr>
            <w:rStyle w:val="ac"/>
            <w:rFonts w:ascii="Times New Roman" w:hAnsi="Times New Roman"/>
            <w:sz w:val="28"/>
            <w:szCs w:val="28"/>
            <w:shd w:val="clear" w:color="auto" w:fill="FFFFFF"/>
            <w:lang w:val="en-US"/>
          </w:rPr>
          <w:t>g</w:t>
        </w:r>
        <w:r w:rsidRPr="005870D1">
          <w:rPr>
            <w:rStyle w:val="ac"/>
            <w:rFonts w:ascii="Times New Roman" w:hAnsi="Times New Roman"/>
            <w:sz w:val="28"/>
            <w:szCs w:val="28"/>
            <w:shd w:val="clear" w:color="auto" w:fill="FFFFFF"/>
          </w:rPr>
          <w:t>20</w:t>
        </w:r>
        <w:r w:rsidRPr="005870D1">
          <w:rPr>
            <w:rStyle w:val="ac"/>
            <w:rFonts w:ascii="Times New Roman" w:hAnsi="Times New Roman"/>
            <w:sz w:val="28"/>
            <w:szCs w:val="28"/>
            <w:shd w:val="clear" w:color="auto" w:fill="FFFFFF"/>
            <w:lang w:val="en-US"/>
          </w:rPr>
          <w:t>civil</w:t>
        </w:r>
        <w:r w:rsidRPr="005870D1">
          <w:rPr>
            <w:rStyle w:val="ac"/>
            <w:rFonts w:ascii="Times New Roman" w:hAnsi="Times New Roman"/>
            <w:sz w:val="28"/>
            <w:szCs w:val="28"/>
            <w:shd w:val="clear" w:color="auto" w:fill="FFFFFF"/>
          </w:rPr>
          <w:t>.</w:t>
        </w:r>
        <w:r w:rsidRPr="005870D1">
          <w:rPr>
            <w:rStyle w:val="ac"/>
            <w:rFonts w:ascii="Times New Roman" w:hAnsi="Times New Roman"/>
            <w:sz w:val="28"/>
            <w:szCs w:val="28"/>
            <w:shd w:val="clear" w:color="auto" w:fill="FFFFFF"/>
            <w:lang w:val="en-US"/>
          </w:rPr>
          <w:t>com</w:t>
        </w:r>
        <w:r w:rsidRPr="005870D1">
          <w:rPr>
            <w:rStyle w:val="ac"/>
            <w:rFonts w:ascii="Times New Roman" w:hAnsi="Times New Roman"/>
            <w:sz w:val="28"/>
            <w:szCs w:val="28"/>
            <w:shd w:val="clear" w:color="auto" w:fill="FFFFFF"/>
          </w:rPr>
          <w:t>/</w:t>
        </w:r>
        <w:proofErr w:type="spellStart"/>
        <w:r w:rsidRPr="005870D1">
          <w:rPr>
            <w:rStyle w:val="ac"/>
            <w:rFonts w:ascii="Times New Roman" w:hAnsi="Times New Roman"/>
            <w:sz w:val="28"/>
            <w:szCs w:val="28"/>
            <w:shd w:val="clear" w:color="auto" w:fill="FFFFFF"/>
            <w:lang w:val="en-US"/>
          </w:rPr>
          <w:t>ru</w:t>
        </w:r>
        <w:proofErr w:type="spellEnd"/>
        <w:r w:rsidRPr="005870D1">
          <w:rPr>
            <w:rStyle w:val="ac"/>
            <w:rFonts w:ascii="Times New Roman" w:hAnsi="Times New Roman"/>
            <w:sz w:val="28"/>
            <w:szCs w:val="28"/>
            <w:shd w:val="clear" w:color="auto" w:fill="FFFFFF"/>
          </w:rPr>
          <w:t>/</w:t>
        </w:r>
        <w:proofErr w:type="spellStart"/>
        <w:r w:rsidRPr="005870D1">
          <w:rPr>
            <w:rStyle w:val="ac"/>
            <w:rFonts w:ascii="Times New Roman" w:hAnsi="Times New Roman"/>
            <w:sz w:val="28"/>
            <w:szCs w:val="28"/>
            <w:shd w:val="clear" w:color="auto" w:fill="FFFFFF"/>
            <w:lang w:val="en-US"/>
          </w:rPr>
          <w:t>brics</w:t>
        </w:r>
        <w:proofErr w:type="spellEnd"/>
        <w:r w:rsidRPr="005870D1">
          <w:rPr>
            <w:rStyle w:val="ac"/>
            <w:rFonts w:ascii="Times New Roman" w:hAnsi="Times New Roman"/>
            <w:sz w:val="28"/>
            <w:szCs w:val="28"/>
            <w:shd w:val="clear" w:color="auto" w:fill="FFFFFF"/>
          </w:rPr>
          <w:t>/</w:t>
        </w:r>
      </w:hyperlink>
    </w:p>
    <w:p w:rsidR="00116000" w:rsidRPr="005870D1" w:rsidRDefault="005870D1" w:rsidP="00FB6B47">
      <w:pPr>
        <w:spacing w:after="0" w:line="360" w:lineRule="auto"/>
        <w:jc w:val="both"/>
        <w:rPr>
          <w:rFonts w:ascii="Times New Roman" w:hAnsi="Times New Roman" w:cs="Times New Roman"/>
          <w:sz w:val="28"/>
          <w:szCs w:val="28"/>
        </w:rPr>
      </w:pPr>
      <w:r w:rsidRPr="005870D1">
        <w:rPr>
          <w:rFonts w:ascii="Times New Roman" w:hAnsi="Times New Roman" w:cs="Times New Roman"/>
          <w:sz w:val="28"/>
          <w:szCs w:val="28"/>
        </w:rPr>
        <w:t>44</w:t>
      </w:r>
      <w:r w:rsidR="00116000" w:rsidRPr="005870D1">
        <w:rPr>
          <w:rFonts w:ascii="Times New Roman" w:hAnsi="Times New Roman" w:cs="Times New Roman"/>
          <w:sz w:val="28"/>
          <w:szCs w:val="28"/>
        </w:rPr>
        <w:t xml:space="preserve">)Восточная энергетическая компания, </w:t>
      </w:r>
      <w:r w:rsidR="00116000" w:rsidRPr="005870D1">
        <w:rPr>
          <w:rFonts w:ascii="Times New Roman" w:hAnsi="Times New Roman" w:cs="Times New Roman"/>
          <w:sz w:val="28"/>
          <w:szCs w:val="28"/>
          <w:lang w:val="en-US"/>
        </w:rPr>
        <w:t>URL</w:t>
      </w:r>
      <w:r w:rsidR="00116000" w:rsidRPr="005870D1">
        <w:rPr>
          <w:rFonts w:ascii="Times New Roman" w:hAnsi="Times New Roman" w:cs="Times New Roman"/>
          <w:sz w:val="28"/>
          <w:szCs w:val="28"/>
        </w:rPr>
        <w:t xml:space="preserve">: </w:t>
      </w:r>
      <w:hyperlink r:id="rId86" w:history="1">
        <w:r w:rsidR="00116000" w:rsidRPr="005870D1">
          <w:rPr>
            <w:rStyle w:val="ac"/>
            <w:rFonts w:ascii="Times New Roman" w:hAnsi="Times New Roman" w:cs="Times New Roman"/>
            <w:sz w:val="28"/>
            <w:szCs w:val="28"/>
            <w:lang w:val="en-US"/>
          </w:rPr>
          <w:t>http</w:t>
        </w:r>
        <w:r w:rsidR="00116000" w:rsidRPr="005870D1">
          <w:rPr>
            <w:rStyle w:val="ac"/>
            <w:rFonts w:ascii="Times New Roman" w:hAnsi="Times New Roman" w:cs="Times New Roman"/>
            <w:sz w:val="28"/>
            <w:szCs w:val="28"/>
          </w:rPr>
          <w:t>://</w:t>
        </w:r>
        <w:r w:rsidR="00116000" w:rsidRPr="005870D1">
          <w:rPr>
            <w:rStyle w:val="ac"/>
            <w:rFonts w:ascii="Times New Roman" w:hAnsi="Times New Roman" w:cs="Times New Roman"/>
            <w:sz w:val="28"/>
            <w:szCs w:val="28"/>
            <w:lang w:val="en-US"/>
          </w:rPr>
          <w:t>www</w:t>
        </w:r>
        <w:r w:rsidR="00116000" w:rsidRPr="005870D1">
          <w:rPr>
            <w:rStyle w:val="ac"/>
            <w:rFonts w:ascii="Times New Roman" w:hAnsi="Times New Roman" w:cs="Times New Roman"/>
            <w:sz w:val="28"/>
            <w:szCs w:val="28"/>
          </w:rPr>
          <w:t>.</w:t>
        </w:r>
        <w:r w:rsidR="00116000" w:rsidRPr="005870D1">
          <w:rPr>
            <w:rStyle w:val="ac"/>
            <w:rFonts w:ascii="Times New Roman" w:hAnsi="Times New Roman" w:cs="Times New Roman"/>
            <w:sz w:val="28"/>
            <w:szCs w:val="28"/>
            <w:lang w:val="en-US"/>
          </w:rPr>
          <w:t>eastern</w:t>
        </w:r>
        <w:r w:rsidR="00116000" w:rsidRPr="005870D1">
          <w:rPr>
            <w:rStyle w:val="ac"/>
            <w:rFonts w:ascii="Times New Roman" w:hAnsi="Times New Roman" w:cs="Times New Roman"/>
            <w:sz w:val="28"/>
            <w:szCs w:val="28"/>
          </w:rPr>
          <w:t>-</w:t>
        </w:r>
        <w:proofErr w:type="spellStart"/>
        <w:r w:rsidR="00116000" w:rsidRPr="005870D1">
          <w:rPr>
            <w:rStyle w:val="ac"/>
            <w:rFonts w:ascii="Times New Roman" w:hAnsi="Times New Roman" w:cs="Times New Roman"/>
            <w:sz w:val="28"/>
            <w:szCs w:val="28"/>
            <w:lang w:val="en-US"/>
          </w:rPr>
          <w:t>ec</w:t>
        </w:r>
        <w:proofErr w:type="spellEnd"/>
        <w:r w:rsidR="00116000" w:rsidRPr="005870D1">
          <w:rPr>
            <w:rStyle w:val="ac"/>
            <w:rFonts w:ascii="Times New Roman" w:hAnsi="Times New Roman" w:cs="Times New Roman"/>
            <w:sz w:val="28"/>
            <w:szCs w:val="28"/>
          </w:rPr>
          <w:t>.</w:t>
        </w:r>
        <w:proofErr w:type="spellStart"/>
        <w:r w:rsidR="00116000" w:rsidRPr="005870D1">
          <w:rPr>
            <w:rStyle w:val="ac"/>
            <w:rFonts w:ascii="Times New Roman" w:hAnsi="Times New Roman" w:cs="Times New Roman"/>
            <w:sz w:val="28"/>
            <w:szCs w:val="28"/>
            <w:lang w:val="en-US"/>
          </w:rPr>
          <w:t>ru</w:t>
        </w:r>
        <w:proofErr w:type="spellEnd"/>
        <w:r w:rsidR="00116000" w:rsidRPr="005870D1">
          <w:rPr>
            <w:rStyle w:val="ac"/>
            <w:rFonts w:ascii="Times New Roman" w:hAnsi="Times New Roman" w:cs="Times New Roman"/>
            <w:sz w:val="28"/>
            <w:szCs w:val="28"/>
          </w:rPr>
          <w:t>/</w:t>
        </w:r>
        <w:proofErr w:type="spellStart"/>
        <w:r w:rsidR="00116000" w:rsidRPr="005870D1">
          <w:rPr>
            <w:rStyle w:val="ac"/>
            <w:rFonts w:ascii="Times New Roman" w:hAnsi="Times New Roman" w:cs="Times New Roman"/>
            <w:sz w:val="28"/>
            <w:szCs w:val="28"/>
            <w:lang w:val="en-US"/>
          </w:rPr>
          <w:t>ru</w:t>
        </w:r>
        <w:proofErr w:type="spellEnd"/>
        <w:r w:rsidR="00116000" w:rsidRPr="005870D1">
          <w:rPr>
            <w:rStyle w:val="ac"/>
            <w:rFonts w:ascii="Times New Roman" w:hAnsi="Times New Roman" w:cs="Times New Roman"/>
            <w:sz w:val="28"/>
            <w:szCs w:val="28"/>
          </w:rPr>
          <w:t>/</w:t>
        </w:r>
        <w:r w:rsidR="00116000" w:rsidRPr="005870D1">
          <w:rPr>
            <w:rStyle w:val="ac"/>
            <w:rFonts w:ascii="Times New Roman" w:hAnsi="Times New Roman" w:cs="Times New Roman"/>
            <w:sz w:val="28"/>
            <w:szCs w:val="28"/>
            <w:lang w:val="en-US"/>
          </w:rPr>
          <w:t>press</w:t>
        </w:r>
        <w:r w:rsidR="00116000" w:rsidRPr="005870D1">
          <w:rPr>
            <w:rStyle w:val="ac"/>
            <w:rFonts w:ascii="Times New Roman" w:hAnsi="Times New Roman" w:cs="Times New Roman"/>
            <w:sz w:val="28"/>
            <w:szCs w:val="28"/>
          </w:rPr>
          <w:t>-</w:t>
        </w:r>
        <w:r w:rsidR="00116000" w:rsidRPr="005870D1">
          <w:rPr>
            <w:rStyle w:val="ac"/>
            <w:rFonts w:ascii="Times New Roman" w:hAnsi="Times New Roman" w:cs="Times New Roman"/>
            <w:sz w:val="28"/>
            <w:szCs w:val="28"/>
            <w:lang w:val="en-US"/>
          </w:rPr>
          <w:t>center</w:t>
        </w:r>
        <w:r w:rsidR="00116000" w:rsidRPr="005870D1">
          <w:rPr>
            <w:rStyle w:val="ac"/>
            <w:rFonts w:ascii="Times New Roman" w:hAnsi="Times New Roman" w:cs="Times New Roman"/>
            <w:sz w:val="28"/>
            <w:szCs w:val="28"/>
          </w:rPr>
          <w:t>/</w:t>
        </w:r>
        <w:r w:rsidR="00116000" w:rsidRPr="005870D1">
          <w:rPr>
            <w:rStyle w:val="ac"/>
            <w:rFonts w:ascii="Times New Roman" w:hAnsi="Times New Roman" w:cs="Times New Roman"/>
            <w:sz w:val="28"/>
            <w:szCs w:val="28"/>
            <w:lang w:val="en-US"/>
          </w:rPr>
          <w:t>news</w:t>
        </w:r>
        <w:r w:rsidR="00116000" w:rsidRPr="005870D1">
          <w:rPr>
            <w:rStyle w:val="ac"/>
            <w:rFonts w:ascii="Times New Roman" w:hAnsi="Times New Roman" w:cs="Times New Roman"/>
            <w:sz w:val="28"/>
            <w:szCs w:val="28"/>
          </w:rPr>
          <w:t>-</w:t>
        </w:r>
        <w:r w:rsidR="00116000" w:rsidRPr="005870D1">
          <w:rPr>
            <w:rStyle w:val="ac"/>
            <w:rFonts w:ascii="Times New Roman" w:hAnsi="Times New Roman" w:cs="Times New Roman"/>
            <w:sz w:val="28"/>
            <w:szCs w:val="28"/>
            <w:lang w:val="en-US"/>
          </w:rPr>
          <w:t>of</w:t>
        </w:r>
        <w:r w:rsidR="00116000" w:rsidRPr="005870D1">
          <w:rPr>
            <w:rStyle w:val="ac"/>
            <w:rFonts w:ascii="Times New Roman" w:hAnsi="Times New Roman" w:cs="Times New Roman"/>
            <w:sz w:val="28"/>
            <w:szCs w:val="28"/>
          </w:rPr>
          <w:t>-</w:t>
        </w:r>
        <w:r w:rsidR="00116000" w:rsidRPr="005870D1">
          <w:rPr>
            <w:rStyle w:val="ac"/>
            <w:rFonts w:ascii="Times New Roman" w:hAnsi="Times New Roman" w:cs="Times New Roman"/>
            <w:sz w:val="28"/>
            <w:szCs w:val="28"/>
            <w:lang w:val="en-US"/>
          </w:rPr>
          <w:t>the</w:t>
        </w:r>
        <w:r w:rsidR="00116000" w:rsidRPr="005870D1">
          <w:rPr>
            <w:rStyle w:val="ac"/>
            <w:rFonts w:ascii="Times New Roman" w:hAnsi="Times New Roman" w:cs="Times New Roman"/>
            <w:sz w:val="28"/>
            <w:szCs w:val="28"/>
          </w:rPr>
          <w:t>-</w:t>
        </w:r>
        <w:r w:rsidR="00116000" w:rsidRPr="005870D1">
          <w:rPr>
            <w:rStyle w:val="ac"/>
            <w:rFonts w:ascii="Times New Roman" w:hAnsi="Times New Roman" w:cs="Times New Roman"/>
            <w:sz w:val="28"/>
            <w:szCs w:val="28"/>
            <w:lang w:val="en-US"/>
          </w:rPr>
          <w:t>project</w:t>
        </w:r>
        <w:r w:rsidR="00116000" w:rsidRPr="005870D1">
          <w:rPr>
            <w:rStyle w:val="ac"/>
            <w:rFonts w:ascii="Times New Roman" w:hAnsi="Times New Roman" w:cs="Times New Roman"/>
            <w:sz w:val="28"/>
            <w:szCs w:val="28"/>
          </w:rPr>
          <w:t>/</w:t>
        </w:r>
        <w:r w:rsidR="00116000" w:rsidRPr="005870D1">
          <w:rPr>
            <w:rStyle w:val="ac"/>
            <w:rFonts w:ascii="Times New Roman" w:hAnsi="Times New Roman" w:cs="Times New Roman"/>
            <w:sz w:val="28"/>
            <w:szCs w:val="28"/>
            <w:lang w:val="en-US"/>
          </w:rPr>
          <w:t>index</w:t>
        </w:r>
        <w:r w:rsidR="00116000" w:rsidRPr="005870D1">
          <w:rPr>
            <w:rStyle w:val="ac"/>
            <w:rFonts w:ascii="Times New Roman" w:hAnsi="Times New Roman" w:cs="Times New Roman"/>
            <w:sz w:val="28"/>
            <w:szCs w:val="28"/>
          </w:rPr>
          <w:t>.</w:t>
        </w:r>
        <w:proofErr w:type="spellStart"/>
        <w:r w:rsidR="00116000" w:rsidRPr="005870D1">
          <w:rPr>
            <w:rStyle w:val="ac"/>
            <w:rFonts w:ascii="Times New Roman" w:hAnsi="Times New Roman" w:cs="Times New Roman"/>
            <w:sz w:val="28"/>
            <w:szCs w:val="28"/>
            <w:lang w:val="en-US"/>
          </w:rPr>
          <w:t>php</w:t>
        </w:r>
        <w:proofErr w:type="spellEnd"/>
        <w:r w:rsidR="00116000" w:rsidRPr="005870D1">
          <w:rPr>
            <w:rStyle w:val="ac"/>
            <w:rFonts w:ascii="Times New Roman" w:hAnsi="Times New Roman" w:cs="Times New Roman"/>
            <w:sz w:val="28"/>
            <w:szCs w:val="28"/>
          </w:rPr>
          <w:t>?</w:t>
        </w:r>
        <w:r w:rsidR="00116000" w:rsidRPr="005870D1">
          <w:rPr>
            <w:rStyle w:val="ac"/>
            <w:rFonts w:ascii="Times New Roman" w:hAnsi="Times New Roman" w:cs="Times New Roman"/>
            <w:sz w:val="28"/>
            <w:szCs w:val="28"/>
            <w:lang w:val="en-US"/>
          </w:rPr>
          <w:t>ELEMENT</w:t>
        </w:r>
        <w:r w:rsidR="00116000" w:rsidRPr="005870D1">
          <w:rPr>
            <w:rStyle w:val="ac"/>
            <w:rFonts w:ascii="Times New Roman" w:hAnsi="Times New Roman" w:cs="Times New Roman"/>
            <w:sz w:val="28"/>
            <w:szCs w:val="28"/>
          </w:rPr>
          <w:t>_</w:t>
        </w:r>
        <w:r w:rsidR="00116000" w:rsidRPr="005870D1">
          <w:rPr>
            <w:rStyle w:val="ac"/>
            <w:rFonts w:ascii="Times New Roman" w:hAnsi="Times New Roman" w:cs="Times New Roman"/>
            <w:sz w:val="28"/>
            <w:szCs w:val="28"/>
            <w:lang w:val="en-US"/>
          </w:rPr>
          <w:t>ID</w:t>
        </w:r>
        <w:r w:rsidR="00116000" w:rsidRPr="005870D1">
          <w:rPr>
            <w:rStyle w:val="ac"/>
            <w:rFonts w:ascii="Times New Roman" w:hAnsi="Times New Roman" w:cs="Times New Roman"/>
            <w:sz w:val="28"/>
            <w:szCs w:val="28"/>
          </w:rPr>
          <w:t>=7</w:t>
        </w:r>
      </w:hyperlink>
      <w:r w:rsidR="00116000" w:rsidRPr="005870D1">
        <w:rPr>
          <w:rFonts w:ascii="Times New Roman" w:hAnsi="Times New Roman" w:cs="Times New Roman"/>
          <w:sz w:val="28"/>
          <w:szCs w:val="28"/>
        </w:rPr>
        <w:t xml:space="preserve"> </w:t>
      </w:r>
    </w:p>
    <w:p w:rsidR="00116000" w:rsidRPr="005870D1" w:rsidRDefault="005870D1" w:rsidP="00FB6B47">
      <w:pPr>
        <w:spacing w:after="0" w:line="360" w:lineRule="auto"/>
        <w:jc w:val="both"/>
        <w:rPr>
          <w:rFonts w:ascii="Times New Roman" w:hAnsi="Times New Roman" w:cs="Times New Roman"/>
          <w:sz w:val="28"/>
          <w:szCs w:val="28"/>
        </w:rPr>
      </w:pPr>
      <w:r w:rsidRPr="005870D1">
        <w:rPr>
          <w:rFonts w:ascii="Times New Roman" w:hAnsi="Times New Roman" w:cs="Times New Roman"/>
          <w:sz w:val="28"/>
          <w:szCs w:val="28"/>
        </w:rPr>
        <w:t>45</w:t>
      </w:r>
      <w:r w:rsidR="00116000" w:rsidRPr="005870D1">
        <w:rPr>
          <w:rFonts w:ascii="Times New Roman" w:hAnsi="Times New Roman" w:cs="Times New Roman"/>
          <w:sz w:val="28"/>
          <w:szCs w:val="28"/>
        </w:rPr>
        <w:t>)Выступление президента России на тему: «Значение АТР для России»</w:t>
      </w:r>
      <w:proofErr w:type="gramStart"/>
      <w:r w:rsidR="00116000" w:rsidRPr="005870D1">
        <w:rPr>
          <w:rFonts w:ascii="Times New Roman" w:hAnsi="Times New Roman" w:cs="Times New Roman"/>
          <w:sz w:val="28"/>
          <w:szCs w:val="28"/>
        </w:rPr>
        <w:t>,П</w:t>
      </w:r>
      <w:proofErr w:type="gramEnd"/>
      <w:r w:rsidR="00116000" w:rsidRPr="005870D1">
        <w:rPr>
          <w:rFonts w:ascii="Times New Roman" w:hAnsi="Times New Roman" w:cs="Times New Roman"/>
          <w:sz w:val="28"/>
          <w:szCs w:val="28"/>
        </w:rPr>
        <w:t>резидент России,</w:t>
      </w:r>
      <w:r w:rsidR="00116000" w:rsidRPr="005870D1">
        <w:rPr>
          <w:rFonts w:ascii="Times New Roman" w:hAnsi="Times New Roman" w:cs="Times New Roman"/>
          <w:sz w:val="28"/>
          <w:szCs w:val="28"/>
          <w:lang w:val="en-US"/>
        </w:rPr>
        <w:t>URL</w:t>
      </w:r>
      <w:r w:rsidR="00116000" w:rsidRPr="005870D1">
        <w:rPr>
          <w:rFonts w:ascii="Times New Roman" w:hAnsi="Times New Roman" w:cs="Times New Roman"/>
          <w:sz w:val="28"/>
          <w:szCs w:val="28"/>
        </w:rPr>
        <w:t xml:space="preserve">: </w:t>
      </w:r>
      <w:hyperlink r:id="rId87" w:history="1">
        <w:r w:rsidR="00116000" w:rsidRPr="005870D1">
          <w:rPr>
            <w:rStyle w:val="ac"/>
            <w:rFonts w:ascii="Times New Roman" w:hAnsi="Times New Roman" w:cs="Times New Roman"/>
            <w:sz w:val="28"/>
            <w:szCs w:val="28"/>
          </w:rPr>
          <w:t>http://www.kremlin.ru/events/president/news/46988</w:t>
        </w:r>
      </w:hyperlink>
      <w:r w:rsidR="00116000" w:rsidRPr="005870D1">
        <w:rPr>
          <w:rFonts w:ascii="Times New Roman" w:hAnsi="Times New Roman" w:cs="Times New Roman"/>
          <w:sz w:val="28"/>
          <w:szCs w:val="28"/>
        </w:rPr>
        <w:t xml:space="preserve"> </w:t>
      </w:r>
    </w:p>
    <w:p w:rsidR="0048027F" w:rsidRPr="005870D1" w:rsidRDefault="005870D1" w:rsidP="005870D1">
      <w:pPr>
        <w:spacing w:after="0" w:line="360" w:lineRule="auto"/>
        <w:jc w:val="both"/>
        <w:rPr>
          <w:rFonts w:ascii="Times New Roman" w:hAnsi="Times New Roman" w:cs="Times New Roman"/>
          <w:sz w:val="28"/>
          <w:szCs w:val="28"/>
        </w:rPr>
      </w:pPr>
      <w:r w:rsidRPr="005870D1">
        <w:rPr>
          <w:rFonts w:ascii="Times New Roman" w:hAnsi="Times New Roman" w:cs="Times New Roman"/>
          <w:sz w:val="28"/>
          <w:szCs w:val="28"/>
        </w:rPr>
        <w:t>46</w:t>
      </w:r>
      <w:r w:rsidR="0048027F" w:rsidRPr="005870D1">
        <w:rPr>
          <w:rFonts w:ascii="Times New Roman" w:hAnsi="Times New Roman" w:cs="Times New Roman"/>
          <w:sz w:val="28"/>
          <w:szCs w:val="28"/>
        </w:rPr>
        <w:t>) Газета «</w:t>
      </w:r>
      <w:proofErr w:type="spellStart"/>
      <w:r w:rsidR="0048027F" w:rsidRPr="005870D1">
        <w:rPr>
          <w:rFonts w:ascii="Times New Roman" w:hAnsi="Times New Roman" w:cs="Times New Roman"/>
          <w:sz w:val="28"/>
          <w:szCs w:val="28"/>
        </w:rPr>
        <w:t>Жэньминь</w:t>
      </w:r>
      <w:proofErr w:type="spellEnd"/>
      <w:r w:rsidR="0048027F" w:rsidRPr="005870D1">
        <w:rPr>
          <w:rFonts w:ascii="Times New Roman" w:hAnsi="Times New Roman" w:cs="Times New Roman"/>
          <w:sz w:val="28"/>
          <w:szCs w:val="28"/>
        </w:rPr>
        <w:t xml:space="preserve"> </w:t>
      </w:r>
      <w:proofErr w:type="spellStart"/>
      <w:r w:rsidR="0048027F" w:rsidRPr="005870D1">
        <w:rPr>
          <w:rFonts w:ascii="Times New Roman" w:hAnsi="Times New Roman" w:cs="Times New Roman"/>
          <w:sz w:val="28"/>
          <w:szCs w:val="28"/>
        </w:rPr>
        <w:t>жибао</w:t>
      </w:r>
      <w:proofErr w:type="spellEnd"/>
      <w:r w:rsidR="0048027F" w:rsidRPr="005870D1">
        <w:rPr>
          <w:rFonts w:ascii="Times New Roman" w:hAnsi="Times New Roman" w:cs="Times New Roman"/>
          <w:sz w:val="28"/>
          <w:szCs w:val="28"/>
        </w:rPr>
        <w:t xml:space="preserve">» [Электронный ресурс], </w:t>
      </w:r>
      <w:r w:rsidR="0048027F" w:rsidRPr="005870D1">
        <w:rPr>
          <w:rFonts w:ascii="Times New Roman" w:hAnsi="Times New Roman" w:cs="Times New Roman"/>
          <w:sz w:val="28"/>
          <w:szCs w:val="28"/>
          <w:lang w:val="en-US"/>
        </w:rPr>
        <w:t>URL</w:t>
      </w:r>
      <w:r w:rsidR="0048027F" w:rsidRPr="005870D1">
        <w:rPr>
          <w:rFonts w:ascii="Times New Roman" w:hAnsi="Times New Roman" w:cs="Times New Roman"/>
          <w:sz w:val="28"/>
          <w:szCs w:val="28"/>
        </w:rPr>
        <w:t xml:space="preserve">:  </w:t>
      </w:r>
      <w:hyperlink w:history="1">
        <w:r w:rsidR="0048027F" w:rsidRPr="005870D1">
          <w:rPr>
            <w:rStyle w:val="ac"/>
            <w:rFonts w:ascii="Times New Roman" w:hAnsi="Times New Roman" w:cs="Times New Roman"/>
            <w:sz w:val="28"/>
            <w:szCs w:val="28"/>
            <w:lang w:val="en-US"/>
          </w:rPr>
          <w:t>http</w:t>
        </w:r>
        <w:r w:rsidR="0048027F" w:rsidRPr="005870D1">
          <w:rPr>
            <w:rStyle w:val="ac"/>
            <w:rFonts w:ascii="Times New Roman" w:hAnsi="Times New Roman" w:cs="Times New Roman"/>
            <w:sz w:val="28"/>
            <w:szCs w:val="28"/>
          </w:rPr>
          <w:t xml:space="preserve">:// </w:t>
        </w:r>
        <w:proofErr w:type="spellStart"/>
        <w:r w:rsidR="0048027F" w:rsidRPr="005870D1">
          <w:rPr>
            <w:rStyle w:val="ac"/>
            <w:rFonts w:ascii="Times New Roman" w:hAnsi="Times New Roman" w:cs="Times New Roman"/>
            <w:sz w:val="28"/>
            <w:szCs w:val="28"/>
            <w:lang w:val="en-US"/>
          </w:rPr>
          <w:t>russian</w:t>
        </w:r>
        <w:proofErr w:type="spellEnd"/>
        <w:r w:rsidR="0048027F" w:rsidRPr="005870D1">
          <w:rPr>
            <w:rStyle w:val="ac"/>
            <w:rFonts w:ascii="Times New Roman" w:hAnsi="Times New Roman" w:cs="Times New Roman"/>
            <w:sz w:val="28"/>
            <w:szCs w:val="28"/>
          </w:rPr>
          <w:t>.</w:t>
        </w:r>
        <w:r w:rsidR="0048027F" w:rsidRPr="005870D1">
          <w:rPr>
            <w:rStyle w:val="ac"/>
            <w:rFonts w:ascii="Times New Roman" w:hAnsi="Times New Roman" w:cs="Times New Roman"/>
            <w:sz w:val="28"/>
            <w:szCs w:val="28"/>
            <w:lang w:val="en-US"/>
          </w:rPr>
          <w:t>people</w:t>
        </w:r>
        <w:r w:rsidR="0048027F" w:rsidRPr="005870D1">
          <w:rPr>
            <w:rStyle w:val="ac"/>
            <w:rFonts w:ascii="Times New Roman" w:hAnsi="Times New Roman" w:cs="Times New Roman"/>
            <w:sz w:val="28"/>
            <w:szCs w:val="28"/>
          </w:rPr>
          <w:t>.</w:t>
        </w:r>
        <w:r w:rsidR="0048027F" w:rsidRPr="005870D1">
          <w:rPr>
            <w:rStyle w:val="ac"/>
            <w:rFonts w:ascii="Times New Roman" w:hAnsi="Times New Roman" w:cs="Times New Roman"/>
            <w:sz w:val="28"/>
            <w:szCs w:val="28"/>
            <w:lang w:val="en-US"/>
          </w:rPr>
          <w:t>com</w:t>
        </w:r>
        <w:r w:rsidR="0048027F" w:rsidRPr="005870D1">
          <w:rPr>
            <w:rStyle w:val="ac"/>
            <w:rFonts w:ascii="Times New Roman" w:hAnsi="Times New Roman" w:cs="Times New Roman"/>
            <w:sz w:val="28"/>
            <w:szCs w:val="28"/>
          </w:rPr>
          <w:t>.</w:t>
        </w:r>
        <w:proofErr w:type="spellStart"/>
        <w:r w:rsidR="0048027F" w:rsidRPr="005870D1">
          <w:rPr>
            <w:rStyle w:val="ac"/>
            <w:rFonts w:ascii="Times New Roman" w:hAnsi="Times New Roman" w:cs="Times New Roman"/>
            <w:sz w:val="28"/>
            <w:szCs w:val="28"/>
            <w:lang w:val="en-US"/>
          </w:rPr>
          <w:t>cn</w:t>
        </w:r>
        <w:proofErr w:type="spellEnd"/>
        <w:r w:rsidR="0048027F" w:rsidRPr="005870D1">
          <w:rPr>
            <w:rStyle w:val="ac"/>
            <w:rFonts w:ascii="Times New Roman" w:hAnsi="Times New Roman" w:cs="Times New Roman"/>
            <w:sz w:val="28"/>
            <w:szCs w:val="28"/>
          </w:rPr>
          <w:t>/31518/7816122.</w:t>
        </w:r>
        <w:r w:rsidR="0048027F" w:rsidRPr="005870D1">
          <w:rPr>
            <w:rStyle w:val="ac"/>
            <w:rFonts w:ascii="Times New Roman" w:hAnsi="Times New Roman" w:cs="Times New Roman"/>
            <w:sz w:val="28"/>
            <w:szCs w:val="28"/>
            <w:lang w:val="en-US"/>
          </w:rPr>
          <w:t>html</w:t>
        </w:r>
      </w:hyperlink>
    </w:p>
    <w:p w:rsidR="005870D1" w:rsidRPr="005870D1" w:rsidRDefault="005870D1" w:rsidP="005870D1">
      <w:pPr>
        <w:pStyle w:val="a9"/>
        <w:spacing w:line="360" w:lineRule="auto"/>
        <w:jc w:val="both"/>
        <w:rPr>
          <w:rFonts w:ascii="Times New Roman" w:hAnsi="Times New Roman"/>
          <w:color w:val="3C24A4"/>
          <w:sz w:val="28"/>
          <w:szCs w:val="28"/>
          <w:u w:val="single"/>
        </w:rPr>
      </w:pPr>
      <w:r w:rsidRPr="005870D1">
        <w:rPr>
          <w:rFonts w:ascii="Times New Roman" w:hAnsi="Times New Roman"/>
          <w:sz w:val="28"/>
          <w:szCs w:val="28"/>
        </w:rPr>
        <w:t>47)</w:t>
      </w:r>
      <w:r w:rsidRPr="005870D1">
        <w:rPr>
          <w:rFonts w:ascii="Times New Roman" w:hAnsi="Times New Roman"/>
          <w:color w:val="000000"/>
          <w:sz w:val="28"/>
          <w:szCs w:val="28"/>
          <w:shd w:val="clear" w:color="auto" w:fill="FFFFFF"/>
        </w:rPr>
        <w:t xml:space="preserve"> Гусев Л.Ю. Китай делает особую ставку на увеличение доли атомной энергии в своём энергетическом балансе/ Гусев Л.Ю.  //Центр энергетической экспертизы, 2013-27 сентября </w:t>
      </w:r>
      <w:r w:rsidRPr="005870D1">
        <w:rPr>
          <w:rFonts w:ascii="Times New Roman" w:hAnsi="Times New Roman"/>
          <w:color w:val="000000"/>
          <w:sz w:val="28"/>
          <w:szCs w:val="28"/>
          <w:shd w:val="clear" w:color="auto" w:fill="FFFFFF"/>
          <w:lang w:val="en-US"/>
        </w:rPr>
        <w:t>URL</w:t>
      </w:r>
      <w:r w:rsidRPr="005870D1">
        <w:rPr>
          <w:rFonts w:ascii="Times New Roman" w:hAnsi="Times New Roman"/>
          <w:color w:val="3C24A4"/>
          <w:sz w:val="28"/>
          <w:szCs w:val="28"/>
          <w:u w:val="single"/>
          <w:shd w:val="clear" w:color="auto" w:fill="FFFFFF"/>
        </w:rPr>
        <w:t>: http://www.energy-experts.ru/comments11149.html</w:t>
      </w:r>
    </w:p>
    <w:p w:rsidR="0048027F" w:rsidRPr="005870D1" w:rsidRDefault="005870D1" w:rsidP="005870D1">
      <w:pPr>
        <w:spacing w:after="0" w:line="360" w:lineRule="auto"/>
        <w:jc w:val="both"/>
        <w:rPr>
          <w:rStyle w:val="ac"/>
          <w:rFonts w:ascii="Times New Roman" w:hAnsi="Times New Roman" w:cs="Times New Roman"/>
          <w:sz w:val="28"/>
          <w:szCs w:val="28"/>
        </w:rPr>
      </w:pPr>
      <w:r w:rsidRPr="005870D1">
        <w:rPr>
          <w:rFonts w:ascii="Times New Roman" w:hAnsi="Times New Roman" w:cs="Times New Roman"/>
          <w:sz w:val="28"/>
          <w:szCs w:val="28"/>
        </w:rPr>
        <w:t>48</w:t>
      </w:r>
      <w:r w:rsidR="0048027F" w:rsidRPr="005870D1">
        <w:rPr>
          <w:rFonts w:ascii="Times New Roman" w:hAnsi="Times New Roman" w:cs="Times New Roman"/>
          <w:sz w:val="28"/>
          <w:szCs w:val="28"/>
        </w:rPr>
        <w:t xml:space="preserve">) Дыхание Китая [Электронный ресурс]// </w:t>
      </w:r>
      <w:proofErr w:type="gramStart"/>
      <w:r w:rsidR="0048027F" w:rsidRPr="005870D1">
        <w:rPr>
          <w:rFonts w:ascii="Times New Roman" w:hAnsi="Times New Roman" w:cs="Times New Roman"/>
          <w:sz w:val="28"/>
          <w:szCs w:val="28"/>
        </w:rPr>
        <w:t>Российская</w:t>
      </w:r>
      <w:proofErr w:type="gramEnd"/>
      <w:r w:rsidR="0048027F" w:rsidRPr="005870D1">
        <w:rPr>
          <w:rFonts w:ascii="Times New Roman" w:hAnsi="Times New Roman" w:cs="Times New Roman"/>
          <w:sz w:val="28"/>
          <w:szCs w:val="28"/>
        </w:rPr>
        <w:t xml:space="preserve"> газета-2013-29 марта-№6044(68), </w:t>
      </w:r>
      <w:r w:rsidR="0048027F" w:rsidRPr="005870D1">
        <w:rPr>
          <w:rFonts w:ascii="Times New Roman" w:hAnsi="Times New Roman" w:cs="Times New Roman"/>
          <w:sz w:val="28"/>
          <w:szCs w:val="28"/>
          <w:lang w:val="en-US"/>
        </w:rPr>
        <w:t>URL</w:t>
      </w:r>
      <w:r w:rsidR="0048027F" w:rsidRPr="005870D1">
        <w:rPr>
          <w:rFonts w:ascii="Times New Roman" w:hAnsi="Times New Roman" w:cs="Times New Roman"/>
          <w:sz w:val="28"/>
          <w:szCs w:val="28"/>
        </w:rPr>
        <w:t xml:space="preserve">:  </w:t>
      </w:r>
      <w:hyperlink r:id="rId88" w:history="1">
        <w:r w:rsidR="0048027F" w:rsidRPr="005870D1">
          <w:rPr>
            <w:rStyle w:val="ac"/>
            <w:rFonts w:ascii="Times New Roman" w:hAnsi="Times New Roman" w:cs="Times New Roman"/>
            <w:sz w:val="28"/>
            <w:szCs w:val="28"/>
          </w:rPr>
          <w:t>http://pda.rg.ru/2013/03/29/mgimo.html</w:t>
        </w:r>
      </w:hyperlink>
    </w:p>
    <w:p w:rsidR="0048027F" w:rsidRPr="005870D1" w:rsidRDefault="005870D1" w:rsidP="005870D1">
      <w:pPr>
        <w:pStyle w:val="a9"/>
        <w:spacing w:line="360" w:lineRule="auto"/>
        <w:jc w:val="both"/>
        <w:rPr>
          <w:rFonts w:ascii="Times New Roman" w:hAnsi="Times New Roman"/>
          <w:sz w:val="28"/>
          <w:szCs w:val="28"/>
        </w:rPr>
      </w:pPr>
      <w:r w:rsidRPr="005870D1">
        <w:rPr>
          <w:rFonts w:ascii="Times New Roman" w:hAnsi="Times New Roman"/>
          <w:sz w:val="28"/>
          <w:szCs w:val="28"/>
        </w:rPr>
        <w:t>49</w:t>
      </w:r>
      <w:r w:rsidR="0048027F" w:rsidRPr="005870D1">
        <w:rPr>
          <w:rFonts w:ascii="Times New Roman" w:hAnsi="Times New Roman"/>
          <w:sz w:val="28"/>
          <w:szCs w:val="28"/>
        </w:rPr>
        <w:t xml:space="preserve">) Журнал «Война и мир» [Электронный ресурс] , </w:t>
      </w:r>
      <w:r w:rsidR="0048027F" w:rsidRPr="005870D1">
        <w:rPr>
          <w:rFonts w:ascii="Times New Roman" w:hAnsi="Times New Roman"/>
          <w:sz w:val="28"/>
          <w:szCs w:val="28"/>
          <w:lang w:val="en-US"/>
        </w:rPr>
        <w:t>URL</w:t>
      </w:r>
      <w:r w:rsidR="0048027F" w:rsidRPr="005870D1">
        <w:rPr>
          <w:rFonts w:ascii="Times New Roman" w:hAnsi="Times New Roman"/>
          <w:sz w:val="28"/>
          <w:szCs w:val="28"/>
        </w:rPr>
        <w:t xml:space="preserve">:   </w:t>
      </w:r>
      <w:r w:rsidR="005D4A5C" w:rsidRPr="005870D1">
        <w:rPr>
          <w:rFonts w:ascii="Times New Roman" w:hAnsi="Times New Roman"/>
          <w:sz w:val="28"/>
          <w:szCs w:val="28"/>
        </w:rPr>
        <w:fldChar w:fldCharType="begin"/>
      </w:r>
      <w:r w:rsidR="0048027F" w:rsidRPr="005870D1">
        <w:rPr>
          <w:rFonts w:ascii="Times New Roman" w:hAnsi="Times New Roman"/>
          <w:sz w:val="28"/>
          <w:szCs w:val="28"/>
        </w:rPr>
        <w:instrText xml:space="preserve"> HYPERLINK "http:// </w:instrText>
      </w:r>
    </w:p>
    <w:p w:rsidR="0048027F" w:rsidRPr="005870D1" w:rsidRDefault="0048027F" w:rsidP="005870D1">
      <w:pPr>
        <w:pStyle w:val="a9"/>
        <w:spacing w:line="360" w:lineRule="auto"/>
        <w:jc w:val="both"/>
        <w:rPr>
          <w:rStyle w:val="ac"/>
          <w:rFonts w:ascii="Times New Roman" w:hAnsi="Times New Roman"/>
          <w:sz w:val="28"/>
          <w:szCs w:val="28"/>
        </w:rPr>
      </w:pPr>
      <w:r w:rsidRPr="005870D1">
        <w:rPr>
          <w:rFonts w:ascii="Times New Roman" w:hAnsi="Times New Roman"/>
          <w:sz w:val="28"/>
          <w:szCs w:val="28"/>
        </w:rPr>
        <w:instrText xml:space="preserve">www.warandpeace.ru/ru/analysis/view/13085/" </w:instrText>
      </w:r>
      <w:r w:rsidR="005D4A5C" w:rsidRPr="005870D1">
        <w:rPr>
          <w:rFonts w:ascii="Times New Roman" w:hAnsi="Times New Roman"/>
          <w:sz w:val="28"/>
          <w:szCs w:val="28"/>
        </w:rPr>
        <w:fldChar w:fldCharType="separate"/>
      </w:r>
      <w:r w:rsidRPr="005870D1">
        <w:rPr>
          <w:rStyle w:val="ac"/>
          <w:rFonts w:ascii="Times New Roman" w:hAnsi="Times New Roman"/>
          <w:sz w:val="28"/>
          <w:szCs w:val="28"/>
        </w:rPr>
        <w:t xml:space="preserve">http:// </w:t>
      </w:r>
    </w:p>
    <w:p w:rsidR="0048027F" w:rsidRPr="005870D1" w:rsidRDefault="0048027F" w:rsidP="005870D1">
      <w:pPr>
        <w:pStyle w:val="a9"/>
        <w:spacing w:line="360" w:lineRule="auto"/>
        <w:jc w:val="both"/>
        <w:rPr>
          <w:rFonts w:ascii="Times New Roman" w:hAnsi="Times New Roman"/>
          <w:sz w:val="28"/>
          <w:szCs w:val="28"/>
        </w:rPr>
      </w:pPr>
      <w:r w:rsidRPr="005870D1">
        <w:rPr>
          <w:rStyle w:val="ac"/>
          <w:rFonts w:ascii="Times New Roman" w:hAnsi="Times New Roman"/>
          <w:sz w:val="28"/>
          <w:szCs w:val="28"/>
        </w:rPr>
        <w:t>www.warandpeace.ru/ru/analysis/view/13085/</w:t>
      </w:r>
      <w:r w:rsidR="005D4A5C" w:rsidRPr="005870D1">
        <w:rPr>
          <w:rFonts w:ascii="Times New Roman" w:hAnsi="Times New Roman"/>
          <w:sz w:val="28"/>
          <w:szCs w:val="28"/>
        </w:rPr>
        <w:fldChar w:fldCharType="end"/>
      </w:r>
    </w:p>
    <w:p w:rsidR="00116000" w:rsidRPr="005870D1" w:rsidRDefault="005870D1" w:rsidP="005870D1">
      <w:pPr>
        <w:pStyle w:val="a9"/>
        <w:spacing w:line="360" w:lineRule="auto"/>
        <w:jc w:val="both"/>
        <w:rPr>
          <w:rFonts w:ascii="Times New Roman" w:hAnsi="Times New Roman"/>
          <w:sz w:val="28"/>
          <w:szCs w:val="28"/>
        </w:rPr>
      </w:pPr>
      <w:r w:rsidRPr="005870D1">
        <w:rPr>
          <w:rFonts w:ascii="Times New Roman" w:hAnsi="Times New Roman"/>
          <w:sz w:val="28"/>
          <w:szCs w:val="28"/>
        </w:rPr>
        <w:t>50</w:t>
      </w:r>
      <w:r w:rsidR="00116000" w:rsidRPr="005870D1">
        <w:rPr>
          <w:rFonts w:ascii="Times New Roman" w:hAnsi="Times New Roman"/>
          <w:sz w:val="28"/>
          <w:szCs w:val="28"/>
        </w:rPr>
        <w:t xml:space="preserve">) Журнал «Россия и Китай» [Электронный ресурс], </w:t>
      </w:r>
      <w:r w:rsidR="00116000" w:rsidRPr="005870D1">
        <w:rPr>
          <w:rFonts w:ascii="Times New Roman" w:hAnsi="Times New Roman"/>
          <w:sz w:val="28"/>
          <w:szCs w:val="28"/>
          <w:lang w:val="en-US"/>
        </w:rPr>
        <w:t>URL</w:t>
      </w:r>
      <w:r w:rsidR="00116000" w:rsidRPr="005870D1">
        <w:rPr>
          <w:rFonts w:ascii="Times New Roman" w:hAnsi="Times New Roman"/>
          <w:sz w:val="28"/>
          <w:szCs w:val="28"/>
        </w:rPr>
        <w:t xml:space="preserve">: </w:t>
      </w:r>
      <w:hyperlink r:id="rId89" w:history="1">
        <w:r w:rsidR="00116000" w:rsidRPr="005870D1">
          <w:rPr>
            <w:rStyle w:val="ac"/>
            <w:rFonts w:ascii="Times New Roman" w:hAnsi="Times New Roman"/>
            <w:sz w:val="28"/>
            <w:szCs w:val="28"/>
          </w:rPr>
          <w:t>http://www.ruchina.org/china-article/china/713.html</w:t>
        </w:r>
      </w:hyperlink>
      <w:r w:rsidR="00116000" w:rsidRPr="005870D1">
        <w:rPr>
          <w:rFonts w:ascii="Times New Roman" w:hAnsi="Times New Roman"/>
          <w:sz w:val="28"/>
          <w:szCs w:val="28"/>
        </w:rPr>
        <w:t xml:space="preserve"> </w:t>
      </w:r>
    </w:p>
    <w:p w:rsidR="0048027F" w:rsidRPr="005870D1" w:rsidRDefault="005870D1" w:rsidP="005870D1">
      <w:pPr>
        <w:pStyle w:val="a9"/>
        <w:spacing w:line="360" w:lineRule="auto"/>
        <w:jc w:val="both"/>
        <w:rPr>
          <w:rFonts w:ascii="Times New Roman" w:hAnsi="Times New Roman"/>
          <w:sz w:val="28"/>
          <w:szCs w:val="28"/>
        </w:rPr>
      </w:pPr>
      <w:r w:rsidRPr="005870D1">
        <w:rPr>
          <w:rFonts w:ascii="Times New Roman" w:hAnsi="Times New Roman"/>
          <w:sz w:val="28"/>
          <w:szCs w:val="28"/>
        </w:rPr>
        <w:t>51</w:t>
      </w:r>
      <w:r w:rsidR="0048027F" w:rsidRPr="005870D1">
        <w:rPr>
          <w:rFonts w:ascii="Times New Roman" w:hAnsi="Times New Roman"/>
          <w:sz w:val="28"/>
          <w:szCs w:val="28"/>
        </w:rPr>
        <w:t xml:space="preserve">) </w:t>
      </w:r>
      <w:r w:rsidR="0048027F" w:rsidRPr="005870D1">
        <w:rPr>
          <w:rFonts w:ascii="Times New Roman" w:hAnsi="Times New Roman"/>
          <w:sz w:val="28"/>
          <w:szCs w:val="28"/>
          <w:shd w:val="clear" w:color="auto" w:fill="FFFFFF"/>
        </w:rPr>
        <w:t>Интервью министра иностранных дел России С.В.Лаврова китайскому информационному агентству «</w:t>
      </w:r>
      <w:proofErr w:type="spellStart"/>
      <w:r w:rsidR="0048027F" w:rsidRPr="005870D1">
        <w:rPr>
          <w:rFonts w:ascii="Times New Roman" w:hAnsi="Times New Roman"/>
          <w:sz w:val="28"/>
          <w:szCs w:val="28"/>
          <w:shd w:val="clear" w:color="auto" w:fill="FFFFFF"/>
        </w:rPr>
        <w:t>Синьхуа</w:t>
      </w:r>
      <w:proofErr w:type="spellEnd"/>
      <w:r w:rsidR="0048027F" w:rsidRPr="005870D1">
        <w:rPr>
          <w:rFonts w:ascii="Times New Roman" w:hAnsi="Times New Roman"/>
          <w:sz w:val="28"/>
          <w:szCs w:val="28"/>
          <w:shd w:val="clear" w:color="auto" w:fill="FFFFFF"/>
        </w:rPr>
        <w:t xml:space="preserve">» </w:t>
      </w:r>
      <w:r w:rsidR="0048027F" w:rsidRPr="005870D1">
        <w:rPr>
          <w:rFonts w:ascii="Times New Roman" w:hAnsi="Times New Roman"/>
          <w:sz w:val="28"/>
          <w:szCs w:val="28"/>
        </w:rPr>
        <w:t>[Электронный ресурс]</w:t>
      </w:r>
      <w:r w:rsidR="0048027F" w:rsidRPr="005870D1">
        <w:rPr>
          <w:rFonts w:ascii="Times New Roman" w:hAnsi="Times New Roman"/>
          <w:sz w:val="28"/>
          <w:szCs w:val="28"/>
          <w:shd w:val="clear" w:color="auto" w:fill="FFFFFF"/>
        </w:rPr>
        <w:t xml:space="preserve"> - 2011 -23 апреля,</w:t>
      </w:r>
      <w:r w:rsidR="0048027F" w:rsidRPr="005870D1">
        <w:rPr>
          <w:rFonts w:ascii="Times New Roman" w:hAnsi="Times New Roman"/>
          <w:sz w:val="28"/>
          <w:szCs w:val="28"/>
        </w:rPr>
        <w:t xml:space="preserve"> </w:t>
      </w:r>
      <w:r w:rsidR="0048027F" w:rsidRPr="005870D1">
        <w:rPr>
          <w:rFonts w:ascii="Times New Roman" w:hAnsi="Times New Roman"/>
          <w:sz w:val="28"/>
          <w:szCs w:val="28"/>
          <w:lang w:val="en-US"/>
        </w:rPr>
        <w:t>URL</w:t>
      </w:r>
      <w:r w:rsidR="0048027F" w:rsidRPr="005870D1">
        <w:rPr>
          <w:rFonts w:ascii="Times New Roman" w:hAnsi="Times New Roman"/>
          <w:sz w:val="28"/>
          <w:szCs w:val="28"/>
        </w:rPr>
        <w:t xml:space="preserve">:  </w:t>
      </w:r>
      <w:hyperlink r:id="rId90" w:tooltip="http://www.mid.ru/brics.nsf/WEBNovBric/04B47A95EC172282C32578720033F562" w:history="1">
        <w:r w:rsidR="0048027F" w:rsidRPr="005870D1">
          <w:rPr>
            <w:rStyle w:val="ac"/>
            <w:rFonts w:ascii="Times New Roman" w:hAnsi="Times New Roman"/>
            <w:sz w:val="28"/>
            <w:szCs w:val="28"/>
            <w:shd w:val="clear" w:color="auto" w:fill="FFFFFF"/>
          </w:rPr>
          <w:t>http: //</w:t>
        </w:r>
        <w:proofErr w:type="spellStart"/>
        <w:r w:rsidR="0048027F" w:rsidRPr="005870D1">
          <w:rPr>
            <w:rStyle w:val="ac"/>
            <w:rFonts w:ascii="Times New Roman" w:hAnsi="Times New Roman"/>
            <w:sz w:val="28"/>
            <w:szCs w:val="28"/>
            <w:shd w:val="clear" w:color="auto" w:fill="FFFFFF"/>
          </w:rPr>
          <w:t>www.mid.ru</w:t>
        </w:r>
        <w:proofErr w:type="spellEnd"/>
        <w:r w:rsidR="0048027F" w:rsidRPr="005870D1">
          <w:rPr>
            <w:rStyle w:val="ac"/>
            <w:rFonts w:ascii="Times New Roman" w:hAnsi="Times New Roman"/>
            <w:sz w:val="28"/>
            <w:szCs w:val="28"/>
            <w:shd w:val="clear" w:color="auto" w:fill="FFFFFF"/>
          </w:rPr>
          <w:t>/</w:t>
        </w:r>
        <w:proofErr w:type="spellStart"/>
        <w:r w:rsidR="0048027F" w:rsidRPr="005870D1">
          <w:rPr>
            <w:rStyle w:val="ac"/>
            <w:rFonts w:ascii="Times New Roman" w:hAnsi="Times New Roman"/>
            <w:sz w:val="28"/>
            <w:szCs w:val="28"/>
            <w:shd w:val="clear" w:color="auto" w:fill="FFFFFF"/>
          </w:rPr>
          <w:t>brics.nsf</w:t>
        </w:r>
        <w:proofErr w:type="spellEnd"/>
        <w:r w:rsidR="0048027F" w:rsidRPr="005870D1">
          <w:rPr>
            <w:rStyle w:val="ac"/>
            <w:rFonts w:ascii="Times New Roman" w:hAnsi="Times New Roman"/>
            <w:sz w:val="28"/>
            <w:szCs w:val="28"/>
            <w:shd w:val="clear" w:color="auto" w:fill="FFFFFF"/>
          </w:rPr>
          <w:t>/</w:t>
        </w:r>
        <w:proofErr w:type="spellStart"/>
        <w:r w:rsidR="0048027F" w:rsidRPr="005870D1">
          <w:rPr>
            <w:rStyle w:val="ac"/>
            <w:rFonts w:ascii="Times New Roman" w:hAnsi="Times New Roman"/>
            <w:sz w:val="28"/>
            <w:szCs w:val="28"/>
            <w:shd w:val="clear" w:color="auto" w:fill="FFFFFF"/>
          </w:rPr>
          <w:t>WEBNovBric</w:t>
        </w:r>
        <w:proofErr w:type="spellEnd"/>
        <w:r w:rsidR="0048027F" w:rsidRPr="005870D1">
          <w:rPr>
            <w:rStyle w:val="ac"/>
            <w:rFonts w:ascii="Times New Roman" w:hAnsi="Times New Roman"/>
            <w:sz w:val="28"/>
            <w:szCs w:val="28"/>
            <w:shd w:val="clear" w:color="auto" w:fill="FFFFFF"/>
          </w:rPr>
          <w:t>/ 04B47A95EC172282C32578720033F562</w:t>
        </w:r>
      </w:hyperlink>
      <w:r w:rsidR="0048027F" w:rsidRPr="005870D1">
        <w:rPr>
          <w:rFonts w:ascii="Times New Roman" w:hAnsi="Times New Roman"/>
          <w:sz w:val="28"/>
          <w:szCs w:val="28"/>
        </w:rPr>
        <w:t xml:space="preserve">    </w:t>
      </w:r>
    </w:p>
    <w:p w:rsidR="00116000" w:rsidRPr="005870D1" w:rsidRDefault="005870D1" w:rsidP="005870D1">
      <w:pPr>
        <w:spacing w:after="0" w:line="360" w:lineRule="auto"/>
        <w:jc w:val="both"/>
        <w:rPr>
          <w:rFonts w:ascii="Times New Roman" w:hAnsi="Times New Roman" w:cs="Times New Roman"/>
          <w:sz w:val="28"/>
          <w:szCs w:val="28"/>
        </w:rPr>
      </w:pPr>
      <w:r w:rsidRPr="005870D1">
        <w:rPr>
          <w:rFonts w:ascii="Times New Roman" w:hAnsi="Times New Roman" w:cs="Times New Roman"/>
          <w:sz w:val="28"/>
          <w:szCs w:val="28"/>
        </w:rPr>
        <w:t xml:space="preserve">52) </w:t>
      </w:r>
      <w:r w:rsidR="00116000" w:rsidRPr="005870D1">
        <w:rPr>
          <w:rFonts w:ascii="Times New Roman" w:hAnsi="Times New Roman" w:cs="Times New Roman"/>
          <w:sz w:val="28"/>
          <w:szCs w:val="28"/>
        </w:rPr>
        <w:t xml:space="preserve">Интервью Министра финансов А. </w:t>
      </w:r>
      <w:proofErr w:type="spellStart"/>
      <w:r w:rsidR="00116000" w:rsidRPr="005870D1">
        <w:rPr>
          <w:rFonts w:ascii="Times New Roman" w:hAnsi="Times New Roman" w:cs="Times New Roman"/>
          <w:sz w:val="28"/>
          <w:szCs w:val="28"/>
        </w:rPr>
        <w:t>Силуанова</w:t>
      </w:r>
      <w:proofErr w:type="spellEnd"/>
      <w:r w:rsidR="00116000" w:rsidRPr="005870D1">
        <w:rPr>
          <w:rFonts w:ascii="Times New Roman" w:hAnsi="Times New Roman" w:cs="Times New Roman"/>
          <w:sz w:val="28"/>
          <w:szCs w:val="28"/>
        </w:rPr>
        <w:t xml:space="preserve"> журналистам 9 июля 2014.,Министерство финансов РФ,</w:t>
      </w:r>
      <w:r w:rsidR="00116000" w:rsidRPr="005870D1">
        <w:rPr>
          <w:rFonts w:ascii="Times New Roman" w:hAnsi="Times New Roman" w:cs="Times New Roman"/>
          <w:sz w:val="28"/>
          <w:szCs w:val="28"/>
          <w:lang w:val="en-US"/>
        </w:rPr>
        <w:t>URL</w:t>
      </w:r>
      <w:r w:rsidR="00116000" w:rsidRPr="005870D1">
        <w:rPr>
          <w:rFonts w:ascii="Times New Roman" w:hAnsi="Times New Roman" w:cs="Times New Roman"/>
          <w:sz w:val="28"/>
          <w:szCs w:val="28"/>
        </w:rPr>
        <w:t>:</w:t>
      </w:r>
      <w:r w:rsidR="00116000" w:rsidRPr="005870D1">
        <w:rPr>
          <w:rFonts w:ascii="Times New Roman" w:hAnsi="Times New Roman" w:cs="Times New Roman"/>
          <w:sz w:val="28"/>
          <w:szCs w:val="28"/>
          <w:shd w:val="clear" w:color="auto" w:fill="FFFFFF"/>
        </w:rPr>
        <w:t xml:space="preserve"> </w:t>
      </w:r>
      <w:hyperlink r:id="rId91" w:history="1">
        <w:r w:rsidR="00116000" w:rsidRPr="005870D1">
          <w:rPr>
            <w:rStyle w:val="ac"/>
            <w:rFonts w:ascii="Times New Roman" w:hAnsi="Times New Roman" w:cs="Times New Roman"/>
            <w:sz w:val="28"/>
            <w:szCs w:val="28"/>
            <w:shd w:val="clear" w:color="auto" w:fill="FFFFFF"/>
          </w:rPr>
          <w:t>http://www.minfin.ru/ru/document/printable.php?id_4=22228&amp;print_4=1</w:t>
        </w:r>
      </w:hyperlink>
      <w:r w:rsidR="00116000" w:rsidRPr="005870D1">
        <w:rPr>
          <w:rFonts w:ascii="Times New Roman" w:hAnsi="Times New Roman" w:cs="Times New Roman"/>
          <w:sz w:val="28"/>
          <w:szCs w:val="28"/>
          <w:shd w:val="clear" w:color="auto" w:fill="FFFFFF"/>
        </w:rPr>
        <w:t xml:space="preserve"> </w:t>
      </w:r>
    </w:p>
    <w:p w:rsidR="0048027F" w:rsidRPr="005870D1" w:rsidRDefault="005870D1" w:rsidP="005870D1">
      <w:pPr>
        <w:pStyle w:val="a9"/>
        <w:spacing w:line="360" w:lineRule="auto"/>
        <w:jc w:val="both"/>
        <w:rPr>
          <w:rFonts w:ascii="Times New Roman" w:hAnsi="Times New Roman"/>
          <w:sz w:val="28"/>
          <w:szCs w:val="28"/>
        </w:rPr>
      </w:pPr>
      <w:r w:rsidRPr="005870D1">
        <w:rPr>
          <w:rFonts w:ascii="Times New Roman" w:hAnsi="Times New Roman"/>
          <w:sz w:val="28"/>
          <w:szCs w:val="28"/>
        </w:rPr>
        <w:t>53</w:t>
      </w:r>
      <w:r w:rsidR="0048027F" w:rsidRPr="005870D1">
        <w:rPr>
          <w:rFonts w:ascii="Times New Roman" w:hAnsi="Times New Roman"/>
          <w:sz w:val="28"/>
          <w:szCs w:val="28"/>
        </w:rPr>
        <w:t xml:space="preserve">) Информационное агентство Интерфакс, </w:t>
      </w:r>
      <w:r w:rsidR="0048027F" w:rsidRPr="005870D1">
        <w:rPr>
          <w:rFonts w:ascii="Times New Roman" w:hAnsi="Times New Roman"/>
          <w:sz w:val="28"/>
          <w:szCs w:val="28"/>
          <w:lang w:val="en-US"/>
        </w:rPr>
        <w:t>URL</w:t>
      </w:r>
      <w:r w:rsidR="0048027F" w:rsidRPr="005870D1">
        <w:rPr>
          <w:rFonts w:ascii="Times New Roman" w:hAnsi="Times New Roman"/>
          <w:sz w:val="28"/>
          <w:szCs w:val="28"/>
        </w:rPr>
        <w:t xml:space="preserve">: </w:t>
      </w:r>
      <w:hyperlink r:id="rId92" w:history="1">
        <w:r w:rsidR="0048027F" w:rsidRPr="005870D1">
          <w:rPr>
            <w:rStyle w:val="ac"/>
            <w:rFonts w:ascii="Times New Roman" w:hAnsi="Times New Roman"/>
            <w:sz w:val="28"/>
            <w:szCs w:val="28"/>
            <w:lang w:val="en-US"/>
          </w:rPr>
          <w:t>http</w:t>
        </w:r>
        <w:r w:rsidR="0048027F" w:rsidRPr="005870D1">
          <w:rPr>
            <w:rStyle w:val="ac"/>
            <w:rFonts w:ascii="Times New Roman" w:hAnsi="Times New Roman"/>
            <w:sz w:val="28"/>
            <w:szCs w:val="28"/>
          </w:rPr>
          <w:t>://</w:t>
        </w:r>
        <w:r w:rsidR="0048027F" w:rsidRPr="005870D1">
          <w:rPr>
            <w:rStyle w:val="ac"/>
            <w:rFonts w:ascii="Times New Roman" w:hAnsi="Times New Roman"/>
            <w:sz w:val="28"/>
            <w:szCs w:val="28"/>
            <w:lang w:val="en-US"/>
          </w:rPr>
          <w:t>www</w:t>
        </w:r>
        <w:r w:rsidR="0048027F" w:rsidRPr="005870D1">
          <w:rPr>
            <w:rStyle w:val="ac"/>
            <w:rFonts w:ascii="Times New Roman" w:hAnsi="Times New Roman"/>
            <w:sz w:val="28"/>
            <w:szCs w:val="28"/>
          </w:rPr>
          <w:t>.</w:t>
        </w:r>
        <w:proofErr w:type="spellStart"/>
        <w:r w:rsidR="0048027F" w:rsidRPr="005870D1">
          <w:rPr>
            <w:rStyle w:val="ac"/>
            <w:rFonts w:ascii="Times New Roman" w:hAnsi="Times New Roman"/>
            <w:sz w:val="28"/>
            <w:szCs w:val="28"/>
            <w:lang w:val="en-US"/>
          </w:rPr>
          <w:t>interfax</w:t>
        </w:r>
        <w:proofErr w:type="spellEnd"/>
        <w:r w:rsidR="0048027F" w:rsidRPr="005870D1">
          <w:rPr>
            <w:rStyle w:val="ac"/>
            <w:rFonts w:ascii="Times New Roman" w:hAnsi="Times New Roman"/>
            <w:sz w:val="28"/>
            <w:szCs w:val="28"/>
          </w:rPr>
          <w:t>.</w:t>
        </w:r>
        <w:proofErr w:type="spellStart"/>
        <w:r w:rsidR="0048027F" w:rsidRPr="005870D1">
          <w:rPr>
            <w:rStyle w:val="ac"/>
            <w:rFonts w:ascii="Times New Roman" w:hAnsi="Times New Roman"/>
            <w:sz w:val="28"/>
            <w:szCs w:val="28"/>
            <w:lang w:val="en-US"/>
          </w:rPr>
          <w:t>ru</w:t>
        </w:r>
        <w:proofErr w:type="spellEnd"/>
        <w:r w:rsidR="0048027F" w:rsidRPr="005870D1">
          <w:rPr>
            <w:rStyle w:val="ac"/>
            <w:rFonts w:ascii="Times New Roman" w:hAnsi="Times New Roman"/>
            <w:sz w:val="28"/>
            <w:szCs w:val="28"/>
          </w:rPr>
          <w:t>/</w:t>
        </w:r>
        <w:r w:rsidR="0048027F" w:rsidRPr="005870D1">
          <w:rPr>
            <w:rStyle w:val="ac"/>
            <w:rFonts w:ascii="Times New Roman" w:hAnsi="Times New Roman"/>
            <w:sz w:val="28"/>
            <w:szCs w:val="28"/>
            <w:lang w:val="en-US"/>
          </w:rPr>
          <w:t>business</w:t>
        </w:r>
        <w:r w:rsidR="0048027F" w:rsidRPr="005870D1">
          <w:rPr>
            <w:rStyle w:val="ac"/>
            <w:rFonts w:ascii="Times New Roman" w:hAnsi="Times New Roman"/>
            <w:sz w:val="28"/>
            <w:szCs w:val="28"/>
          </w:rPr>
          <w:t>/377240</w:t>
        </w:r>
      </w:hyperlink>
      <w:r w:rsidR="0048027F" w:rsidRPr="005870D1">
        <w:rPr>
          <w:rFonts w:ascii="Times New Roman" w:hAnsi="Times New Roman"/>
          <w:sz w:val="28"/>
          <w:szCs w:val="28"/>
        </w:rPr>
        <w:t xml:space="preserve"> </w:t>
      </w:r>
    </w:p>
    <w:p w:rsidR="005870D1" w:rsidRPr="005870D1" w:rsidRDefault="005870D1" w:rsidP="005870D1">
      <w:pPr>
        <w:pStyle w:val="a9"/>
        <w:spacing w:line="360" w:lineRule="auto"/>
        <w:jc w:val="both"/>
        <w:rPr>
          <w:rFonts w:ascii="Times New Roman" w:hAnsi="Times New Roman"/>
          <w:b/>
          <w:sz w:val="28"/>
          <w:szCs w:val="28"/>
          <w:shd w:val="clear" w:color="auto" w:fill="FFFFFF"/>
        </w:rPr>
      </w:pPr>
      <w:r w:rsidRPr="005870D1">
        <w:rPr>
          <w:rFonts w:ascii="Times New Roman" w:hAnsi="Times New Roman"/>
          <w:sz w:val="28"/>
          <w:szCs w:val="28"/>
        </w:rPr>
        <w:lastRenderedPageBreak/>
        <w:t xml:space="preserve">54) Информационное агентство </w:t>
      </w:r>
      <w:proofErr w:type="spellStart"/>
      <w:r w:rsidRPr="005870D1">
        <w:rPr>
          <w:rFonts w:ascii="Times New Roman" w:hAnsi="Times New Roman"/>
          <w:sz w:val="28"/>
          <w:szCs w:val="28"/>
        </w:rPr>
        <w:t>Регнум</w:t>
      </w:r>
      <w:proofErr w:type="spellEnd"/>
      <w:r w:rsidRPr="005870D1">
        <w:rPr>
          <w:rFonts w:ascii="Times New Roman" w:hAnsi="Times New Roman"/>
          <w:sz w:val="28"/>
          <w:szCs w:val="28"/>
        </w:rPr>
        <w:t xml:space="preserve">, </w:t>
      </w:r>
      <w:r w:rsidRPr="005870D1">
        <w:rPr>
          <w:rFonts w:ascii="Times New Roman" w:hAnsi="Times New Roman"/>
          <w:sz w:val="28"/>
          <w:szCs w:val="28"/>
          <w:lang w:val="en-US"/>
        </w:rPr>
        <w:t>URL</w:t>
      </w:r>
      <w:r w:rsidRPr="005870D1">
        <w:rPr>
          <w:rFonts w:ascii="Times New Roman" w:hAnsi="Times New Roman"/>
          <w:sz w:val="28"/>
          <w:szCs w:val="28"/>
        </w:rPr>
        <w:t xml:space="preserve">: </w:t>
      </w:r>
      <w:hyperlink r:id="rId93" w:anchor="ixzz3VwkfU7sp" w:history="1">
        <w:r w:rsidRPr="005870D1">
          <w:rPr>
            <w:rStyle w:val="ac"/>
            <w:rFonts w:ascii="Times New Roman" w:hAnsi="Times New Roman"/>
            <w:sz w:val="28"/>
            <w:szCs w:val="28"/>
            <w:lang w:val="en-US"/>
          </w:rPr>
          <w:t>http</w:t>
        </w:r>
        <w:r w:rsidRPr="005870D1">
          <w:rPr>
            <w:rStyle w:val="ac"/>
            <w:rFonts w:ascii="Times New Roman" w:hAnsi="Times New Roman"/>
            <w:sz w:val="28"/>
            <w:szCs w:val="28"/>
          </w:rPr>
          <w:t>://</w:t>
        </w:r>
        <w:r w:rsidRPr="005870D1">
          <w:rPr>
            <w:rStyle w:val="ac"/>
            <w:rFonts w:ascii="Times New Roman" w:hAnsi="Times New Roman"/>
            <w:sz w:val="28"/>
            <w:szCs w:val="28"/>
            <w:lang w:val="en-US"/>
          </w:rPr>
          <w:t>www</w:t>
        </w:r>
        <w:r w:rsidRPr="005870D1">
          <w:rPr>
            <w:rStyle w:val="ac"/>
            <w:rFonts w:ascii="Times New Roman" w:hAnsi="Times New Roman"/>
            <w:sz w:val="28"/>
            <w:szCs w:val="28"/>
          </w:rPr>
          <w:t>.</w:t>
        </w:r>
        <w:r w:rsidRPr="005870D1">
          <w:rPr>
            <w:rStyle w:val="ac"/>
            <w:rFonts w:ascii="Times New Roman" w:hAnsi="Times New Roman"/>
            <w:sz w:val="28"/>
            <w:szCs w:val="28"/>
            <w:lang w:val="en-US"/>
          </w:rPr>
          <w:t>regnum</w:t>
        </w:r>
        <w:r w:rsidRPr="005870D1">
          <w:rPr>
            <w:rStyle w:val="ac"/>
            <w:rFonts w:ascii="Times New Roman" w:hAnsi="Times New Roman"/>
            <w:sz w:val="28"/>
            <w:szCs w:val="28"/>
          </w:rPr>
          <w:t>.</w:t>
        </w:r>
        <w:proofErr w:type="spellStart"/>
        <w:r w:rsidRPr="005870D1">
          <w:rPr>
            <w:rStyle w:val="ac"/>
            <w:rFonts w:ascii="Times New Roman" w:hAnsi="Times New Roman"/>
            <w:sz w:val="28"/>
            <w:szCs w:val="28"/>
            <w:lang w:val="en-US"/>
          </w:rPr>
          <w:t>ru</w:t>
        </w:r>
        <w:proofErr w:type="spellEnd"/>
        <w:r w:rsidRPr="005870D1">
          <w:rPr>
            <w:rStyle w:val="ac"/>
            <w:rFonts w:ascii="Times New Roman" w:hAnsi="Times New Roman"/>
            <w:sz w:val="28"/>
            <w:szCs w:val="28"/>
          </w:rPr>
          <w:t>/</w:t>
        </w:r>
        <w:r w:rsidRPr="005870D1">
          <w:rPr>
            <w:rStyle w:val="ac"/>
            <w:rFonts w:ascii="Times New Roman" w:hAnsi="Times New Roman"/>
            <w:sz w:val="28"/>
            <w:szCs w:val="28"/>
            <w:lang w:val="en-US"/>
          </w:rPr>
          <w:t>news</w:t>
        </w:r>
        <w:r w:rsidRPr="005870D1">
          <w:rPr>
            <w:rStyle w:val="ac"/>
            <w:rFonts w:ascii="Times New Roman" w:hAnsi="Times New Roman"/>
            <w:sz w:val="28"/>
            <w:szCs w:val="28"/>
          </w:rPr>
          <w:t>/</w:t>
        </w:r>
        <w:proofErr w:type="spellStart"/>
        <w:r w:rsidRPr="005870D1">
          <w:rPr>
            <w:rStyle w:val="ac"/>
            <w:rFonts w:ascii="Times New Roman" w:hAnsi="Times New Roman"/>
            <w:sz w:val="28"/>
            <w:szCs w:val="28"/>
            <w:lang w:val="en-US"/>
          </w:rPr>
          <w:t>polit</w:t>
        </w:r>
        <w:proofErr w:type="spellEnd"/>
        <w:r w:rsidRPr="005870D1">
          <w:rPr>
            <w:rStyle w:val="ac"/>
            <w:rFonts w:ascii="Times New Roman" w:hAnsi="Times New Roman"/>
            <w:sz w:val="28"/>
            <w:szCs w:val="28"/>
          </w:rPr>
          <w:t>/1640965.</w:t>
        </w:r>
        <w:r w:rsidRPr="005870D1">
          <w:rPr>
            <w:rStyle w:val="ac"/>
            <w:rFonts w:ascii="Times New Roman" w:hAnsi="Times New Roman"/>
            <w:sz w:val="28"/>
            <w:szCs w:val="28"/>
            <w:lang w:val="en-US"/>
          </w:rPr>
          <w:t>html</w:t>
        </w:r>
        <w:r w:rsidRPr="005870D1">
          <w:rPr>
            <w:rStyle w:val="ac"/>
            <w:rFonts w:ascii="Times New Roman" w:hAnsi="Times New Roman"/>
            <w:sz w:val="28"/>
            <w:szCs w:val="28"/>
          </w:rPr>
          <w:t>#</w:t>
        </w:r>
        <w:proofErr w:type="spellStart"/>
        <w:r w:rsidRPr="005870D1">
          <w:rPr>
            <w:rStyle w:val="ac"/>
            <w:rFonts w:ascii="Times New Roman" w:hAnsi="Times New Roman"/>
            <w:sz w:val="28"/>
            <w:szCs w:val="28"/>
            <w:lang w:val="en-US"/>
          </w:rPr>
          <w:t>ixzz</w:t>
        </w:r>
        <w:proofErr w:type="spellEnd"/>
        <w:r w:rsidRPr="005870D1">
          <w:rPr>
            <w:rStyle w:val="ac"/>
            <w:rFonts w:ascii="Times New Roman" w:hAnsi="Times New Roman"/>
            <w:sz w:val="28"/>
            <w:szCs w:val="28"/>
          </w:rPr>
          <w:t>3</w:t>
        </w:r>
        <w:proofErr w:type="spellStart"/>
        <w:r w:rsidRPr="005870D1">
          <w:rPr>
            <w:rStyle w:val="ac"/>
            <w:rFonts w:ascii="Times New Roman" w:hAnsi="Times New Roman"/>
            <w:sz w:val="28"/>
            <w:szCs w:val="28"/>
            <w:lang w:val="en-US"/>
          </w:rPr>
          <w:t>VwkfU</w:t>
        </w:r>
        <w:proofErr w:type="spellEnd"/>
        <w:r w:rsidRPr="005870D1">
          <w:rPr>
            <w:rStyle w:val="ac"/>
            <w:rFonts w:ascii="Times New Roman" w:hAnsi="Times New Roman"/>
            <w:sz w:val="28"/>
            <w:szCs w:val="28"/>
          </w:rPr>
          <w:t>7</w:t>
        </w:r>
        <w:r w:rsidRPr="005870D1">
          <w:rPr>
            <w:rStyle w:val="ac"/>
            <w:rFonts w:ascii="Times New Roman" w:hAnsi="Times New Roman"/>
            <w:sz w:val="28"/>
            <w:szCs w:val="28"/>
            <w:lang w:val="en-US"/>
          </w:rPr>
          <w:t>sp</w:t>
        </w:r>
      </w:hyperlink>
    </w:p>
    <w:p w:rsidR="0048027F" w:rsidRPr="005870D1" w:rsidRDefault="005870D1" w:rsidP="005870D1">
      <w:pPr>
        <w:pStyle w:val="a9"/>
        <w:spacing w:line="360" w:lineRule="auto"/>
        <w:jc w:val="both"/>
        <w:rPr>
          <w:rFonts w:ascii="Times New Roman" w:hAnsi="Times New Roman"/>
          <w:sz w:val="28"/>
          <w:szCs w:val="28"/>
        </w:rPr>
      </w:pPr>
      <w:r w:rsidRPr="005870D1">
        <w:rPr>
          <w:rFonts w:ascii="Times New Roman" w:hAnsi="Times New Roman"/>
          <w:sz w:val="28"/>
          <w:szCs w:val="28"/>
        </w:rPr>
        <w:t>55</w:t>
      </w:r>
      <w:r w:rsidR="0048027F" w:rsidRPr="005870D1">
        <w:rPr>
          <w:rFonts w:ascii="Times New Roman" w:hAnsi="Times New Roman"/>
          <w:sz w:val="28"/>
          <w:szCs w:val="28"/>
        </w:rPr>
        <w:t xml:space="preserve">) Китайский информационный интернет-центр, </w:t>
      </w:r>
      <w:r w:rsidR="0048027F" w:rsidRPr="005870D1">
        <w:rPr>
          <w:rFonts w:ascii="Times New Roman" w:hAnsi="Times New Roman"/>
          <w:sz w:val="28"/>
          <w:szCs w:val="28"/>
          <w:lang w:val="en-US"/>
        </w:rPr>
        <w:t>URL</w:t>
      </w:r>
      <w:r w:rsidR="0048027F" w:rsidRPr="005870D1">
        <w:rPr>
          <w:rFonts w:ascii="Times New Roman" w:hAnsi="Times New Roman"/>
          <w:sz w:val="28"/>
          <w:szCs w:val="28"/>
        </w:rPr>
        <w:t xml:space="preserve">: </w:t>
      </w:r>
      <w:hyperlink r:id="rId94" w:history="1">
        <w:r w:rsidR="0048027F" w:rsidRPr="005870D1">
          <w:rPr>
            <w:rStyle w:val="ac"/>
            <w:rFonts w:ascii="Times New Roman" w:hAnsi="Times New Roman"/>
            <w:sz w:val="28"/>
            <w:szCs w:val="28"/>
          </w:rPr>
          <w:t>http://russian.china.org.cn/exclusive/txt/2013-03/29/content_28398163_2.htm</w:t>
        </w:r>
      </w:hyperlink>
    </w:p>
    <w:p w:rsidR="005870D1" w:rsidRPr="005870D1" w:rsidRDefault="005870D1" w:rsidP="005870D1">
      <w:pPr>
        <w:spacing w:after="0" w:line="360" w:lineRule="auto"/>
        <w:jc w:val="both"/>
        <w:rPr>
          <w:rFonts w:ascii="Times New Roman" w:hAnsi="Times New Roman" w:cs="Times New Roman"/>
          <w:sz w:val="28"/>
          <w:szCs w:val="28"/>
        </w:rPr>
      </w:pPr>
      <w:r w:rsidRPr="005870D1">
        <w:rPr>
          <w:rFonts w:ascii="Times New Roman" w:hAnsi="Times New Roman" w:cs="Times New Roman"/>
          <w:sz w:val="28"/>
          <w:szCs w:val="28"/>
        </w:rPr>
        <w:t>56)</w:t>
      </w:r>
      <w:proofErr w:type="spellStart"/>
      <w:r w:rsidRPr="005870D1">
        <w:rPr>
          <w:rFonts w:ascii="Times New Roman" w:hAnsi="Times New Roman" w:cs="Times New Roman"/>
          <w:sz w:val="28"/>
          <w:szCs w:val="28"/>
        </w:rPr>
        <w:t>Лабыкин</w:t>
      </w:r>
      <w:proofErr w:type="spellEnd"/>
      <w:r w:rsidRPr="005870D1">
        <w:rPr>
          <w:rFonts w:ascii="Times New Roman" w:hAnsi="Times New Roman" w:cs="Times New Roman"/>
          <w:sz w:val="28"/>
          <w:szCs w:val="28"/>
        </w:rPr>
        <w:t xml:space="preserve"> А. Самый крупный проект России и Китая, </w:t>
      </w:r>
      <w:proofErr w:type="spellStart"/>
      <w:r w:rsidRPr="005870D1">
        <w:rPr>
          <w:rFonts w:ascii="Times New Roman" w:hAnsi="Times New Roman" w:cs="Times New Roman"/>
          <w:sz w:val="28"/>
          <w:szCs w:val="28"/>
        </w:rPr>
        <w:t>Эксперт-онлайн</w:t>
      </w:r>
      <w:proofErr w:type="spellEnd"/>
      <w:r w:rsidRPr="005870D1">
        <w:rPr>
          <w:rFonts w:ascii="Times New Roman" w:hAnsi="Times New Roman" w:cs="Times New Roman"/>
          <w:sz w:val="28"/>
          <w:szCs w:val="28"/>
        </w:rPr>
        <w:t xml:space="preserve">, 20 мая 2014, </w:t>
      </w:r>
      <w:r w:rsidRPr="005870D1">
        <w:rPr>
          <w:rFonts w:ascii="Times New Roman" w:hAnsi="Times New Roman" w:cs="Times New Roman"/>
          <w:sz w:val="28"/>
          <w:szCs w:val="28"/>
          <w:lang w:val="en-US"/>
        </w:rPr>
        <w:t>URL</w:t>
      </w:r>
      <w:r w:rsidRPr="005870D1">
        <w:rPr>
          <w:rFonts w:ascii="Times New Roman" w:hAnsi="Times New Roman" w:cs="Times New Roman"/>
          <w:sz w:val="28"/>
          <w:szCs w:val="28"/>
        </w:rPr>
        <w:t xml:space="preserve">: </w:t>
      </w:r>
      <w:hyperlink r:id="rId95" w:history="1">
        <w:r w:rsidRPr="005870D1">
          <w:rPr>
            <w:rStyle w:val="ac"/>
            <w:rFonts w:ascii="Times New Roman" w:hAnsi="Times New Roman" w:cs="Times New Roman"/>
            <w:sz w:val="28"/>
            <w:szCs w:val="28"/>
          </w:rPr>
          <w:t>http://expert.ru/2014/05/20/rossijsko-kitajskij-lajner-potesnit-boeing-i-airbus/</w:t>
        </w:r>
      </w:hyperlink>
      <w:r w:rsidRPr="005870D1">
        <w:rPr>
          <w:rFonts w:ascii="Times New Roman" w:hAnsi="Times New Roman" w:cs="Times New Roman"/>
          <w:sz w:val="28"/>
          <w:szCs w:val="28"/>
        </w:rPr>
        <w:t xml:space="preserve"> </w:t>
      </w:r>
    </w:p>
    <w:p w:rsidR="005870D1" w:rsidRPr="005870D1" w:rsidRDefault="005870D1" w:rsidP="005870D1">
      <w:pPr>
        <w:pStyle w:val="a9"/>
        <w:spacing w:line="360" w:lineRule="auto"/>
        <w:jc w:val="both"/>
        <w:rPr>
          <w:rFonts w:ascii="Times New Roman" w:hAnsi="Times New Roman"/>
          <w:color w:val="3C24A4"/>
          <w:sz w:val="28"/>
          <w:szCs w:val="28"/>
          <w:u w:val="single"/>
        </w:rPr>
      </w:pPr>
      <w:r w:rsidRPr="005870D1">
        <w:rPr>
          <w:rFonts w:ascii="Times New Roman" w:hAnsi="Times New Roman"/>
          <w:sz w:val="28"/>
          <w:szCs w:val="28"/>
        </w:rPr>
        <w:t xml:space="preserve">57) </w:t>
      </w:r>
      <w:proofErr w:type="spellStart"/>
      <w:r w:rsidRPr="005870D1">
        <w:rPr>
          <w:rFonts w:ascii="Times New Roman" w:hAnsi="Times New Roman"/>
          <w:sz w:val="28"/>
          <w:szCs w:val="28"/>
        </w:rPr>
        <w:t>Лузянин</w:t>
      </w:r>
      <w:proofErr w:type="spellEnd"/>
      <w:r w:rsidRPr="005870D1">
        <w:rPr>
          <w:rFonts w:ascii="Times New Roman" w:hAnsi="Times New Roman"/>
          <w:sz w:val="28"/>
          <w:szCs w:val="28"/>
        </w:rPr>
        <w:t xml:space="preserve"> С. Россия и Китай: новый контекст отношений/</w:t>
      </w:r>
      <w:proofErr w:type="spellStart"/>
      <w:r w:rsidRPr="005870D1">
        <w:rPr>
          <w:rFonts w:ascii="Times New Roman" w:hAnsi="Times New Roman"/>
          <w:sz w:val="28"/>
          <w:szCs w:val="28"/>
        </w:rPr>
        <w:t>Лузянин</w:t>
      </w:r>
      <w:proofErr w:type="spellEnd"/>
      <w:r w:rsidRPr="005870D1">
        <w:rPr>
          <w:rFonts w:ascii="Times New Roman" w:hAnsi="Times New Roman"/>
          <w:sz w:val="28"/>
          <w:szCs w:val="28"/>
        </w:rPr>
        <w:t xml:space="preserve"> С.//Портал МГИМО-2015-12 января,</w:t>
      </w:r>
      <w:r w:rsidRPr="005870D1">
        <w:rPr>
          <w:rFonts w:ascii="Times New Roman" w:hAnsi="Times New Roman"/>
          <w:sz w:val="28"/>
          <w:szCs w:val="28"/>
          <w:lang w:val="en-US"/>
        </w:rPr>
        <w:t>URL</w:t>
      </w:r>
      <w:r w:rsidRPr="005870D1">
        <w:rPr>
          <w:rFonts w:ascii="Times New Roman" w:hAnsi="Times New Roman"/>
          <w:sz w:val="28"/>
          <w:szCs w:val="28"/>
        </w:rPr>
        <w:t xml:space="preserve">: </w:t>
      </w:r>
      <w:r w:rsidRPr="005870D1">
        <w:rPr>
          <w:rFonts w:ascii="Times New Roman" w:hAnsi="Times New Roman"/>
          <w:color w:val="3C24A4"/>
          <w:sz w:val="28"/>
          <w:szCs w:val="28"/>
          <w:u w:val="single"/>
        </w:rPr>
        <w:t>http://www.mgimo.ru/news/experts/document263701.phtml</w:t>
      </w:r>
    </w:p>
    <w:p w:rsidR="005870D1" w:rsidRPr="005870D1" w:rsidRDefault="005870D1" w:rsidP="00FB6B47">
      <w:pPr>
        <w:pStyle w:val="a9"/>
        <w:spacing w:line="360" w:lineRule="auto"/>
        <w:jc w:val="both"/>
        <w:rPr>
          <w:rFonts w:ascii="Times New Roman" w:hAnsi="Times New Roman"/>
          <w:sz w:val="28"/>
          <w:szCs w:val="28"/>
        </w:rPr>
      </w:pPr>
      <w:r w:rsidRPr="005870D1">
        <w:rPr>
          <w:rFonts w:ascii="Times New Roman" w:hAnsi="Times New Roman"/>
          <w:sz w:val="28"/>
          <w:szCs w:val="28"/>
        </w:rPr>
        <w:t>58) Министерство культуры РФ,</w:t>
      </w:r>
      <w:r w:rsidRPr="005870D1">
        <w:rPr>
          <w:rFonts w:ascii="Times New Roman" w:hAnsi="Times New Roman"/>
          <w:sz w:val="28"/>
          <w:szCs w:val="28"/>
          <w:lang w:val="en-US"/>
        </w:rPr>
        <w:t>URL</w:t>
      </w:r>
      <w:r w:rsidRPr="005870D1">
        <w:rPr>
          <w:rFonts w:ascii="Times New Roman" w:hAnsi="Times New Roman"/>
          <w:sz w:val="28"/>
          <w:szCs w:val="28"/>
        </w:rPr>
        <w:t xml:space="preserve">: </w:t>
      </w:r>
      <w:hyperlink r:id="rId96" w:history="1">
        <w:r w:rsidRPr="005870D1">
          <w:rPr>
            <w:rStyle w:val="ac"/>
            <w:rFonts w:ascii="Times New Roman" w:hAnsi="Times New Roman"/>
            <w:sz w:val="28"/>
            <w:szCs w:val="28"/>
            <w:lang w:val="en-US"/>
          </w:rPr>
          <w:t>http</w:t>
        </w:r>
        <w:r w:rsidRPr="005870D1">
          <w:rPr>
            <w:rStyle w:val="ac"/>
            <w:rFonts w:ascii="Times New Roman" w:hAnsi="Times New Roman"/>
            <w:sz w:val="28"/>
            <w:szCs w:val="28"/>
          </w:rPr>
          <w:t>://</w:t>
        </w:r>
        <w:proofErr w:type="spellStart"/>
        <w:r w:rsidRPr="005870D1">
          <w:rPr>
            <w:rStyle w:val="ac"/>
            <w:rFonts w:ascii="Times New Roman" w:hAnsi="Times New Roman"/>
            <w:sz w:val="28"/>
            <w:szCs w:val="28"/>
            <w:lang w:val="en-US"/>
          </w:rPr>
          <w:t>mkrf</w:t>
        </w:r>
        <w:proofErr w:type="spellEnd"/>
        <w:r w:rsidRPr="005870D1">
          <w:rPr>
            <w:rStyle w:val="ac"/>
            <w:rFonts w:ascii="Times New Roman" w:hAnsi="Times New Roman"/>
            <w:sz w:val="28"/>
            <w:szCs w:val="28"/>
          </w:rPr>
          <w:t>.</w:t>
        </w:r>
        <w:proofErr w:type="spellStart"/>
        <w:r w:rsidRPr="005870D1">
          <w:rPr>
            <w:rStyle w:val="ac"/>
            <w:rFonts w:ascii="Times New Roman" w:hAnsi="Times New Roman"/>
            <w:sz w:val="28"/>
            <w:szCs w:val="28"/>
            <w:lang w:val="en-US"/>
          </w:rPr>
          <w:t>ru</w:t>
        </w:r>
        <w:proofErr w:type="spellEnd"/>
        <w:r w:rsidRPr="005870D1">
          <w:rPr>
            <w:rStyle w:val="ac"/>
            <w:rFonts w:ascii="Times New Roman" w:hAnsi="Times New Roman"/>
            <w:sz w:val="28"/>
            <w:szCs w:val="28"/>
          </w:rPr>
          <w:t>/</w:t>
        </w:r>
        <w:r w:rsidRPr="005870D1">
          <w:rPr>
            <w:rStyle w:val="ac"/>
            <w:rFonts w:ascii="Times New Roman" w:hAnsi="Times New Roman"/>
            <w:sz w:val="28"/>
            <w:szCs w:val="28"/>
            <w:lang w:val="en-US"/>
          </w:rPr>
          <w:t>press</w:t>
        </w:r>
        <w:r w:rsidRPr="005870D1">
          <w:rPr>
            <w:rStyle w:val="ac"/>
            <w:rFonts w:ascii="Times New Roman" w:hAnsi="Times New Roman"/>
            <w:sz w:val="28"/>
            <w:szCs w:val="28"/>
          </w:rPr>
          <w:t>-</w:t>
        </w:r>
        <w:proofErr w:type="spellStart"/>
        <w:r w:rsidRPr="005870D1">
          <w:rPr>
            <w:rStyle w:val="ac"/>
            <w:rFonts w:ascii="Times New Roman" w:hAnsi="Times New Roman"/>
            <w:sz w:val="28"/>
            <w:szCs w:val="28"/>
            <w:lang w:val="en-US"/>
          </w:rPr>
          <w:t>tsentr</w:t>
        </w:r>
        <w:proofErr w:type="spellEnd"/>
        <w:r w:rsidRPr="005870D1">
          <w:rPr>
            <w:rStyle w:val="ac"/>
            <w:rFonts w:ascii="Times New Roman" w:hAnsi="Times New Roman"/>
            <w:sz w:val="28"/>
            <w:szCs w:val="28"/>
          </w:rPr>
          <w:t>/</w:t>
        </w:r>
        <w:proofErr w:type="spellStart"/>
        <w:r w:rsidRPr="005870D1">
          <w:rPr>
            <w:rStyle w:val="ac"/>
            <w:rFonts w:ascii="Times New Roman" w:hAnsi="Times New Roman"/>
            <w:sz w:val="28"/>
            <w:szCs w:val="28"/>
            <w:lang w:val="en-US"/>
          </w:rPr>
          <w:t>novosti</w:t>
        </w:r>
        <w:proofErr w:type="spellEnd"/>
        <w:r w:rsidRPr="005870D1">
          <w:rPr>
            <w:rStyle w:val="ac"/>
            <w:rFonts w:ascii="Times New Roman" w:hAnsi="Times New Roman"/>
            <w:sz w:val="28"/>
            <w:szCs w:val="28"/>
          </w:rPr>
          <w:t>/</w:t>
        </w:r>
        <w:proofErr w:type="spellStart"/>
        <w:r w:rsidRPr="005870D1">
          <w:rPr>
            <w:rStyle w:val="ac"/>
            <w:rFonts w:ascii="Times New Roman" w:hAnsi="Times New Roman"/>
            <w:sz w:val="28"/>
            <w:szCs w:val="28"/>
            <w:lang w:val="en-US"/>
          </w:rPr>
          <w:t>ministerstvo</w:t>
        </w:r>
        <w:proofErr w:type="spellEnd"/>
        <w:r w:rsidRPr="005870D1">
          <w:rPr>
            <w:rStyle w:val="ac"/>
            <w:rFonts w:ascii="Times New Roman" w:hAnsi="Times New Roman"/>
            <w:sz w:val="28"/>
            <w:szCs w:val="28"/>
          </w:rPr>
          <w:t>/</w:t>
        </w:r>
        <w:r w:rsidRPr="005870D1">
          <w:rPr>
            <w:rStyle w:val="ac"/>
            <w:rFonts w:ascii="Times New Roman" w:hAnsi="Times New Roman"/>
            <w:sz w:val="28"/>
            <w:szCs w:val="28"/>
            <w:lang w:val="en-US"/>
          </w:rPr>
          <w:t>detail</w:t>
        </w:r>
        <w:r w:rsidRPr="005870D1">
          <w:rPr>
            <w:rStyle w:val="ac"/>
            <w:rFonts w:ascii="Times New Roman" w:hAnsi="Times New Roman"/>
            <w:sz w:val="28"/>
            <w:szCs w:val="28"/>
          </w:rPr>
          <w:t>.</w:t>
        </w:r>
        <w:proofErr w:type="spellStart"/>
        <w:r w:rsidRPr="005870D1">
          <w:rPr>
            <w:rStyle w:val="ac"/>
            <w:rFonts w:ascii="Times New Roman" w:hAnsi="Times New Roman"/>
            <w:sz w:val="28"/>
            <w:szCs w:val="28"/>
            <w:lang w:val="en-US"/>
          </w:rPr>
          <w:t>php</w:t>
        </w:r>
        <w:proofErr w:type="spellEnd"/>
        <w:r w:rsidRPr="005870D1">
          <w:rPr>
            <w:rStyle w:val="ac"/>
            <w:rFonts w:ascii="Times New Roman" w:hAnsi="Times New Roman"/>
            <w:sz w:val="28"/>
            <w:szCs w:val="28"/>
          </w:rPr>
          <w:t>?</w:t>
        </w:r>
        <w:r w:rsidRPr="005870D1">
          <w:rPr>
            <w:rStyle w:val="ac"/>
            <w:rFonts w:ascii="Times New Roman" w:hAnsi="Times New Roman"/>
            <w:sz w:val="28"/>
            <w:szCs w:val="28"/>
            <w:lang w:val="en-US"/>
          </w:rPr>
          <w:t>ID</w:t>
        </w:r>
        <w:r w:rsidRPr="005870D1">
          <w:rPr>
            <w:rStyle w:val="ac"/>
            <w:rFonts w:ascii="Times New Roman" w:hAnsi="Times New Roman"/>
            <w:sz w:val="28"/>
            <w:szCs w:val="28"/>
          </w:rPr>
          <w:t>=583835</w:t>
        </w:r>
      </w:hyperlink>
    </w:p>
    <w:p w:rsidR="005870D1" w:rsidRPr="005870D1" w:rsidRDefault="005870D1" w:rsidP="00FB6B47">
      <w:pPr>
        <w:spacing w:after="0" w:line="360" w:lineRule="auto"/>
        <w:jc w:val="both"/>
        <w:rPr>
          <w:rFonts w:ascii="Times New Roman" w:hAnsi="Times New Roman" w:cs="Times New Roman"/>
          <w:sz w:val="28"/>
          <w:szCs w:val="28"/>
        </w:rPr>
      </w:pPr>
      <w:r w:rsidRPr="005870D1">
        <w:rPr>
          <w:rFonts w:ascii="Times New Roman" w:hAnsi="Times New Roman" w:cs="Times New Roman"/>
          <w:sz w:val="28"/>
          <w:szCs w:val="28"/>
        </w:rPr>
        <w:t>59) Министерство финансов РФ,</w:t>
      </w:r>
      <w:r w:rsidRPr="005870D1">
        <w:rPr>
          <w:rFonts w:ascii="Times New Roman" w:hAnsi="Times New Roman" w:cs="Times New Roman"/>
          <w:sz w:val="28"/>
          <w:szCs w:val="28"/>
          <w:lang w:val="en-US"/>
        </w:rPr>
        <w:t>URL</w:t>
      </w:r>
      <w:r w:rsidRPr="005870D1">
        <w:rPr>
          <w:rFonts w:ascii="Times New Roman" w:hAnsi="Times New Roman" w:cs="Times New Roman"/>
          <w:sz w:val="28"/>
          <w:szCs w:val="28"/>
        </w:rPr>
        <w:t>:</w:t>
      </w:r>
      <w:r w:rsidRPr="005870D1">
        <w:rPr>
          <w:rFonts w:ascii="Times New Roman" w:hAnsi="Times New Roman" w:cs="Times New Roman"/>
          <w:sz w:val="28"/>
          <w:szCs w:val="28"/>
          <w:shd w:val="clear" w:color="auto" w:fill="FFFFFF"/>
        </w:rPr>
        <w:t xml:space="preserve"> </w:t>
      </w:r>
      <w:hyperlink r:id="rId97" w:history="1">
        <w:r w:rsidRPr="005870D1">
          <w:rPr>
            <w:rStyle w:val="ac"/>
            <w:rFonts w:ascii="Times New Roman" w:hAnsi="Times New Roman" w:cs="Times New Roman"/>
            <w:sz w:val="28"/>
            <w:szCs w:val="28"/>
            <w:shd w:val="clear" w:color="auto" w:fill="FFFFFF"/>
          </w:rPr>
          <w:t>http://www.minfin.ru/ru/document/printable.php?id_4=22228&amp;print_4=1</w:t>
        </w:r>
      </w:hyperlink>
      <w:r w:rsidRPr="005870D1">
        <w:rPr>
          <w:rFonts w:ascii="Times New Roman" w:hAnsi="Times New Roman" w:cs="Times New Roman"/>
          <w:sz w:val="28"/>
          <w:szCs w:val="28"/>
          <w:shd w:val="clear" w:color="auto" w:fill="FFFFFF"/>
        </w:rPr>
        <w:t xml:space="preserve"> </w:t>
      </w:r>
    </w:p>
    <w:p w:rsidR="0048027F" w:rsidRPr="005870D1" w:rsidRDefault="005870D1" w:rsidP="005870D1">
      <w:pPr>
        <w:pStyle w:val="a9"/>
        <w:spacing w:line="360" w:lineRule="auto"/>
        <w:jc w:val="both"/>
        <w:rPr>
          <w:rFonts w:ascii="Times New Roman" w:hAnsi="Times New Roman"/>
          <w:sz w:val="28"/>
          <w:szCs w:val="28"/>
        </w:rPr>
      </w:pPr>
      <w:r w:rsidRPr="005870D1">
        <w:rPr>
          <w:rFonts w:ascii="Times New Roman" w:hAnsi="Times New Roman"/>
          <w:sz w:val="28"/>
          <w:szCs w:val="28"/>
        </w:rPr>
        <w:t>60</w:t>
      </w:r>
      <w:r w:rsidR="0048027F" w:rsidRPr="005870D1">
        <w:rPr>
          <w:rFonts w:ascii="Times New Roman" w:hAnsi="Times New Roman"/>
          <w:sz w:val="28"/>
          <w:szCs w:val="28"/>
        </w:rPr>
        <w:t xml:space="preserve">)Министерство экономического развития РФ, </w:t>
      </w:r>
      <w:r w:rsidR="0048027F" w:rsidRPr="005870D1">
        <w:rPr>
          <w:rFonts w:ascii="Times New Roman" w:hAnsi="Times New Roman"/>
          <w:sz w:val="28"/>
          <w:szCs w:val="28"/>
          <w:lang w:val="en-US"/>
        </w:rPr>
        <w:t>URL</w:t>
      </w:r>
      <w:r w:rsidR="0048027F" w:rsidRPr="005870D1">
        <w:rPr>
          <w:rFonts w:ascii="Times New Roman" w:hAnsi="Times New Roman"/>
          <w:sz w:val="28"/>
          <w:szCs w:val="28"/>
        </w:rPr>
        <w:t xml:space="preserve">: </w:t>
      </w:r>
      <w:hyperlink r:id="rId98" w:history="1">
        <w:r w:rsidR="0048027F" w:rsidRPr="005870D1">
          <w:rPr>
            <w:rStyle w:val="ac"/>
            <w:rFonts w:ascii="Times New Roman" w:hAnsi="Times New Roman"/>
            <w:sz w:val="28"/>
            <w:szCs w:val="28"/>
          </w:rPr>
          <w:t>http://www.ved.gov.ru/exportcountries/cn/cn_ru_relations/cn_rus_projects/</w:t>
        </w:r>
      </w:hyperlink>
    </w:p>
    <w:p w:rsidR="0048027F" w:rsidRPr="005870D1" w:rsidRDefault="005870D1" w:rsidP="005870D1">
      <w:pPr>
        <w:pStyle w:val="a9"/>
        <w:spacing w:line="360" w:lineRule="auto"/>
        <w:jc w:val="both"/>
        <w:rPr>
          <w:rFonts w:ascii="Times New Roman" w:hAnsi="Times New Roman"/>
          <w:sz w:val="28"/>
          <w:szCs w:val="28"/>
        </w:rPr>
      </w:pPr>
      <w:r w:rsidRPr="005870D1">
        <w:rPr>
          <w:rFonts w:ascii="Times New Roman" w:hAnsi="Times New Roman"/>
          <w:sz w:val="28"/>
          <w:szCs w:val="28"/>
        </w:rPr>
        <w:t>61</w:t>
      </w:r>
      <w:r w:rsidR="0048027F" w:rsidRPr="005870D1">
        <w:rPr>
          <w:rFonts w:ascii="Times New Roman" w:hAnsi="Times New Roman"/>
          <w:sz w:val="28"/>
          <w:szCs w:val="28"/>
        </w:rPr>
        <w:t xml:space="preserve">) Министерство энергетики РФ, </w:t>
      </w:r>
      <w:r w:rsidR="0048027F" w:rsidRPr="005870D1">
        <w:rPr>
          <w:rFonts w:ascii="Times New Roman" w:hAnsi="Times New Roman"/>
          <w:sz w:val="28"/>
          <w:szCs w:val="28"/>
          <w:lang w:val="en-US"/>
        </w:rPr>
        <w:t>URL</w:t>
      </w:r>
      <w:r w:rsidR="0048027F" w:rsidRPr="005870D1">
        <w:rPr>
          <w:rFonts w:ascii="Times New Roman" w:hAnsi="Times New Roman"/>
          <w:sz w:val="28"/>
          <w:szCs w:val="28"/>
        </w:rPr>
        <w:t xml:space="preserve">: </w:t>
      </w:r>
      <w:hyperlink r:id="rId99" w:history="1">
        <w:r w:rsidR="0048027F" w:rsidRPr="005870D1">
          <w:rPr>
            <w:rStyle w:val="ac"/>
            <w:rFonts w:ascii="Times New Roman" w:hAnsi="Times New Roman"/>
            <w:sz w:val="28"/>
            <w:szCs w:val="28"/>
            <w:lang w:val="en-US"/>
          </w:rPr>
          <w:t>http</w:t>
        </w:r>
        <w:r w:rsidR="0048027F" w:rsidRPr="005870D1">
          <w:rPr>
            <w:rStyle w:val="ac"/>
            <w:rFonts w:ascii="Times New Roman" w:hAnsi="Times New Roman"/>
            <w:sz w:val="28"/>
            <w:szCs w:val="28"/>
          </w:rPr>
          <w:t>://</w:t>
        </w:r>
        <w:r w:rsidR="0048027F" w:rsidRPr="005870D1">
          <w:rPr>
            <w:rStyle w:val="ac"/>
            <w:rFonts w:ascii="Times New Roman" w:hAnsi="Times New Roman"/>
            <w:sz w:val="28"/>
            <w:szCs w:val="28"/>
            <w:lang w:val="en-US"/>
          </w:rPr>
          <w:t>www</w:t>
        </w:r>
        <w:r w:rsidR="0048027F" w:rsidRPr="005870D1">
          <w:rPr>
            <w:rStyle w:val="ac"/>
            <w:rFonts w:ascii="Times New Roman" w:hAnsi="Times New Roman"/>
            <w:sz w:val="28"/>
            <w:szCs w:val="28"/>
          </w:rPr>
          <w:t>.</w:t>
        </w:r>
        <w:proofErr w:type="spellStart"/>
        <w:r w:rsidR="0048027F" w:rsidRPr="005870D1">
          <w:rPr>
            <w:rStyle w:val="ac"/>
            <w:rFonts w:ascii="Times New Roman" w:hAnsi="Times New Roman"/>
            <w:sz w:val="28"/>
            <w:szCs w:val="28"/>
            <w:lang w:val="en-US"/>
          </w:rPr>
          <w:t>minenergo</w:t>
        </w:r>
        <w:proofErr w:type="spellEnd"/>
        <w:r w:rsidR="0048027F" w:rsidRPr="005870D1">
          <w:rPr>
            <w:rStyle w:val="ac"/>
            <w:rFonts w:ascii="Times New Roman" w:hAnsi="Times New Roman"/>
            <w:sz w:val="28"/>
            <w:szCs w:val="28"/>
          </w:rPr>
          <w:t>.</w:t>
        </w:r>
        <w:proofErr w:type="spellStart"/>
        <w:r w:rsidR="0048027F" w:rsidRPr="005870D1">
          <w:rPr>
            <w:rStyle w:val="ac"/>
            <w:rFonts w:ascii="Times New Roman" w:hAnsi="Times New Roman"/>
            <w:sz w:val="28"/>
            <w:szCs w:val="28"/>
            <w:lang w:val="en-US"/>
          </w:rPr>
          <w:t>gov</w:t>
        </w:r>
        <w:proofErr w:type="spellEnd"/>
        <w:r w:rsidR="0048027F" w:rsidRPr="005870D1">
          <w:rPr>
            <w:rStyle w:val="ac"/>
            <w:rFonts w:ascii="Times New Roman" w:hAnsi="Times New Roman"/>
            <w:sz w:val="28"/>
            <w:szCs w:val="28"/>
          </w:rPr>
          <w:t>.</w:t>
        </w:r>
        <w:proofErr w:type="spellStart"/>
        <w:r w:rsidR="0048027F" w:rsidRPr="005870D1">
          <w:rPr>
            <w:rStyle w:val="ac"/>
            <w:rFonts w:ascii="Times New Roman" w:hAnsi="Times New Roman"/>
            <w:sz w:val="28"/>
            <w:szCs w:val="28"/>
            <w:lang w:val="en-US"/>
          </w:rPr>
          <w:t>ru</w:t>
        </w:r>
        <w:proofErr w:type="spellEnd"/>
        <w:r w:rsidR="0048027F" w:rsidRPr="005870D1">
          <w:rPr>
            <w:rStyle w:val="ac"/>
            <w:rFonts w:ascii="Times New Roman" w:hAnsi="Times New Roman"/>
            <w:sz w:val="28"/>
            <w:szCs w:val="28"/>
          </w:rPr>
          <w:t>/</w:t>
        </w:r>
        <w:r w:rsidR="0048027F" w:rsidRPr="005870D1">
          <w:rPr>
            <w:rStyle w:val="ac"/>
            <w:rFonts w:ascii="Times New Roman" w:hAnsi="Times New Roman"/>
            <w:sz w:val="28"/>
            <w:szCs w:val="28"/>
            <w:lang w:val="en-US"/>
          </w:rPr>
          <w:t>press</w:t>
        </w:r>
        <w:r w:rsidR="0048027F" w:rsidRPr="005870D1">
          <w:rPr>
            <w:rStyle w:val="ac"/>
            <w:rFonts w:ascii="Times New Roman" w:hAnsi="Times New Roman"/>
            <w:sz w:val="28"/>
            <w:szCs w:val="28"/>
          </w:rPr>
          <w:t>/</w:t>
        </w:r>
        <w:r w:rsidR="0048027F" w:rsidRPr="005870D1">
          <w:rPr>
            <w:rStyle w:val="ac"/>
            <w:rFonts w:ascii="Times New Roman" w:hAnsi="Times New Roman"/>
            <w:sz w:val="28"/>
            <w:szCs w:val="28"/>
            <w:lang w:val="en-US"/>
          </w:rPr>
          <w:t>min</w:t>
        </w:r>
        <w:r w:rsidR="0048027F" w:rsidRPr="005870D1">
          <w:rPr>
            <w:rStyle w:val="ac"/>
            <w:rFonts w:ascii="Times New Roman" w:hAnsi="Times New Roman"/>
            <w:sz w:val="28"/>
            <w:szCs w:val="28"/>
          </w:rPr>
          <w:t>_</w:t>
        </w:r>
        <w:r w:rsidR="0048027F" w:rsidRPr="005870D1">
          <w:rPr>
            <w:rStyle w:val="ac"/>
            <w:rFonts w:ascii="Times New Roman" w:hAnsi="Times New Roman"/>
            <w:sz w:val="28"/>
            <w:szCs w:val="28"/>
            <w:lang w:val="en-US"/>
          </w:rPr>
          <w:t>news</w:t>
        </w:r>
        <w:r w:rsidR="0048027F" w:rsidRPr="005870D1">
          <w:rPr>
            <w:rStyle w:val="ac"/>
            <w:rFonts w:ascii="Times New Roman" w:hAnsi="Times New Roman"/>
            <w:sz w:val="28"/>
            <w:szCs w:val="28"/>
          </w:rPr>
          <w:t>/13885.</w:t>
        </w:r>
        <w:r w:rsidR="0048027F" w:rsidRPr="005870D1">
          <w:rPr>
            <w:rStyle w:val="ac"/>
            <w:rFonts w:ascii="Times New Roman" w:hAnsi="Times New Roman"/>
            <w:sz w:val="28"/>
            <w:szCs w:val="28"/>
            <w:lang w:val="en-US"/>
          </w:rPr>
          <w:t>html</w:t>
        </w:r>
      </w:hyperlink>
    </w:p>
    <w:p w:rsidR="005870D1" w:rsidRPr="005870D1" w:rsidRDefault="005870D1" w:rsidP="00FB6B47">
      <w:pPr>
        <w:spacing w:after="0" w:line="360" w:lineRule="auto"/>
        <w:jc w:val="both"/>
        <w:rPr>
          <w:rFonts w:ascii="Times New Roman" w:hAnsi="Times New Roman" w:cs="Times New Roman"/>
          <w:sz w:val="28"/>
          <w:szCs w:val="28"/>
        </w:rPr>
      </w:pPr>
      <w:r w:rsidRPr="005870D1">
        <w:rPr>
          <w:rFonts w:ascii="Times New Roman" w:hAnsi="Times New Roman" w:cs="Times New Roman"/>
          <w:sz w:val="28"/>
          <w:szCs w:val="28"/>
        </w:rPr>
        <w:t xml:space="preserve">62) </w:t>
      </w:r>
      <w:proofErr w:type="spellStart"/>
      <w:r w:rsidRPr="005870D1">
        <w:rPr>
          <w:rFonts w:ascii="Times New Roman" w:hAnsi="Times New Roman" w:cs="Times New Roman"/>
          <w:sz w:val="28"/>
          <w:szCs w:val="28"/>
        </w:rPr>
        <w:t>Мирзаян</w:t>
      </w:r>
      <w:proofErr w:type="spellEnd"/>
      <w:r w:rsidRPr="005870D1">
        <w:rPr>
          <w:rFonts w:ascii="Times New Roman" w:hAnsi="Times New Roman" w:cs="Times New Roman"/>
          <w:sz w:val="28"/>
          <w:szCs w:val="28"/>
        </w:rPr>
        <w:t xml:space="preserve"> Г. Понять и терпеть, </w:t>
      </w:r>
      <w:proofErr w:type="spellStart"/>
      <w:r w:rsidRPr="005870D1">
        <w:rPr>
          <w:rFonts w:ascii="Times New Roman" w:hAnsi="Times New Roman" w:cs="Times New Roman"/>
          <w:sz w:val="28"/>
          <w:szCs w:val="28"/>
        </w:rPr>
        <w:t>Эксперт-онлайн</w:t>
      </w:r>
      <w:proofErr w:type="spellEnd"/>
      <w:r w:rsidRPr="005870D1">
        <w:rPr>
          <w:rFonts w:ascii="Times New Roman" w:hAnsi="Times New Roman" w:cs="Times New Roman"/>
          <w:sz w:val="28"/>
          <w:szCs w:val="28"/>
        </w:rPr>
        <w:t>, 15 ноября 2014,</w:t>
      </w:r>
      <w:r w:rsidRPr="005870D1">
        <w:rPr>
          <w:rFonts w:ascii="Times New Roman" w:hAnsi="Times New Roman" w:cs="Times New Roman"/>
          <w:sz w:val="28"/>
          <w:szCs w:val="28"/>
          <w:lang w:val="en-US"/>
        </w:rPr>
        <w:t>URL</w:t>
      </w:r>
      <w:r w:rsidRPr="005870D1">
        <w:rPr>
          <w:rFonts w:ascii="Times New Roman" w:hAnsi="Times New Roman" w:cs="Times New Roman"/>
          <w:sz w:val="28"/>
          <w:szCs w:val="28"/>
        </w:rPr>
        <w:t xml:space="preserve">: </w:t>
      </w:r>
      <w:hyperlink r:id="rId100" w:history="1">
        <w:r w:rsidRPr="005870D1">
          <w:rPr>
            <w:rStyle w:val="ac"/>
            <w:rFonts w:ascii="Times New Roman" w:hAnsi="Times New Roman" w:cs="Times New Roman"/>
            <w:sz w:val="28"/>
            <w:szCs w:val="28"/>
          </w:rPr>
          <w:t>http://expert.ru/2014/11/15/ponyat-i-terpet/</w:t>
        </w:r>
      </w:hyperlink>
      <w:r w:rsidRPr="005870D1">
        <w:rPr>
          <w:rFonts w:ascii="Times New Roman" w:hAnsi="Times New Roman" w:cs="Times New Roman"/>
          <w:sz w:val="28"/>
          <w:szCs w:val="28"/>
        </w:rPr>
        <w:t xml:space="preserve"> </w:t>
      </w:r>
    </w:p>
    <w:p w:rsidR="0048027F" w:rsidRPr="005870D1" w:rsidRDefault="005870D1" w:rsidP="005870D1">
      <w:pPr>
        <w:pStyle w:val="a9"/>
        <w:spacing w:line="360" w:lineRule="auto"/>
        <w:jc w:val="both"/>
        <w:rPr>
          <w:rFonts w:ascii="Times New Roman" w:hAnsi="Times New Roman"/>
          <w:sz w:val="28"/>
          <w:szCs w:val="28"/>
        </w:rPr>
      </w:pPr>
      <w:r w:rsidRPr="005870D1">
        <w:rPr>
          <w:rFonts w:ascii="Times New Roman" w:hAnsi="Times New Roman"/>
          <w:sz w:val="28"/>
          <w:szCs w:val="28"/>
        </w:rPr>
        <w:t>63</w:t>
      </w:r>
      <w:r w:rsidR="0048027F" w:rsidRPr="005870D1">
        <w:rPr>
          <w:rFonts w:ascii="Times New Roman" w:hAnsi="Times New Roman"/>
          <w:sz w:val="28"/>
          <w:szCs w:val="28"/>
        </w:rPr>
        <w:t xml:space="preserve">) </w:t>
      </w:r>
      <w:hyperlink r:id="rId101" w:history="1">
        <w:r w:rsidR="0048027F" w:rsidRPr="005870D1">
          <w:rPr>
            <w:rStyle w:val="ac"/>
            <w:rFonts w:ascii="Times New Roman" w:hAnsi="Times New Roman"/>
            <w:color w:val="auto"/>
            <w:sz w:val="28"/>
            <w:szCs w:val="28"/>
            <w:u w:val="none"/>
            <w:shd w:val="clear" w:color="auto" w:fill="FFFFFF"/>
          </w:rPr>
          <w:t>Ответы официального представителя МИД КНР Лю Цзяньчао на вопросы корреспондентов на пресс-конференции 23 июня 2005</w:t>
        </w:r>
      </w:hyperlink>
      <w:r w:rsidR="0048027F" w:rsidRPr="005870D1">
        <w:rPr>
          <w:rFonts w:ascii="Times New Roman" w:hAnsi="Times New Roman"/>
          <w:sz w:val="28"/>
          <w:szCs w:val="28"/>
        </w:rPr>
        <w:t xml:space="preserve"> </w:t>
      </w:r>
      <w:r w:rsidR="0048027F" w:rsidRPr="005870D1">
        <w:rPr>
          <w:rFonts w:ascii="Times New Roman" w:hAnsi="Times New Roman"/>
          <w:sz w:val="28"/>
          <w:szCs w:val="28"/>
          <w:lang w:val="en-US"/>
        </w:rPr>
        <w:t>URL</w:t>
      </w:r>
      <w:r w:rsidR="0048027F" w:rsidRPr="005870D1">
        <w:rPr>
          <w:rFonts w:ascii="Times New Roman" w:hAnsi="Times New Roman"/>
          <w:sz w:val="28"/>
          <w:szCs w:val="28"/>
        </w:rPr>
        <w:t xml:space="preserve">: </w:t>
      </w:r>
      <w:hyperlink r:id="rId102" w:history="1">
        <w:r w:rsidR="0048027F" w:rsidRPr="005870D1">
          <w:rPr>
            <w:rStyle w:val="ac"/>
            <w:rFonts w:ascii="Times New Roman" w:hAnsi="Times New Roman"/>
            <w:sz w:val="28"/>
            <w:szCs w:val="28"/>
          </w:rPr>
          <w:t>http://www.fmprc.gov.cn/rus/xwfw/fyrth/lxjzhzhdh/t201345.htm</w:t>
        </w:r>
      </w:hyperlink>
    </w:p>
    <w:p w:rsidR="0048027F" w:rsidRPr="005870D1" w:rsidRDefault="005870D1" w:rsidP="005870D1">
      <w:pPr>
        <w:pStyle w:val="a9"/>
        <w:spacing w:line="360" w:lineRule="auto"/>
        <w:jc w:val="both"/>
        <w:rPr>
          <w:rFonts w:ascii="Times New Roman" w:hAnsi="Times New Roman"/>
          <w:sz w:val="28"/>
          <w:szCs w:val="28"/>
        </w:rPr>
      </w:pPr>
      <w:r w:rsidRPr="005870D1">
        <w:rPr>
          <w:rFonts w:ascii="Times New Roman" w:hAnsi="Times New Roman"/>
          <w:sz w:val="28"/>
          <w:szCs w:val="28"/>
        </w:rPr>
        <w:t>64</w:t>
      </w:r>
      <w:r w:rsidR="0048027F" w:rsidRPr="005870D1">
        <w:rPr>
          <w:rFonts w:ascii="Times New Roman" w:hAnsi="Times New Roman"/>
          <w:sz w:val="28"/>
          <w:szCs w:val="28"/>
        </w:rPr>
        <w:t xml:space="preserve">) Официальный сайт Газпрома, </w:t>
      </w:r>
      <w:r w:rsidR="0048027F" w:rsidRPr="005870D1">
        <w:rPr>
          <w:rFonts w:ascii="Times New Roman" w:hAnsi="Times New Roman"/>
          <w:sz w:val="28"/>
          <w:szCs w:val="28"/>
          <w:lang w:val="en-US"/>
        </w:rPr>
        <w:t>URL</w:t>
      </w:r>
      <w:r w:rsidR="0048027F" w:rsidRPr="005870D1">
        <w:rPr>
          <w:rFonts w:ascii="Times New Roman" w:hAnsi="Times New Roman"/>
          <w:sz w:val="28"/>
          <w:szCs w:val="28"/>
        </w:rPr>
        <w:t xml:space="preserve">: </w:t>
      </w:r>
      <w:hyperlink r:id="rId103" w:history="1">
        <w:r w:rsidR="0048027F" w:rsidRPr="005870D1">
          <w:rPr>
            <w:rStyle w:val="ac"/>
            <w:rFonts w:ascii="Times New Roman" w:hAnsi="Times New Roman"/>
            <w:sz w:val="28"/>
            <w:szCs w:val="28"/>
            <w:lang w:val="en-US"/>
          </w:rPr>
          <w:t>http</w:t>
        </w:r>
        <w:r w:rsidR="0048027F" w:rsidRPr="005870D1">
          <w:rPr>
            <w:rStyle w:val="ac"/>
            <w:rFonts w:ascii="Times New Roman" w:hAnsi="Times New Roman"/>
            <w:sz w:val="28"/>
            <w:szCs w:val="28"/>
          </w:rPr>
          <w:t>://</w:t>
        </w:r>
        <w:r w:rsidR="0048027F" w:rsidRPr="005870D1">
          <w:rPr>
            <w:rStyle w:val="ac"/>
            <w:rFonts w:ascii="Times New Roman" w:hAnsi="Times New Roman"/>
            <w:sz w:val="28"/>
            <w:szCs w:val="28"/>
            <w:lang w:val="en-US"/>
          </w:rPr>
          <w:t>www</w:t>
        </w:r>
        <w:r w:rsidR="0048027F" w:rsidRPr="005870D1">
          <w:rPr>
            <w:rStyle w:val="ac"/>
            <w:rFonts w:ascii="Times New Roman" w:hAnsi="Times New Roman"/>
            <w:sz w:val="28"/>
            <w:szCs w:val="28"/>
          </w:rPr>
          <w:t>.</w:t>
        </w:r>
        <w:proofErr w:type="spellStart"/>
        <w:r w:rsidR="0048027F" w:rsidRPr="005870D1">
          <w:rPr>
            <w:rStyle w:val="ac"/>
            <w:rFonts w:ascii="Times New Roman" w:hAnsi="Times New Roman"/>
            <w:sz w:val="28"/>
            <w:szCs w:val="28"/>
            <w:lang w:val="en-US"/>
          </w:rPr>
          <w:t>gazprom</w:t>
        </w:r>
        <w:proofErr w:type="spellEnd"/>
        <w:r w:rsidR="0048027F" w:rsidRPr="005870D1">
          <w:rPr>
            <w:rStyle w:val="ac"/>
            <w:rFonts w:ascii="Times New Roman" w:hAnsi="Times New Roman"/>
            <w:sz w:val="28"/>
            <w:szCs w:val="28"/>
          </w:rPr>
          <w:t>.</w:t>
        </w:r>
        <w:proofErr w:type="spellStart"/>
        <w:r w:rsidR="0048027F" w:rsidRPr="005870D1">
          <w:rPr>
            <w:rStyle w:val="ac"/>
            <w:rFonts w:ascii="Times New Roman" w:hAnsi="Times New Roman"/>
            <w:sz w:val="28"/>
            <w:szCs w:val="28"/>
            <w:lang w:val="en-US"/>
          </w:rPr>
          <w:t>ru</w:t>
        </w:r>
        <w:proofErr w:type="spellEnd"/>
        <w:r w:rsidR="0048027F" w:rsidRPr="005870D1">
          <w:rPr>
            <w:rStyle w:val="ac"/>
            <w:rFonts w:ascii="Times New Roman" w:hAnsi="Times New Roman"/>
            <w:sz w:val="28"/>
            <w:szCs w:val="28"/>
          </w:rPr>
          <w:t>/</w:t>
        </w:r>
        <w:r w:rsidR="0048027F" w:rsidRPr="005870D1">
          <w:rPr>
            <w:rStyle w:val="ac"/>
            <w:rFonts w:ascii="Times New Roman" w:hAnsi="Times New Roman"/>
            <w:sz w:val="28"/>
            <w:szCs w:val="28"/>
            <w:lang w:val="en-US"/>
          </w:rPr>
          <w:t>press</w:t>
        </w:r>
        <w:r w:rsidR="0048027F" w:rsidRPr="005870D1">
          <w:rPr>
            <w:rStyle w:val="ac"/>
            <w:rFonts w:ascii="Times New Roman" w:hAnsi="Times New Roman"/>
            <w:sz w:val="28"/>
            <w:szCs w:val="28"/>
          </w:rPr>
          <w:t>/</w:t>
        </w:r>
        <w:r w:rsidR="0048027F" w:rsidRPr="005870D1">
          <w:rPr>
            <w:rStyle w:val="ac"/>
            <w:rFonts w:ascii="Times New Roman" w:hAnsi="Times New Roman"/>
            <w:sz w:val="28"/>
            <w:szCs w:val="28"/>
            <w:lang w:val="en-US"/>
          </w:rPr>
          <w:t>news</w:t>
        </w:r>
        <w:r w:rsidR="0048027F" w:rsidRPr="005870D1">
          <w:rPr>
            <w:rStyle w:val="ac"/>
            <w:rFonts w:ascii="Times New Roman" w:hAnsi="Times New Roman"/>
            <w:sz w:val="28"/>
            <w:szCs w:val="28"/>
          </w:rPr>
          <w:t>/2014/</w:t>
        </w:r>
        <w:proofErr w:type="spellStart"/>
        <w:r w:rsidR="0048027F" w:rsidRPr="005870D1">
          <w:rPr>
            <w:rStyle w:val="ac"/>
            <w:rFonts w:ascii="Times New Roman" w:hAnsi="Times New Roman"/>
            <w:sz w:val="28"/>
            <w:szCs w:val="28"/>
            <w:lang w:val="en-US"/>
          </w:rPr>
          <w:t>november</w:t>
        </w:r>
        <w:proofErr w:type="spellEnd"/>
        <w:r w:rsidR="0048027F" w:rsidRPr="005870D1">
          <w:rPr>
            <w:rStyle w:val="ac"/>
            <w:rFonts w:ascii="Times New Roman" w:hAnsi="Times New Roman"/>
            <w:sz w:val="28"/>
            <w:szCs w:val="28"/>
          </w:rPr>
          <w:t>/</w:t>
        </w:r>
        <w:r w:rsidR="0048027F" w:rsidRPr="005870D1">
          <w:rPr>
            <w:rStyle w:val="ac"/>
            <w:rFonts w:ascii="Times New Roman" w:hAnsi="Times New Roman"/>
            <w:sz w:val="28"/>
            <w:szCs w:val="28"/>
            <w:lang w:val="en-US"/>
          </w:rPr>
          <w:t>article</w:t>
        </w:r>
        <w:r w:rsidR="0048027F" w:rsidRPr="005870D1">
          <w:rPr>
            <w:rStyle w:val="ac"/>
            <w:rFonts w:ascii="Times New Roman" w:hAnsi="Times New Roman"/>
            <w:sz w:val="28"/>
            <w:szCs w:val="28"/>
          </w:rPr>
          <w:t>205858/</w:t>
        </w:r>
      </w:hyperlink>
    </w:p>
    <w:p w:rsidR="0048027F" w:rsidRPr="005870D1" w:rsidRDefault="005870D1" w:rsidP="005870D1">
      <w:pPr>
        <w:pStyle w:val="a9"/>
        <w:spacing w:line="360" w:lineRule="auto"/>
        <w:jc w:val="both"/>
        <w:rPr>
          <w:rFonts w:ascii="Times New Roman" w:hAnsi="Times New Roman"/>
          <w:sz w:val="28"/>
          <w:szCs w:val="28"/>
        </w:rPr>
      </w:pPr>
      <w:r w:rsidRPr="005870D1">
        <w:rPr>
          <w:rFonts w:ascii="Times New Roman" w:hAnsi="Times New Roman"/>
          <w:sz w:val="28"/>
          <w:szCs w:val="28"/>
        </w:rPr>
        <w:t>65</w:t>
      </w:r>
      <w:r w:rsidR="0048027F" w:rsidRPr="005870D1">
        <w:rPr>
          <w:rFonts w:ascii="Times New Roman" w:hAnsi="Times New Roman"/>
          <w:sz w:val="28"/>
          <w:szCs w:val="28"/>
        </w:rPr>
        <w:t xml:space="preserve">) </w:t>
      </w:r>
      <w:r w:rsidR="0048027F" w:rsidRPr="005870D1">
        <w:rPr>
          <w:rFonts w:ascii="Times New Roman" w:hAnsi="Times New Roman"/>
          <w:color w:val="000000"/>
          <w:sz w:val="28"/>
          <w:szCs w:val="28"/>
          <w:shd w:val="clear" w:color="auto" w:fill="FFFFFF"/>
        </w:rPr>
        <w:t xml:space="preserve">Официальный сайт Президент России, </w:t>
      </w:r>
      <w:r w:rsidR="0048027F" w:rsidRPr="005870D1">
        <w:rPr>
          <w:rFonts w:ascii="Times New Roman" w:hAnsi="Times New Roman"/>
          <w:color w:val="000000"/>
          <w:sz w:val="28"/>
          <w:szCs w:val="28"/>
          <w:shd w:val="clear" w:color="auto" w:fill="FFFFFF"/>
          <w:lang w:val="en-US"/>
        </w:rPr>
        <w:t>URL</w:t>
      </w:r>
      <w:r w:rsidR="0048027F" w:rsidRPr="005870D1">
        <w:rPr>
          <w:rFonts w:ascii="Times New Roman" w:hAnsi="Times New Roman"/>
          <w:color w:val="000000"/>
          <w:sz w:val="28"/>
          <w:szCs w:val="28"/>
          <w:shd w:val="clear" w:color="auto" w:fill="FFFFFF"/>
        </w:rPr>
        <w:t>:</w:t>
      </w:r>
      <w:r w:rsidR="0048027F" w:rsidRPr="005870D1">
        <w:rPr>
          <w:rFonts w:ascii="Times New Roman" w:hAnsi="Times New Roman"/>
          <w:sz w:val="28"/>
          <w:szCs w:val="28"/>
        </w:rPr>
        <w:t xml:space="preserve"> </w:t>
      </w:r>
      <w:hyperlink r:id="rId104" w:history="1">
        <w:r w:rsidR="0048027F" w:rsidRPr="005870D1">
          <w:rPr>
            <w:rStyle w:val="ac"/>
            <w:rFonts w:ascii="Times New Roman" w:hAnsi="Times New Roman"/>
            <w:sz w:val="28"/>
            <w:szCs w:val="28"/>
            <w:shd w:val="clear" w:color="auto" w:fill="FFFFFF"/>
            <w:lang w:val="en-US"/>
          </w:rPr>
          <w:t>http</w:t>
        </w:r>
        <w:r w:rsidR="0048027F" w:rsidRPr="005870D1">
          <w:rPr>
            <w:rStyle w:val="ac"/>
            <w:rFonts w:ascii="Times New Roman" w:hAnsi="Times New Roman"/>
            <w:sz w:val="28"/>
            <w:szCs w:val="28"/>
            <w:shd w:val="clear" w:color="auto" w:fill="FFFFFF"/>
          </w:rPr>
          <w:t>://</w:t>
        </w:r>
        <w:r w:rsidR="0048027F" w:rsidRPr="005870D1">
          <w:rPr>
            <w:rStyle w:val="ac"/>
            <w:rFonts w:ascii="Times New Roman" w:hAnsi="Times New Roman"/>
            <w:sz w:val="28"/>
            <w:szCs w:val="28"/>
            <w:shd w:val="clear" w:color="auto" w:fill="FFFFFF"/>
            <w:lang w:val="en-US"/>
          </w:rPr>
          <w:t>archive</w:t>
        </w:r>
        <w:r w:rsidR="0048027F" w:rsidRPr="005870D1">
          <w:rPr>
            <w:rStyle w:val="ac"/>
            <w:rFonts w:ascii="Times New Roman" w:hAnsi="Times New Roman"/>
            <w:sz w:val="28"/>
            <w:szCs w:val="28"/>
            <w:shd w:val="clear" w:color="auto" w:fill="FFFFFF"/>
          </w:rPr>
          <w:t>.</w:t>
        </w:r>
        <w:proofErr w:type="spellStart"/>
        <w:r w:rsidR="0048027F" w:rsidRPr="005870D1">
          <w:rPr>
            <w:rStyle w:val="ac"/>
            <w:rFonts w:ascii="Times New Roman" w:hAnsi="Times New Roman"/>
            <w:sz w:val="28"/>
            <w:szCs w:val="28"/>
            <w:shd w:val="clear" w:color="auto" w:fill="FFFFFF"/>
            <w:lang w:val="en-US"/>
          </w:rPr>
          <w:t>kremlin</w:t>
        </w:r>
        <w:proofErr w:type="spellEnd"/>
        <w:r w:rsidR="0048027F" w:rsidRPr="005870D1">
          <w:rPr>
            <w:rStyle w:val="ac"/>
            <w:rFonts w:ascii="Times New Roman" w:hAnsi="Times New Roman"/>
            <w:sz w:val="28"/>
            <w:szCs w:val="28"/>
            <w:shd w:val="clear" w:color="auto" w:fill="FFFFFF"/>
          </w:rPr>
          <w:t>.</w:t>
        </w:r>
        <w:proofErr w:type="spellStart"/>
        <w:r w:rsidR="0048027F" w:rsidRPr="005870D1">
          <w:rPr>
            <w:rStyle w:val="ac"/>
            <w:rFonts w:ascii="Times New Roman" w:hAnsi="Times New Roman"/>
            <w:sz w:val="28"/>
            <w:szCs w:val="28"/>
            <w:shd w:val="clear" w:color="auto" w:fill="FFFFFF"/>
            <w:lang w:val="en-US"/>
          </w:rPr>
          <w:t>ru</w:t>
        </w:r>
        <w:proofErr w:type="spellEnd"/>
        <w:r w:rsidR="0048027F" w:rsidRPr="005870D1">
          <w:rPr>
            <w:rStyle w:val="ac"/>
            <w:rFonts w:ascii="Times New Roman" w:hAnsi="Times New Roman"/>
            <w:sz w:val="28"/>
            <w:szCs w:val="28"/>
            <w:shd w:val="clear" w:color="auto" w:fill="FFFFFF"/>
          </w:rPr>
          <w:t>/</w:t>
        </w:r>
        <w:r w:rsidR="0048027F" w:rsidRPr="005870D1">
          <w:rPr>
            <w:rStyle w:val="ac"/>
            <w:rFonts w:ascii="Times New Roman" w:hAnsi="Times New Roman"/>
            <w:sz w:val="28"/>
            <w:szCs w:val="28"/>
            <w:shd w:val="clear" w:color="auto" w:fill="FFFFFF"/>
            <w:lang w:val="en-US"/>
          </w:rPr>
          <w:t>text</w:t>
        </w:r>
        <w:r w:rsidR="0048027F" w:rsidRPr="005870D1">
          <w:rPr>
            <w:rStyle w:val="ac"/>
            <w:rFonts w:ascii="Times New Roman" w:hAnsi="Times New Roman"/>
            <w:sz w:val="28"/>
            <w:szCs w:val="28"/>
            <w:shd w:val="clear" w:color="auto" w:fill="FFFFFF"/>
          </w:rPr>
          <w:t>/</w:t>
        </w:r>
        <w:r w:rsidR="0048027F" w:rsidRPr="005870D1">
          <w:rPr>
            <w:rStyle w:val="ac"/>
            <w:rFonts w:ascii="Times New Roman" w:hAnsi="Times New Roman"/>
            <w:sz w:val="28"/>
            <w:szCs w:val="28"/>
            <w:shd w:val="clear" w:color="auto" w:fill="FFFFFF"/>
            <w:lang w:val="en-US"/>
          </w:rPr>
          <w:t>docs</w:t>
        </w:r>
        <w:r w:rsidR="0048027F" w:rsidRPr="005870D1">
          <w:rPr>
            <w:rStyle w:val="ac"/>
            <w:rFonts w:ascii="Times New Roman" w:hAnsi="Times New Roman"/>
            <w:sz w:val="28"/>
            <w:szCs w:val="28"/>
            <w:shd w:val="clear" w:color="auto" w:fill="FFFFFF"/>
          </w:rPr>
          <w:t>/2001/07/30565.</w:t>
        </w:r>
        <w:proofErr w:type="spellStart"/>
        <w:r w:rsidR="0048027F" w:rsidRPr="005870D1">
          <w:rPr>
            <w:rStyle w:val="ac"/>
            <w:rFonts w:ascii="Times New Roman" w:hAnsi="Times New Roman"/>
            <w:sz w:val="28"/>
            <w:szCs w:val="28"/>
            <w:shd w:val="clear" w:color="auto" w:fill="FFFFFF"/>
            <w:lang w:val="en-US"/>
          </w:rPr>
          <w:t>shtml</w:t>
        </w:r>
        <w:proofErr w:type="spellEnd"/>
      </w:hyperlink>
    </w:p>
    <w:p w:rsidR="0048027F" w:rsidRPr="005870D1" w:rsidRDefault="005870D1" w:rsidP="005870D1">
      <w:pPr>
        <w:pStyle w:val="a9"/>
        <w:spacing w:line="360" w:lineRule="auto"/>
        <w:jc w:val="both"/>
        <w:rPr>
          <w:rFonts w:ascii="Times New Roman" w:hAnsi="Times New Roman"/>
          <w:sz w:val="28"/>
          <w:szCs w:val="28"/>
        </w:rPr>
      </w:pPr>
      <w:r w:rsidRPr="005870D1">
        <w:rPr>
          <w:rFonts w:ascii="Times New Roman" w:hAnsi="Times New Roman"/>
          <w:sz w:val="28"/>
          <w:szCs w:val="28"/>
        </w:rPr>
        <w:t>66</w:t>
      </w:r>
      <w:r w:rsidR="0048027F" w:rsidRPr="005870D1">
        <w:rPr>
          <w:rFonts w:ascii="Times New Roman" w:hAnsi="Times New Roman"/>
          <w:sz w:val="28"/>
          <w:szCs w:val="28"/>
        </w:rPr>
        <w:t xml:space="preserve">) Портал внешнеэкономической деятельности Министерства экономического развития РФ, </w:t>
      </w:r>
      <w:r w:rsidR="0048027F" w:rsidRPr="005870D1">
        <w:rPr>
          <w:rFonts w:ascii="Times New Roman" w:hAnsi="Times New Roman"/>
          <w:sz w:val="28"/>
          <w:szCs w:val="28"/>
          <w:lang w:val="en-US"/>
        </w:rPr>
        <w:t>URL</w:t>
      </w:r>
      <w:r w:rsidR="0048027F" w:rsidRPr="005870D1">
        <w:rPr>
          <w:rFonts w:ascii="Times New Roman" w:hAnsi="Times New Roman"/>
          <w:sz w:val="28"/>
          <w:szCs w:val="28"/>
        </w:rPr>
        <w:t xml:space="preserve">: </w:t>
      </w:r>
      <w:hyperlink r:id="rId105" w:history="1">
        <w:r w:rsidR="0048027F" w:rsidRPr="005870D1">
          <w:rPr>
            <w:rStyle w:val="ac"/>
            <w:rFonts w:ascii="Times New Roman" w:hAnsi="Times New Roman"/>
            <w:sz w:val="28"/>
            <w:szCs w:val="28"/>
          </w:rPr>
          <w:t>http://www.ved.gov.ru/exportcountries/cn/cn_ru_relations/cn_rus_projects/</w:t>
        </w:r>
      </w:hyperlink>
      <w:r w:rsidR="0048027F" w:rsidRPr="005870D1">
        <w:rPr>
          <w:rFonts w:ascii="Times New Roman" w:hAnsi="Times New Roman"/>
          <w:sz w:val="28"/>
          <w:szCs w:val="28"/>
        </w:rPr>
        <w:t xml:space="preserve"> </w:t>
      </w:r>
    </w:p>
    <w:p w:rsidR="005870D1" w:rsidRPr="005870D1" w:rsidRDefault="005870D1" w:rsidP="00FB6B47">
      <w:pPr>
        <w:pStyle w:val="1"/>
        <w:shd w:val="clear" w:color="auto" w:fill="FFFFFF"/>
        <w:spacing w:before="0" w:line="360" w:lineRule="auto"/>
        <w:jc w:val="both"/>
        <w:textAlignment w:val="baseline"/>
        <w:rPr>
          <w:rFonts w:ascii="Times New Roman" w:hAnsi="Times New Roman" w:cs="Times New Roman"/>
          <w:b w:val="0"/>
          <w:color w:val="3C24A4"/>
          <w:u w:val="single"/>
        </w:rPr>
      </w:pPr>
      <w:r w:rsidRPr="005870D1">
        <w:rPr>
          <w:rFonts w:ascii="Times New Roman" w:hAnsi="Times New Roman" w:cs="Times New Roman"/>
          <w:b w:val="0"/>
          <w:color w:val="000000"/>
        </w:rPr>
        <w:lastRenderedPageBreak/>
        <w:t xml:space="preserve">67) Председательство России в форуме АТЭС в 2012 году, </w:t>
      </w:r>
      <w:proofErr w:type="spellStart"/>
      <w:r w:rsidRPr="005870D1">
        <w:rPr>
          <w:rFonts w:ascii="Times New Roman" w:hAnsi="Times New Roman" w:cs="Times New Roman"/>
          <w:b w:val="0"/>
          <w:color w:val="000000"/>
        </w:rPr>
        <w:t>Риановости</w:t>
      </w:r>
      <w:proofErr w:type="spellEnd"/>
      <w:r w:rsidRPr="005870D1">
        <w:rPr>
          <w:rFonts w:ascii="Times New Roman" w:hAnsi="Times New Roman" w:cs="Times New Roman"/>
          <w:b w:val="0"/>
          <w:color w:val="000000"/>
        </w:rPr>
        <w:t>,</w:t>
      </w:r>
      <w:r w:rsidRPr="005870D1">
        <w:rPr>
          <w:rFonts w:ascii="Times New Roman" w:hAnsi="Times New Roman" w:cs="Times New Roman"/>
          <w:b w:val="0"/>
          <w:color w:val="000000"/>
          <w:lang w:val="en-US"/>
        </w:rPr>
        <w:t>URL</w:t>
      </w:r>
      <w:r w:rsidRPr="005870D1">
        <w:rPr>
          <w:rFonts w:ascii="Times New Roman" w:hAnsi="Times New Roman" w:cs="Times New Roman"/>
          <w:b w:val="0"/>
          <w:color w:val="000000"/>
        </w:rPr>
        <w:t>:</w:t>
      </w:r>
      <w:r w:rsidRPr="005870D1">
        <w:rPr>
          <w:rFonts w:ascii="Times New Roman" w:hAnsi="Times New Roman" w:cs="Times New Roman"/>
          <w:b w:val="0"/>
        </w:rPr>
        <w:t xml:space="preserve"> </w:t>
      </w:r>
      <w:r w:rsidRPr="005870D1">
        <w:rPr>
          <w:rFonts w:ascii="Times New Roman" w:hAnsi="Times New Roman" w:cs="Times New Roman"/>
          <w:b w:val="0"/>
          <w:color w:val="3C24A4"/>
          <w:u w:val="single"/>
        </w:rPr>
        <w:t xml:space="preserve">http://ria.ru/trend/APEC_Russia_15112011/ </w:t>
      </w:r>
    </w:p>
    <w:p w:rsidR="0048027F" w:rsidRPr="005870D1" w:rsidRDefault="00FB6B47" w:rsidP="005870D1">
      <w:pPr>
        <w:pStyle w:val="a9"/>
        <w:spacing w:line="360" w:lineRule="auto"/>
        <w:jc w:val="both"/>
        <w:rPr>
          <w:rFonts w:ascii="Times New Roman" w:hAnsi="Times New Roman"/>
          <w:sz w:val="28"/>
          <w:szCs w:val="28"/>
        </w:rPr>
      </w:pPr>
      <w:r>
        <w:rPr>
          <w:rFonts w:ascii="Times New Roman" w:hAnsi="Times New Roman"/>
          <w:sz w:val="28"/>
          <w:szCs w:val="28"/>
        </w:rPr>
        <w:t>68</w:t>
      </w:r>
      <w:r w:rsidR="0048027F" w:rsidRPr="005870D1">
        <w:rPr>
          <w:rFonts w:ascii="Times New Roman" w:hAnsi="Times New Roman"/>
          <w:sz w:val="28"/>
          <w:szCs w:val="28"/>
        </w:rPr>
        <w:t xml:space="preserve">) </w:t>
      </w:r>
      <w:proofErr w:type="spellStart"/>
      <w:r w:rsidR="0048027F" w:rsidRPr="005870D1">
        <w:rPr>
          <w:rFonts w:ascii="Times New Roman" w:hAnsi="Times New Roman"/>
          <w:sz w:val="28"/>
          <w:szCs w:val="28"/>
        </w:rPr>
        <w:t>РИАновости</w:t>
      </w:r>
      <w:proofErr w:type="spellEnd"/>
      <w:r w:rsidR="0048027F" w:rsidRPr="005870D1">
        <w:rPr>
          <w:rFonts w:ascii="Times New Roman" w:hAnsi="Times New Roman"/>
          <w:sz w:val="28"/>
          <w:szCs w:val="28"/>
        </w:rPr>
        <w:t xml:space="preserve">, </w:t>
      </w:r>
      <w:r w:rsidR="0048027F" w:rsidRPr="005870D1">
        <w:rPr>
          <w:rFonts w:ascii="Times New Roman" w:hAnsi="Times New Roman"/>
          <w:sz w:val="28"/>
          <w:szCs w:val="28"/>
          <w:lang w:val="en-US"/>
        </w:rPr>
        <w:t>URL</w:t>
      </w:r>
      <w:r w:rsidR="0048027F" w:rsidRPr="005870D1">
        <w:rPr>
          <w:rFonts w:ascii="Times New Roman" w:hAnsi="Times New Roman"/>
          <w:sz w:val="28"/>
          <w:szCs w:val="28"/>
        </w:rPr>
        <w:t xml:space="preserve">: </w:t>
      </w:r>
      <w:hyperlink r:id="rId106" w:history="1">
        <w:r w:rsidR="005870D1" w:rsidRPr="005870D1">
          <w:rPr>
            <w:rStyle w:val="ac"/>
            <w:rFonts w:ascii="Times New Roman" w:hAnsi="Times New Roman"/>
            <w:sz w:val="28"/>
            <w:szCs w:val="28"/>
            <w:lang w:val="en-US"/>
          </w:rPr>
          <w:t>http</w:t>
        </w:r>
        <w:r w:rsidR="005870D1" w:rsidRPr="005870D1">
          <w:rPr>
            <w:rStyle w:val="ac"/>
            <w:rFonts w:ascii="Times New Roman" w:hAnsi="Times New Roman"/>
            <w:sz w:val="28"/>
            <w:szCs w:val="28"/>
          </w:rPr>
          <w:t>://</w:t>
        </w:r>
        <w:proofErr w:type="spellStart"/>
        <w:r w:rsidR="005870D1" w:rsidRPr="005870D1">
          <w:rPr>
            <w:rStyle w:val="ac"/>
            <w:rFonts w:ascii="Times New Roman" w:hAnsi="Times New Roman"/>
            <w:sz w:val="28"/>
            <w:szCs w:val="28"/>
            <w:lang w:val="en-US"/>
          </w:rPr>
          <w:t>ria</w:t>
        </w:r>
        <w:proofErr w:type="spellEnd"/>
        <w:r w:rsidR="005870D1" w:rsidRPr="005870D1">
          <w:rPr>
            <w:rStyle w:val="ac"/>
            <w:rFonts w:ascii="Times New Roman" w:hAnsi="Times New Roman"/>
            <w:sz w:val="28"/>
            <w:szCs w:val="28"/>
          </w:rPr>
          <w:t>.</w:t>
        </w:r>
        <w:proofErr w:type="spellStart"/>
        <w:r w:rsidR="005870D1" w:rsidRPr="005870D1">
          <w:rPr>
            <w:rStyle w:val="ac"/>
            <w:rFonts w:ascii="Times New Roman" w:hAnsi="Times New Roman"/>
            <w:sz w:val="28"/>
            <w:szCs w:val="28"/>
            <w:lang w:val="en-US"/>
          </w:rPr>
          <w:t>ru</w:t>
        </w:r>
        <w:proofErr w:type="spellEnd"/>
        <w:r w:rsidR="005870D1" w:rsidRPr="005870D1">
          <w:rPr>
            <w:rStyle w:val="ac"/>
            <w:rFonts w:ascii="Times New Roman" w:hAnsi="Times New Roman"/>
            <w:sz w:val="28"/>
            <w:szCs w:val="28"/>
          </w:rPr>
          <w:t>/</w:t>
        </w:r>
        <w:r w:rsidR="005870D1" w:rsidRPr="005870D1">
          <w:rPr>
            <w:rStyle w:val="ac"/>
            <w:rFonts w:ascii="Times New Roman" w:hAnsi="Times New Roman"/>
            <w:sz w:val="28"/>
            <w:szCs w:val="28"/>
            <w:lang w:val="en-US"/>
          </w:rPr>
          <w:t>world</w:t>
        </w:r>
        <w:r w:rsidR="005870D1" w:rsidRPr="005870D1">
          <w:rPr>
            <w:rStyle w:val="ac"/>
            <w:rFonts w:ascii="Times New Roman" w:hAnsi="Times New Roman"/>
            <w:sz w:val="28"/>
            <w:szCs w:val="28"/>
          </w:rPr>
          <w:t>/20140324/1000880224.</w:t>
        </w:r>
        <w:r w:rsidR="005870D1" w:rsidRPr="005870D1">
          <w:rPr>
            <w:rStyle w:val="ac"/>
            <w:rFonts w:ascii="Times New Roman" w:hAnsi="Times New Roman"/>
            <w:sz w:val="28"/>
            <w:szCs w:val="28"/>
            <w:lang w:val="en-US"/>
          </w:rPr>
          <w:t>html</w:t>
        </w:r>
      </w:hyperlink>
    </w:p>
    <w:p w:rsidR="005870D1" w:rsidRPr="005870D1" w:rsidRDefault="00FB6B47" w:rsidP="00FB6B47">
      <w:pPr>
        <w:pStyle w:val="a9"/>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69</w:t>
      </w:r>
      <w:r w:rsidR="005870D1" w:rsidRPr="005870D1">
        <w:rPr>
          <w:rFonts w:ascii="Times New Roman" w:hAnsi="Times New Roman"/>
          <w:color w:val="000000"/>
          <w:sz w:val="28"/>
          <w:szCs w:val="28"/>
          <w:shd w:val="clear" w:color="auto" w:fill="FFFFFF"/>
        </w:rPr>
        <w:t>) Роснефть,</w:t>
      </w:r>
      <w:r w:rsidR="005870D1" w:rsidRPr="005870D1">
        <w:rPr>
          <w:rFonts w:ascii="Times New Roman" w:hAnsi="Times New Roman"/>
          <w:color w:val="000000"/>
          <w:sz w:val="28"/>
          <w:szCs w:val="28"/>
          <w:shd w:val="clear" w:color="auto" w:fill="FFFFFF"/>
          <w:lang w:val="en-US"/>
        </w:rPr>
        <w:t>URL</w:t>
      </w:r>
      <w:r w:rsidR="005870D1" w:rsidRPr="005870D1">
        <w:rPr>
          <w:rFonts w:ascii="Times New Roman" w:hAnsi="Times New Roman"/>
          <w:color w:val="000000"/>
          <w:sz w:val="28"/>
          <w:szCs w:val="28"/>
          <w:shd w:val="clear" w:color="auto" w:fill="FFFFFF"/>
        </w:rPr>
        <w:t>:</w:t>
      </w:r>
      <w:r w:rsidR="005870D1" w:rsidRPr="005870D1">
        <w:rPr>
          <w:rFonts w:ascii="Times New Roman" w:hAnsi="Times New Roman"/>
          <w:sz w:val="28"/>
          <w:szCs w:val="28"/>
        </w:rPr>
        <w:t xml:space="preserve"> </w:t>
      </w:r>
      <w:hyperlink r:id="rId107" w:history="1">
        <w:r w:rsidR="005870D1" w:rsidRPr="005870D1">
          <w:rPr>
            <w:rStyle w:val="ac"/>
            <w:rFonts w:ascii="Times New Roman" w:hAnsi="Times New Roman"/>
            <w:sz w:val="28"/>
            <w:szCs w:val="28"/>
            <w:shd w:val="clear" w:color="auto" w:fill="FFFFFF"/>
            <w:lang w:val="en-US"/>
          </w:rPr>
          <w:t>http</w:t>
        </w:r>
        <w:r w:rsidR="005870D1" w:rsidRPr="005870D1">
          <w:rPr>
            <w:rStyle w:val="ac"/>
            <w:rFonts w:ascii="Times New Roman" w:hAnsi="Times New Roman"/>
            <w:sz w:val="28"/>
            <w:szCs w:val="28"/>
            <w:shd w:val="clear" w:color="auto" w:fill="FFFFFF"/>
          </w:rPr>
          <w:t>://</w:t>
        </w:r>
        <w:r w:rsidR="005870D1" w:rsidRPr="005870D1">
          <w:rPr>
            <w:rStyle w:val="ac"/>
            <w:rFonts w:ascii="Times New Roman" w:hAnsi="Times New Roman"/>
            <w:sz w:val="28"/>
            <w:szCs w:val="28"/>
            <w:shd w:val="clear" w:color="auto" w:fill="FFFFFF"/>
            <w:lang w:val="en-US"/>
          </w:rPr>
          <w:t>www</w:t>
        </w:r>
        <w:r w:rsidR="005870D1" w:rsidRPr="005870D1">
          <w:rPr>
            <w:rStyle w:val="ac"/>
            <w:rFonts w:ascii="Times New Roman" w:hAnsi="Times New Roman"/>
            <w:sz w:val="28"/>
            <w:szCs w:val="28"/>
            <w:shd w:val="clear" w:color="auto" w:fill="FFFFFF"/>
          </w:rPr>
          <w:t>.</w:t>
        </w:r>
        <w:proofErr w:type="spellStart"/>
        <w:r w:rsidR="005870D1" w:rsidRPr="005870D1">
          <w:rPr>
            <w:rStyle w:val="ac"/>
            <w:rFonts w:ascii="Times New Roman" w:hAnsi="Times New Roman"/>
            <w:sz w:val="28"/>
            <w:szCs w:val="28"/>
            <w:shd w:val="clear" w:color="auto" w:fill="FFFFFF"/>
            <w:lang w:val="en-US"/>
          </w:rPr>
          <w:t>rosneft</w:t>
        </w:r>
        <w:proofErr w:type="spellEnd"/>
        <w:r w:rsidR="005870D1" w:rsidRPr="005870D1">
          <w:rPr>
            <w:rStyle w:val="ac"/>
            <w:rFonts w:ascii="Times New Roman" w:hAnsi="Times New Roman"/>
            <w:sz w:val="28"/>
            <w:szCs w:val="28"/>
            <w:shd w:val="clear" w:color="auto" w:fill="FFFFFF"/>
          </w:rPr>
          <w:t>.</w:t>
        </w:r>
        <w:proofErr w:type="spellStart"/>
        <w:r w:rsidR="005870D1" w:rsidRPr="005870D1">
          <w:rPr>
            <w:rStyle w:val="ac"/>
            <w:rFonts w:ascii="Times New Roman" w:hAnsi="Times New Roman"/>
            <w:sz w:val="28"/>
            <w:szCs w:val="28"/>
            <w:shd w:val="clear" w:color="auto" w:fill="FFFFFF"/>
            <w:lang w:val="en-US"/>
          </w:rPr>
          <w:t>ru</w:t>
        </w:r>
        <w:proofErr w:type="spellEnd"/>
        <w:r w:rsidR="005870D1" w:rsidRPr="005870D1">
          <w:rPr>
            <w:rStyle w:val="ac"/>
            <w:rFonts w:ascii="Times New Roman" w:hAnsi="Times New Roman"/>
            <w:sz w:val="28"/>
            <w:szCs w:val="28"/>
            <w:shd w:val="clear" w:color="auto" w:fill="FFFFFF"/>
          </w:rPr>
          <w:t>/</w:t>
        </w:r>
        <w:r w:rsidR="005870D1" w:rsidRPr="005870D1">
          <w:rPr>
            <w:rStyle w:val="ac"/>
            <w:rFonts w:ascii="Times New Roman" w:hAnsi="Times New Roman"/>
            <w:sz w:val="28"/>
            <w:szCs w:val="28"/>
            <w:shd w:val="clear" w:color="auto" w:fill="FFFFFF"/>
            <w:lang w:val="en-US"/>
          </w:rPr>
          <w:t>news</w:t>
        </w:r>
        <w:r w:rsidR="005870D1" w:rsidRPr="005870D1">
          <w:rPr>
            <w:rStyle w:val="ac"/>
            <w:rFonts w:ascii="Times New Roman" w:hAnsi="Times New Roman"/>
            <w:sz w:val="28"/>
            <w:szCs w:val="28"/>
            <w:shd w:val="clear" w:color="auto" w:fill="FFFFFF"/>
          </w:rPr>
          <w:t>/</w:t>
        </w:r>
        <w:proofErr w:type="spellStart"/>
        <w:r w:rsidR="005870D1" w:rsidRPr="005870D1">
          <w:rPr>
            <w:rStyle w:val="ac"/>
            <w:rFonts w:ascii="Times New Roman" w:hAnsi="Times New Roman"/>
            <w:sz w:val="28"/>
            <w:szCs w:val="28"/>
            <w:shd w:val="clear" w:color="auto" w:fill="FFFFFF"/>
            <w:lang w:val="en-US"/>
          </w:rPr>
          <w:t>pressrelease</w:t>
        </w:r>
        <w:proofErr w:type="spellEnd"/>
        <w:r w:rsidR="005870D1" w:rsidRPr="005870D1">
          <w:rPr>
            <w:rStyle w:val="ac"/>
            <w:rFonts w:ascii="Times New Roman" w:hAnsi="Times New Roman"/>
            <w:sz w:val="28"/>
            <w:szCs w:val="28"/>
            <w:shd w:val="clear" w:color="auto" w:fill="FFFFFF"/>
          </w:rPr>
          <w:t>/13102014.</w:t>
        </w:r>
        <w:r w:rsidR="005870D1" w:rsidRPr="005870D1">
          <w:rPr>
            <w:rStyle w:val="ac"/>
            <w:rFonts w:ascii="Times New Roman" w:hAnsi="Times New Roman"/>
            <w:sz w:val="28"/>
            <w:szCs w:val="28"/>
            <w:shd w:val="clear" w:color="auto" w:fill="FFFFFF"/>
            <w:lang w:val="en-US"/>
          </w:rPr>
          <w:t>html</w:t>
        </w:r>
      </w:hyperlink>
      <w:r w:rsidR="005870D1" w:rsidRPr="005870D1">
        <w:rPr>
          <w:rFonts w:ascii="Times New Roman" w:hAnsi="Times New Roman"/>
          <w:color w:val="000000"/>
          <w:sz w:val="28"/>
          <w:szCs w:val="28"/>
          <w:shd w:val="clear" w:color="auto" w:fill="FFFFFF"/>
        </w:rPr>
        <w:t xml:space="preserve"> </w:t>
      </w:r>
    </w:p>
    <w:p w:rsidR="005870D1" w:rsidRPr="005870D1" w:rsidRDefault="00FB6B47" w:rsidP="00FB6B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70</w:t>
      </w:r>
      <w:r w:rsidR="005870D1" w:rsidRPr="005870D1">
        <w:rPr>
          <w:rFonts w:ascii="Times New Roman" w:hAnsi="Times New Roman" w:cs="Times New Roman"/>
          <w:sz w:val="28"/>
          <w:szCs w:val="28"/>
        </w:rPr>
        <w:t xml:space="preserve">) Россия и Китай создадут мощный вертолет, Газета </w:t>
      </w:r>
      <w:proofErr w:type="spellStart"/>
      <w:r w:rsidR="005870D1" w:rsidRPr="005870D1">
        <w:rPr>
          <w:rFonts w:ascii="Times New Roman" w:hAnsi="Times New Roman" w:cs="Times New Roman"/>
          <w:sz w:val="28"/>
          <w:szCs w:val="28"/>
        </w:rPr>
        <w:t>Жэньминь</w:t>
      </w:r>
      <w:proofErr w:type="spellEnd"/>
      <w:r w:rsidR="005870D1" w:rsidRPr="005870D1">
        <w:rPr>
          <w:rFonts w:ascii="Times New Roman" w:hAnsi="Times New Roman" w:cs="Times New Roman"/>
          <w:sz w:val="28"/>
          <w:szCs w:val="28"/>
        </w:rPr>
        <w:t xml:space="preserve"> </w:t>
      </w:r>
      <w:proofErr w:type="spellStart"/>
      <w:r w:rsidR="005870D1" w:rsidRPr="005870D1">
        <w:rPr>
          <w:rFonts w:ascii="Times New Roman" w:hAnsi="Times New Roman" w:cs="Times New Roman"/>
          <w:sz w:val="28"/>
          <w:szCs w:val="28"/>
        </w:rPr>
        <w:t>Жибао</w:t>
      </w:r>
      <w:proofErr w:type="spellEnd"/>
      <w:r w:rsidR="005870D1" w:rsidRPr="005870D1">
        <w:rPr>
          <w:rFonts w:ascii="Times New Roman" w:hAnsi="Times New Roman" w:cs="Times New Roman"/>
          <w:sz w:val="28"/>
          <w:szCs w:val="28"/>
        </w:rPr>
        <w:t xml:space="preserve">, 17 марта 2014, </w:t>
      </w:r>
      <w:r w:rsidR="005870D1" w:rsidRPr="005870D1">
        <w:rPr>
          <w:rFonts w:ascii="Times New Roman" w:hAnsi="Times New Roman" w:cs="Times New Roman"/>
          <w:sz w:val="28"/>
          <w:szCs w:val="28"/>
          <w:lang w:val="en-US"/>
        </w:rPr>
        <w:t>URL</w:t>
      </w:r>
      <w:r w:rsidR="005870D1" w:rsidRPr="005870D1">
        <w:rPr>
          <w:rFonts w:ascii="Times New Roman" w:hAnsi="Times New Roman" w:cs="Times New Roman"/>
          <w:sz w:val="28"/>
          <w:szCs w:val="28"/>
        </w:rPr>
        <w:t xml:space="preserve">: </w:t>
      </w:r>
      <w:hyperlink r:id="rId108" w:history="1">
        <w:r w:rsidR="005870D1" w:rsidRPr="005870D1">
          <w:rPr>
            <w:rStyle w:val="ac"/>
            <w:rFonts w:ascii="Times New Roman" w:hAnsi="Times New Roman" w:cs="Times New Roman"/>
            <w:sz w:val="28"/>
            <w:szCs w:val="28"/>
          </w:rPr>
          <w:t>http://russian.people.com.cn/31521/6921805.html</w:t>
        </w:r>
      </w:hyperlink>
      <w:r w:rsidR="005870D1" w:rsidRPr="005870D1">
        <w:rPr>
          <w:rFonts w:ascii="Times New Roman" w:hAnsi="Times New Roman" w:cs="Times New Roman"/>
          <w:sz w:val="28"/>
          <w:szCs w:val="28"/>
        </w:rPr>
        <w:t xml:space="preserve"> </w:t>
      </w:r>
    </w:p>
    <w:p w:rsidR="005870D1" w:rsidRPr="005870D1" w:rsidRDefault="00FB6B47" w:rsidP="00FB6B47">
      <w:pPr>
        <w:pStyle w:val="a9"/>
        <w:spacing w:line="360" w:lineRule="auto"/>
        <w:jc w:val="both"/>
        <w:rPr>
          <w:rFonts w:ascii="Times New Roman" w:hAnsi="Times New Roman"/>
          <w:color w:val="000000"/>
          <w:sz w:val="28"/>
          <w:szCs w:val="28"/>
          <w:shd w:val="clear" w:color="auto" w:fill="FFFFFF"/>
        </w:rPr>
      </w:pPr>
      <w:r>
        <w:rPr>
          <w:rFonts w:ascii="Times New Roman" w:hAnsi="Times New Roman"/>
          <w:sz w:val="28"/>
          <w:szCs w:val="28"/>
        </w:rPr>
        <w:t>71</w:t>
      </w:r>
      <w:r w:rsidR="005870D1" w:rsidRPr="005870D1">
        <w:rPr>
          <w:rFonts w:ascii="Times New Roman" w:hAnsi="Times New Roman"/>
          <w:sz w:val="28"/>
          <w:szCs w:val="28"/>
        </w:rPr>
        <w:t>)</w:t>
      </w:r>
      <w:r w:rsidR="005870D1" w:rsidRPr="005870D1">
        <w:rPr>
          <w:rFonts w:ascii="Times New Roman" w:hAnsi="Times New Roman"/>
          <w:color w:val="000000"/>
          <w:sz w:val="28"/>
          <w:szCs w:val="28"/>
          <w:shd w:val="clear" w:color="auto" w:fill="FFFFFF"/>
        </w:rPr>
        <w:t xml:space="preserve"> </w:t>
      </w:r>
      <w:proofErr w:type="spellStart"/>
      <w:r w:rsidR="005870D1" w:rsidRPr="005870D1">
        <w:rPr>
          <w:rFonts w:ascii="Times New Roman" w:hAnsi="Times New Roman"/>
          <w:color w:val="000000"/>
          <w:sz w:val="28"/>
          <w:szCs w:val="28"/>
          <w:shd w:val="clear" w:color="auto" w:fill="FFFFFF"/>
        </w:rPr>
        <w:t>Стапран</w:t>
      </w:r>
      <w:proofErr w:type="spellEnd"/>
      <w:r w:rsidR="005870D1" w:rsidRPr="005870D1">
        <w:rPr>
          <w:rFonts w:ascii="Times New Roman" w:hAnsi="Times New Roman"/>
          <w:color w:val="000000"/>
          <w:sz w:val="28"/>
          <w:szCs w:val="28"/>
          <w:shd w:val="clear" w:color="auto" w:fill="FFFFFF"/>
        </w:rPr>
        <w:t xml:space="preserve"> Н.В. Россия разворачивает </w:t>
      </w:r>
      <w:proofErr w:type="spellStart"/>
      <w:r w:rsidR="005870D1" w:rsidRPr="005870D1">
        <w:rPr>
          <w:rFonts w:ascii="Times New Roman" w:hAnsi="Times New Roman"/>
          <w:color w:val="000000"/>
          <w:sz w:val="28"/>
          <w:szCs w:val="28"/>
          <w:shd w:val="clear" w:color="auto" w:fill="FFFFFF"/>
        </w:rPr>
        <w:t>энергопотоки</w:t>
      </w:r>
      <w:proofErr w:type="spellEnd"/>
      <w:r w:rsidR="005870D1" w:rsidRPr="005870D1">
        <w:rPr>
          <w:rFonts w:ascii="Times New Roman" w:hAnsi="Times New Roman"/>
          <w:color w:val="000000"/>
          <w:sz w:val="28"/>
          <w:szCs w:val="28"/>
          <w:shd w:val="clear" w:color="auto" w:fill="FFFFFF"/>
        </w:rPr>
        <w:t xml:space="preserve"> на Азию/Н.В. </w:t>
      </w:r>
      <w:proofErr w:type="spellStart"/>
      <w:r w:rsidR="005870D1" w:rsidRPr="005870D1">
        <w:rPr>
          <w:rFonts w:ascii="Times New Roman" w:hAnsi="Times New Roman"/>
          <w:color w:val="000000"/>
          <w:sz w:val="28"/>
          <w:szCs w:val="28"/>
          <w:shd w:val="clear" w:color="auto" w:fill="FFFFFF"/>
        </w:rPr>
        <w:t>Стапран</w:t>
      </w:r>
      <w:proofErr w:type="spellEnd"/>
      <w:r w:rsidR="005870D1" w:rsidRPr="005870D1">
        <w:rPr>
          <w:rFonts w:ascii="Times New Roman" w:hAnsi="Times New Roman"/>
          <w:color w:val="000000"/>
          <w:sz w:val="28"/>
          <w:szCs w:val="28"/>
          <w:shd w:val="clear" w:color="auto" w:fill="FFFFFF"/>
        </w:rPr>
        <w:t xml:space="preserve"> // Российский совет по международным делам -2014. - 21 января, </w:t>
      </w:r>
      <w:r w:rsidR="005870D1" w:rsidRPr="005870D1">
        <w:rPr>
          <w:rFonts w:ascii="Times New Roman" w:hAnsi="Times New Roman"/>
          <w:color w:val="000000"/>
          <w:sz w:val="28"/>
          <w:szCs w:val="28"/>
          <w:shd w:val="clear" w:color="auto" w:fill="FFFFFF"/>
          <w:lang w:val="en-US"/>
        </w:rPr>
        <w:t>URL</w:t>
      </w:r>
      <w:r w:rsidR="005870D1" w:rsidRPr="005870D1">
        <w:rPr>
          <w:rFonts w:ascii="Times New Roman" w:hAnsi="Times New Roman"/>
          <w:color w:val="000000"/>
          <w:sz w:val="28"/>
          <w:szCs w:val="28"/>
          <w:shd w:val="clear" w:color="auto" w:fill="FFFFFF"/>
        </w:rPr>
        <w:t xml:space="preserve">: </w:t>
      </w:r>
      <w:hyperlink r:id="rId109" w:anchor="top" w:history="1">
        <w:r w:rsidR="005870D1" w:rsidRPr="005870D1">
          <w:rPr>
            <w:rStyle w:val="ac"/>
            <w:rFonts w:ascii="Times New Roman" w:hAnsi="Times New Roman"/>
            <w:sz w:val="28"/>
            <w:szCs w:val="28"/>
            <w:shd w:val="clear" w:color="auto" w:fill="FFFFFF"/>
          </w:rPr>
          <w:t>http://russiancouncil.ru/inner/?id_4=3016#top</w:t>
        </w:r>
      </w:hyperlink>
      <w:r w:rsidR="005870D1" w:rsidRPr="005870D1">
        <w:rPr>
          <w:rFonts w:ascii="Times New Roman" w:hAnsi="Times New Roman"/>
          <w:color w:val="000000"/>
          <w:sz w:val="28"/>
          <w:szCs w:val="28"/>
          <w:shd w:val="clear" w:color="auto" w:fill="FFFFFF"/>
        </w:rPr>
        <w:t>.</w:t>
      </w:r>
    </w:p>
    <w:p w:rsidR="005870D1" w:rsidRPr="005870D1" w:rsidRDefault="00FB6B47" w:rsidP="00FB6B47">
      <w:pPr>
        <w:spacing w:after="0" w:line="360" w:lineRule="auto"/>
        <w:jc w:val="both"/>
        <w:rPr>
          <w:rFonts w:ascii="Times New Roman" w:hAnsi="Times New Roman" w:cs="Times New Roman"/>
          <w:color w:val="3C24A4"/>
          <w:sz w:val="28"/>
          <w:szCs w:val="28"/>
        </w:rPr>
      </w:pPr>
      <w:r>
        <w:rPr>
          <w:rFonts w:ascii="Times New Roman" w:hAnsi="Times New Roman" w:cs="Times New Roman"/>
          <w:sz w:val="28"/>
          <w:szCs w:val="28"/>
        </w:rPr>
        <w:t>72</w:t>
      </w:r>
      <w:r w:rsidR="005870D1" w:rsidRPr="005870D1">
        <w:rPr>
          <w:rFonts w:ascii="Times New Roman" w:hAnsi="Times New Roman" w:cs="Times New Roman"/>
          <w:sz w:val="28"/>
          <w:szCs w:val="28"/>
        </w:rPr>
        <w:t xml:space="preserve">) </w:t>
      </w:r>
      <w:proofErr w:type="spellStart"/>
      <w:r w:rsidR="005870D1" w:rsidRPr="005870D1">
        <w:rPr>
          <w:rFonts w:ascii="Times New Roman" w:hAnsi="Times New Roman" w:cs="Times New Roman"/>
          <w:sz w:val="28"/>
          <w:szCs w:val="28"/>
        </w:rPr>
        <w:t>Уралкалий</w:t>
      </w:r>
      <w:proofErr w:type="spellEnd"/>
      <w:r w:rsidR="005870D1" w:rsidRPr="005870D1">
        <w:rPr>
          <w:rFonts w:ascii="Times New Roman" w:hAnsi="Times New Roman" w:cs="Times New Roman"/>
          <w:sz w:val="28"/>
          <w:szCs w:val="28"/>
        </w:rPr>
        <w:t xml:space="preserve">, </w:t>
      </w:r>
      <w:r w:rsidR="005870D1" w:rsidRPr="005870D1">
        <w:rPr>
          <w:rFonts w:ascii="Times New Roman" w:hAnsi="Times New Roman" w:cs="Times New Roman"/>
          <w:sz w:val="28"/>
          <w:szCs w:val="28"/>
          <w:lang w:val="en-US"/>
        </w:rPr>
        <w:t>URL</w:t>
      </w:r>
      <w:r w:rsidR="005870D1" w:rsidRPr="005870D1">
        <w:rPr>
          <w:rFonts w:ascii="Times New Roman" w:hAnsi="Times New Roman" w:cs="Times New Roman"/>
          <w:sz w:val="28"/>
          <w:szCs w:val="28"/>
        </w:rPr>
        <w:t xml:space="preserve">: </w:t>
      </w:r>
      <w:hyperlink r:id="rId110" w:history="1">
        <w:r w:rsidR="005870D1" w:rsidRPr="005870D1">
          <w:rPr>
            <w:rStyle w:val="ac"/>
            <w:rFonts w:ascii="Times New Roman" w:hAnsi="Times New Roman" w:cs="Times New Roman"/>
            <w:color w:val="3C24A4"/>
            <w:sz w:val="28"/>
            <w:szCs w:val="28"/>
            <w:lang w:val="en-US"/>
          </w:rPr>
          <w:t>http</w:t>
        </w:r>
        <w:r w:rsidR="005870D1" w:rsidRPr="005870D1">
          <w:rPr>
            <w:rStyle w:val="ac"/>
            <w:rFonts w:ascii="Times New Roman" w:hAnsi="Times New Roman" w:cs="Times New Roman"/>
            <w:color w:val="3C24A4"/>
            <w:sz w:val="28"/>
            <w:szCs w:val="28"/>
          </w:rPr>
          <w:t>://</w:t>
        </w:r>
        <w:r w:rsidR="005870D1" w:rsidRPr="005870D1">
          <w:rPr>
            <w:rStyle w:val="ac"/>
            <w:rFonts w:ascii="Times New Roman" w:hAnsi="Times New Roman" w:cs="Times New Roman"/>
            <w:color w:val="3C24A4"/>
            <w:sz w:val="28"/>
            <w:szCs w:val="28"/>
            <w:lang w:val="en-US"/>
          </w:rPr>
          <w:t>www</w:t>
        </w:r>
        <w:r w:rsidR="005870D1" w:rsidRPr="005870D1">
          <w:rPr>
            <w:rStyle w:val="ac"/>
            <w:rFonts w:ascii="Times New Roman" w:hAnsi="Times New Roman" w:cs="Times New Roman"/>
            <w:color w:val="3C24A4"/>
            <w:sz w:val="28"/>
            <w:szCs w:val="28"/>
          </w:rPr>
          <w:t>.</w:t>
        </w:r>
        <w:proofErr w:type="spellStart"/>
        <w:r w:rsidR="005870D1" w:rsidRPr="005870D1">
          <w:rPr>
            <w:rStyle w:val="ac"/>
            <w:rFonts w:ascii="Times New Roman" w:hAnsi="Times New Roman" w:cs="Times New Roman"/>
            <w:color w:val="3C24A4"/>
            <w:sz w:val="28"/>
            <w:szCs w:val="28"/>
            <w:lang w:val="en-US"/>
          </w:rPr>
          <w:t>uralkali</w:t>
        </w:r>
        <w:proofErr w:type="spellEnd"/>
        <w:r w:rsidR="005870D1" w:rsidRPr="005870D1">
          <w:rPr>
            <w:rStyle w:val="ac"/>
            <w:rFonts w:ascii="Times New Roman" w:hAnsi="Times New Roman" w:cs="Times New Roman"/>
            <w:color w:val="3C24A4"/>
            <w:sz w:val="28"/>
            <w:szCs w:val="28"/>
          </w:rPr>
          <w:t>.</w:t>
        </w:r>
        <w:r w:rsidR="005870D1" w:rsidRPr="005870D1">
          <w:rPr>
            <w:rStyle w:val="ac"/>
            <w:rFonts w:ascii="Times New Roman" w:hAnsi="Times New Roman" w:cs="Times New Roman"/>
            <w:color w:val="3C24A4"/>
            <w:sz w:val="28"/>
            <w:szCs w:val="28"/>
            <w:lang w:val="en-US"/>
          </w:rPr>
          <w:t>com</w:t>
        </w:r>
        <w:r w:rsidR="005870D1" w:rsidRPr="005870D1">
          <w:rPr>
            <w:rStyle w:val="ac"/>
            <w:rFonts w:ascii="Times New Roman" w:hAnsi="Times New Roman" w:cs="Times New Roman"/>
            <w:color w:val="3C24A4"/>
            <w:sz w:val="28"/>
            <w:szCs w:val="28"/>
          </w:rPr>
          <w:t>/</w:t>
        </w:r>
        <w:proofErr w:type="spellStart"/>
        <w:r w:rsidR="005870D1" w:rsidRPr="005870D1">
          <w:rPr>
            <w:rStyle w:val="ac"/>
            <w:rFonts w:ascii="Times New Roman" w:hAnsi="Times New Roman" w:cs="Times New Roman"/>
            <w:color w:val="3C24A4"/>
            <w:sz w:val="28"/>
            <w:szCs w:val="28"/>
            <w:lang w:val="en-US"/>
          </w:rPr>
          <w:t>ru</w:t>
        </w:r>
        <w:proofErr w:type="spellEnd"/>
        <w:r w:rsidR="005870D1" w:rsidRPr="005870D1">
          <w:rPr>
            <w:rStyle w:val="ac"/>
            <w:rFonts w:ascii="Times New Roman" w:hAnsi="Times New Roman" w:cs="Times New Roman"/>
            <w:color w:val="3C24A4"/>
            <w:sz w:val="28"/>
            <w:szCs w:val="28"/>
          </w:rPr>
          <w:t>/</w:t>
        </w:r>
        <w:r w:rsidR="005870D1" w:rsidRPr="005870D1">
          <w:rPr>
            <w:rStyle w:val="ac"/>
            <w:rFonts w:ascii="Times New Roman" w:hAnsi="Times New Roman" w:cs="Times New Roman"/>
            <w:color w:val="3C24A4"/>
            <w:sz w:val="28"/>
            <w:szCs w:val="28"/>
            <w:lang w:val="en-US"/>
          </w:rPr>
          <w:t>press</w:t>
        </w:r>
        <w:r w:rsidR="005870D1" w:rsidRPr="005870D1">
          <w:rPr>
            <w:rStyle w:val="ac"/>
            <w:rFonts w:ascii="Times New Roman" w:hAnsi="Times New Roman" w:cs="Times New Roman"/>
            <w:color w:val="3C24A4"/>
            <w:sz w:val="28"/>
            <w:szCs w:val="28"/>
          </w:rPr>
          <w:t>_</w:t>
        </w:r>
        <w:r w:rsidR="005870D1" w:rsidRPr="005870D1">
          <w:rPr>
            <w:rStyle w:val="ac"/>
            <w:rFonts w:ascii="Times New Roman" w:hAnsi="Times New Roman" w:cs="Times New Roman"/>
            <w:color w:val="3C24A4"/>
            <w:sz w:val="28"/>
            <w:szCs w:val="28"/>
            <w:lang w:val="en-US"/>
          </w:rPr>
          <w:t>center</w:t>
        </w:r>
        <w:r w:rsidR="005870D1" w:rsidRPr="005870D1">
          <w:rPr>
            <w:rStyle w:val="ac"/>
            <w:rFonts w:ascii="Times New Roman" w:hAnsi="Times New Roman" w:cs="Times New Roman"/>
            <w:color w:val="3C24A4"/>
            <w:sz w:val="28"/>
            <w:szCs w:val="28"/>
          </w:rPr>
          <w:t>/</w:t>
        </w:r>
        <w:r w:rsidR="005870D1" w:rsidRPr="005870D1">
          <w:rPr>
            <w:rStyle w:val="ac"/>
            <w:rFonts w:ascii="Times New Roman" w:hAnsi="Times New Roman" w:cs="Times New Roman"/>
            <w:color w:val="3C24A4"/>
            <w:sz w:val="28"/>
            <w:szCs w:val="28"/>
            <w:lang w:val="en-US"/>
          </w:rPr>
          <w:t>archive</w:t>
        </w:r>
        <w:r w:rsidR="005870D1" w:rsidRPr="005870D1">
          <w:rPr>
            <w:rStyle w:val="ac"/>
            <w:rFonts w:ascii="Times New Roman" w:hAnsi="Times New Roman" w:cs="Times New Roman"/>
            <w:color w:val="3C24A4"/>
            <w:sz w:val="28"/>
            <w:szCs w:val="28"/>
          </w:rPr>
          <w:t>/</w:t>
        </w:r>
        <w:r w:rsidR="005870D1" w:rsidRPr="005870D1">
          <w:rPr>
            <w:rStyle w:val="ac"/>
            <w:rFonts w:ascii="Times New Roman" w:hAnsi="Times New Roman" w:cs="Times New Roman"/>
            <w:color w:val="3C24A4"/>
            <w:sz w:val="28"/>
            <w:szCs w:val="28"/>
            <w:lang w:val="en-US"/>
          </w:rPr>
          <w:t>item</w:t>
        </w:r>
        <w:r w:rsidR="005870D1" w:rsidRPr="005870D1">
          <w:rPr>
            <w:rStyle w:val="ac"/>
            <w:rFonts w:ascii="Times New Roman" w:hAnsi="Times New Roman" w:cs="Times New Roman"/>
            <w:color w:val="3C24A4"/>
            <w:sz w:val="28"/>
            <w:szCs w:val="28"/>
          </w:rPr>
          <w:t>4036/?</w:t>
        </w:r>
        <w:proofErr w:type="spellStart"/>
        <w:r w:rsidR="005870D1" w:rsidRPr="005870D1">
          <w:rPr>
            <w:rStyle w:val="ac"/>
            <w:rFonts w:ascii="Times New Roman" w:hAnsi="Times New Roman" w:cs="Times New Roman"/>
            <w:color w:val="3C24A4"/>
            <w:sz w:val="28"/>
            <w:szCs w:val="28"/>
            <w:lang w:val="en-US"/>
          </w:rPr>
          <w:t>sphrase</w:t>
        </w:r>
        <w:proofErr w:type="spellEnd"/>
        <w:r w:rsidR="005870D1" w:rsidRPr="005870D1">
          <w:rPr>
            <w:rStyle w:val="ac"/>
            <w:rFonts w:ascii="Times New Roman" w:hAnsi="Times New Roman" w:cs="Times New Roman"/>
            <w:color w:val="3C24A4"/>
            <w:sz w:val="28"/>
            <w:szCs w:val="28"/>
          </w:rPr>
          <w:t>_</w:t>
        </w:r>
        <w:r w:rsidR="005870D1" w:rsidRPr="005870D1">
          <w:rPr>
            <w:rStyle w:val="ac"/>
            <w:rFonts w:ascii="Times New Roman" w:hAnsi="Times New Roman" w:cs="Times New Roman"/>
            <w:color w:val="3C24A4"/>
            <w:sz w:val="28"/>
            <w:szCs w:val="28"/>
            <w:lang w:val="en-US"/>
          </w:rPr>
          <w:t>id</w:t>
        </w:r>
        <w:r w:rsidR="005870D1" w:rsidRPr="005870D1">
          <w:rPr>
            <w:rStyle w:val="ac"/>
            <w:rFonts w:ascii="Times New Roman" w:hAnsi="Times New Roman" w:cs="Times New Roman"/>
            <w:color w:val="3C24A4"/>
            <w:sz w:val="28"/>
            <w:szCs w:val="28"/>
          </w:rPr>
          <w:t>=96325</w:t>
        </w:r>
      </w:hyperlink>
      <w:r w:rsidR="005870D1" w:rsidRPr="005870D1">
        <w:rPr>
          <w:rFonts w:ascii="Times New Roman" w:hAnsi="Times New Roman" w:cs="Times New Roman"/>
          <w:color w:val="3C24A4"/>
          <w:sz w:val="28"/>
          <w:szCs w:val="28"/>
        </w:rPr>
        <w:t xml:space="preserve"> </w:t>
      </w:r>
    </w:p>
    <w:p w:rsidR="0048027F" w:rsidRPr="005870D1" w:rsidRDefault="005870D1" w:rsidP="005870D1">
      <w:pPr>
        <w:pStyle w:val="a9"/>
        <w:spacing w:line="360" w:lineRule="auto"/>
        <w:jc w:val="both"/>
        <w:rPr>
          <w:rFonts w:ascii="Times New Roman" w:hAnsi="Times New Roman"/>
          <w:sz w:val="28"/>
          <w:szCs w:val="28"/>
        </w:rPr>
      </w:pPr>
      <w:r w:rsidRPr="005870D1">
        <w:rPr>
          <w:rFonts w:ascii="Times New Roman" w:hAnsi="Times New Roman"/>
          <w:sz w:val="28"/>
          <w:szCs w:val="28"/>
        </w:rPr>
        <w:t>7</w:t>
      </w:r>
      <w:r w:rsidR="00FB6B47">
        <w:rPr>
          <w:rFonts w:ascii="Times New Roman" w:hAnsi="Times New Roman"/>
          <w:sz w:val="28"/>
          <w:szCs w:val="28"/>
        </w:rPr>
        <w:t>3</w:t>
      </w:r>
      <w:r w:rsidR="0048027F" w:rsidRPr="005870D1">
        <w:rPr>
          <w:rFonts w:ascii="Times New Roman" w:hAnsi="Times New Roman"/>
          <w:sz w:val="28"/>
          <w:szCs w:val="28"/>
        </w:rPr>
        <w:t xml:space="preserve">)Федеральная таможенная служба </w:t>
      </w:r>
      <w:r w:rsidR="0048027F" w:rsidRPr="005870D1">
        <w:rPr>
          <w:rFonts w:ascii="Times New Roman" w:hAnsi="Times New Roman"/>
          <w:sz w:val="28"/>
          <w:szCs w:val="28"/>
          <w:lang w:val="en-US"/>
        </w:rPr>
        <w:t>URL</w:t>
      </w:r>
      <w:r w:rsidR="0048027F" w:rsidRPr="005870D1">
        <w:rPr>
          <w:rFonts w:ascii="Times New Roman" w:hAnsi="Times New Roman"/>
          <w:sz w:val="28"/>
          <w:szCs w:val="28"/>
        </w:rPr>
        <w:t>:</w:t>
      </w:r>
      <w:hyperlink r:id="rId111" w:history="1">
        <w:r w:rsidR="0048027F" w:rsidRPr="005870D1">
          <w:rPr>
            <w:rStyle w:val="ac"/>
            <w:rFonts w:ascii="Times New Roman" w:hAnsi="Times New Roman"/>
            <w:sz w:val="28"/>
            <w:szCs w:val="28"/>
          </w:rPr>
          <w:t>http://www.customs.ru/index2.php?option=com_content&amp;view=article&amp;id=17364&amp;Itemid=1976</w:t>
        </w:r>
      </w:hyperlink>
    </w:p>
    <w:p w:rsidR="005870D1" w:rsidRPr="00FB6B47" w:rsidRDefault="005870D1" w:rsidP="005870D1">
      <w:pPr>
        <w:pStyle w:val="a9"/>
        <w:spacing w:line="360" w:lineRule="auto"/>
        <w:jc w:val="both"/>
        <w:rPr>
          <w:rFonts w:ascii="Times New Roman" w:hAnsi="Times New Roman"/>
          <w:bCs/>
          <w:sz w:val="28"/>
          <w:szCs w:val="28"/>
        </w:rPr>
      </w:pPr>
      <w:r w:rsidRPr="005870D1">
        <w:rPr>
          <w:rFonts w:ascii="Times New Roman" w:hAnsi="Times New Roman"/>
          <w:sz w:val="28"/>
          <w:szCs w:val="28"/>
        </w:rPr>
        <w:t>7</w:t>
      </w:r>
      <w:r w:rsidR="00FB6B47">
        <w:rPr>
          <w:rFonts w:ascii="Times New Roman" w:hAnsi="Times New Roman"/>
          <w:sz w:val="28"/>
          <w:szCs w:val="28"/>
        </w:rPr>
        <w:t>4</w:t>
      </w:r>
      <w:r w:rsidRPr="005870D1">
        <w:rPr>
          <w:rFonts w:ascii="Times New Roman" w:hAnsi="Times New Roman"/>
          <w:sz w:val="28"/>
          <w:szCs w:val="28"/>
        </w:rPr>
        <w:t>) Электронный журнал Бизнес России, URL:</w:t>
      </w:r>
      <w:r w:rsidRPr="005870D1">
        <w:rPr>
          <w:rFonts w:ascii="Times New Roman" w:hAnsi="Times New Roman"/>
          <w:color w:val="000000"/>
          <w:sz w:val="28"/>
          <w:szCs w:val="28"/>
          <w:shd w:val="clear" w:color="auto" w:fill="FFFFFF"/>
        </w:rPr>
        <w:t xml:space="preserve"> </w:t>
      </w:r>
      <w:hyperlink r:id="rId112" w:history="1">
        <w:r w:rsidRPr="005870D1">
          <w:rPr>
            <w:rStyle w:val="ac"/>
            <w:rFonts w:ascii="Times New Roman" w:hAnsi="Times New Roman"/>
            <w:sz w:val="28"/>
            <w:szCs w:val="28"/>
            <w:shd w:val="clear" w:color="auto" w:fill="FFFFFF"/>
          </w:rPr>
          <w:t>http://businessofrussia.com/june-2014/item/702-invest-climate.html</w:t>
        </w:r>
      </w:hyperlink>
    </w:p>
    <w:p w:rsidR="0048027F" w:rsidRPr="005870D1" w:rsidRDefault="0048027F" w:rsidP="00FB6B47">
      <w:pPr>
        <w:autoSpaceDE w:val="0"/>
        <w:autoSpaceDN w:val="0"/>
        <w:adjustRightInd w:val="0"/>
        <w:spacing w:after="0" w:line="360" w:lineRule="auto"/>
        <w:jc w:val="center"/>
        <w:rPr>
          <w:rFonts w:ascii="Times New Roman" w:hAnsi="Times New Roman" w:cs="Times New Roman"/>
          <w:b/>
          <w:sz w:val="28"/>
          <w:szCs w:val="28"/>
        </w:rPr>
      </w:pPr>
      <w:r w:rsidRPr="005870D1">
        <w:rPr>
          <w:rFonts w:ascii="Times New Roman" w:hAnsi="Times New Roman" w:cs="Times New Roman"/>
          <w:b/>
          <w:sz w:val="28"/>
          <w:szCs w:val="28"/>
        </w:rPr>
        <w:t>Источники на иностранном языке</w:t>
      </w:r>
    </w:p>
    <w:p w:rsidR="0048027F" w:rsidRPr="005870D1" w:rsidRDefault="00FB6B47" w:rsidP="005870D1">
      <w:pPr>
        <w:autoSpaceDE w:val="0"/>
        <w:autoSpaceDN w:val="0"/>
        <w:adjustRightInd w:val="0"/>
        <w:spacing w:after="0" w:line="360" w:lineRule="auto"/>
        <w:jc w:val="both"/>
        <w:rPr>
          <w:rStyle w:val="ac"/>
          <w:rFonts w:ascii="Times New Roman" w:hAnsi="Times New Roman" w:cs="Times New Roman"/>
          <w:sz w:val="28"/>
          <w:szCs w:val="28"/>
        </w:rPr>
      </w:pPr>
      <w:r>
        <w:rPr>
          <w:rFonts w:ascii="Times New Roman" w:hAnsi="Times New Roman" w:cs="Times New Roman"/>
          <w:sz w:val="28"/>
          <w:szCs w:val="28"/>
        </w:rPr>
        <w:t>75</w:t>
      </w:r>
      <w:r w:rsidR="0048027F" w:rsidRPr="005870D1">
        <w:rPr>
          <w:rFonts w:ascii="Times New Roman" w:hAnsi="Times New Roman" w:cs="Times New Roman"/>
          <w:sz w:val="28"/>
          <w:szCs w:val="28"/>
        </w:rPr>
        <w:t xml:space="preserve">) </w:t>
      </w:r>
      <w:r w:rsidR="0048027F" w:rsidRPr="005870D1">
        <w:rPr>
          <w:rFonts w:ascii="Times New Roman" w:hAnsi="Times New Roman" w:cs="Times New Roman"/>
          <w:sz w:val="28"/>
          <w:szCs w:val="28"/>
          <w:lang w:val="en-US"/>
        </w:rPr>
        <w:t>APEC</w:t>
      </w:r>
      <w:r w:rsidR="0048027F" w:rsidRPr="005870D1">
        <w:rPr>
          <w:rFonts w:ascii="Times New Roman" w:hAnsi="Times New Roman" w:cs="Times New Roman"/>
          <w:sz w:val="28"/>
          <w:szCs w:val="28"/>
        </w:rPr>
        <w:t xml:space="preserve"> </w:t>
      </w:r>
      <w:r w:rsidR="0048027F" w:rsidRPr="005870D1">
        <w:rPr>
          <w:rFonts w:ascii="Times New Roman" w:hAnsi="Times New Roman" w:cs="Times New Roman"/>
          <w:sz w:val="28"/>
          <w:szCs w:val="28"/>
          <w:lang w:val="en-US"/>
        </w:rPr>
        <w:t>China</w:t>
      </w:r>
      <w:r w:rsidR="0048027F" w:rsidRPr="005870D1">
        <w:rPr>
          <w:rFonts w:ascii="Times New Roman" w:hAnsi="Times New Roman" w:cs="Times New Roman"/>
          <w:sz w:val="28"/>
          <w:szCs w:val="28"/>
        </w:rPr>
        <w:t xml:space="preserve"> 2014 </w:t>
      </w:r>
      <w:proofErr w:type="gramStart"/>
      <w:r w:rsidR="0048027F" w:rsidRPr="005870D1">
        <w:rPr>
          <w:rFonts w:ascii="Times New Roman" w:hAnsi="Times New Roman" w:cs="Times New Roman"/>
          <w:sz w:val="28"/>
          <w:szCs w:val="28"/>
        </w:rPr>
        <w:t xml:space="preserve">( </w:t>
      </w:r>
      <w:proofErr w:type="spellStart"/>
      <w:proofErr w:type="gramEnd"/>
      <w:r w:rsidR="0048027F" w:rsidRPr="005870D1">
        <w:rPr>
          <w:rFonts w:ascii="Times New Roman" w:hAnsi="Times New Roman" w:cs="Times New Roman"/>
          <w:sz w:val="28"/>
          <w:szCs w:val="28"/>
        </w:rPr>
        <w:t>китайскоязычный</w:t>
      </w:r>
      <w:proofErr w:type="spellEnd"/>
      <w:r w:rsidR="0048027F" w:rsidRPr="005870D1">
        <w:rPr>
          <w:rFonts w:ascii="Times New Roman" w:hAnsi="Times New Roman" w:cs="Times New Roman"/>
          <w:sz w:val="28"/>
          <w:szCs w:val="28"/>
        </w:rPr>
        <w:t xml:space="preserve"> сайт), </w:t>
      </w:r>
      <w:r w:rsidR="0048027F" w:rsidRPr="005870D1">
        <w:rPr>
          <w:rFonts w:ascii="Times New Roman" w:hAnsi="Times New Roman" w:cs="Times New Roman"/>
          <w:sz w:val="28"/>
          <w:szCs w:val="28"/>
          <w:lang w:val="en-US"/>
        </w:rPr>
        <w:t>URL</w:t>
      </w:r>
      <w:r w:rsidR="0048027F" w:rsidRPr="005870D1">
        <w:rPr>
          <w:rFonts w:ascii="Times New Roman" w:hAnsi="Times New Roman" w:cs="Times New Roman"/>
          <w:sz w:val="28"/>
          <w:szCs w:val="28"/>
        </w:rPr>
        <w:t xml:space="preserve">: </w:t>
      </w:r>
      <w:hyperlink r:id="rId113" w:history="1">
        <w:r w:rsidR="0048027F" w:rsidRPr="005870D1">
          <w:rPr>
            <w:rStyle w:val="ac"/>
            <w:rFonts w:ascii="Times New Roman" w:hAnsi="Times New Roman" w:cs="Times New Roman"/>
            <w:sz w:val="28"/>
            <w:szCs w:val="28"/>
          </w:rPr>
          <w:t>http://www.apec-china.org.cn/cn/</w:t>
        </w:r>
      </w:hyperlink>
      <w:r w:rsidR="0048027F" w:rsidRPr="005870D1">
        <w:rPr>
          <w:rFonts w:ascii="Times New Roman" w:hAnsi="Times New Roman" w:cs="Times New Roman"/>
          <w:sz w:val="28"/>
          <w:szCs w:val="28"/>
        </w:rPr>
        <w:t xml:space="preserve"> </w:t>
      </w:r>
    </w:p>
    <w:p w:rsidR="0048027F" w:rsidRPr="005870D1" w:rsidRDefault="005870D1" w:rsidP="005870D1">
      <w:pPr>
        <w:pStyle w:val="a9"/>
        <w:spacing w:line="360" w:lineRule="auto"/>
        <w:jc w:val="both"/>
        <w:rPr>
          <w:rFonts w:ascii="Times New Roman" w:hAnsi="Times New Roman"/>
          <w:sz w:val="28"/>
          <w:szCs w:val="28"/>
          <w:lang w:val="en-US"/>
        </w:rPr>
      </w:pPr>
      <w:r w:rsidRPr="005870D1">
        <w:rPr>
          <w:rStyle w:val="ac"/>
          <w:rFonts w:ascii="Times New Roman" w:hAnsi="Times New Roman"/>
          <w:color w:val="auto"/>
          <w:sz w:val="28"/>
          <w:szCs w:val="28"/>
          <w:u w:val="none"/>
          <w:lang w:val="en-US"/>
        </w:rPr>
        <w:t>7</w:t>
      </w:r>
      <w:r w:rsidR="00FB6B47" w:rsidRPr="00FB6B47">
        <w:rPr>
          <w:rStyle w:val="ac"/>
          <w:rFonts w:ascii="Times New Roman" w:hAnsi="Times New Roman"/>
          <w:color w:val="auto"/>
          <w:sz w:val="28"/>
          <w:szCs w:val="28"/>
          <w:u w:val="none"/>
          <w:lang w:val="en-US"/>
        </w:rPr>
        <w:t>6</w:t>
      </w:r>
      <w:r w:rsidR="0048027F" w:rsidRPr="005870D1">
        <w:rPr>
          <w:rStyle w:val="ac"/>
          <w:rFonts w:ascii="Times New Roman" w:hAnsi="Times New Roman"/>
          <w:color w:val="auto"/>
          <w:sz w:val="28"/>
          <w:szCs w:val="28"/>
          <w:u w:val="none"/>
          <w:lang w:val="en-US"/>
        </w:rPr>
        <w:t>)</w:t>
      </w:r>
      <w:r w:rsidR="0048027F" w:rsidRPr="005870D1">
        <w:rPr>
          <w:rFonts w:ascii="Times New Roman" w:hAnsi="Times New Roman"/>
          <w:sz w:val="28"/>
          <w:szCs w:val="28"/>
          <w:lang w:val="en-US"/>
        </w:rPr>
        <w:t xml:space="preserve"> M. </w:t>
      </w:r>
      <w:proofErr w:type="spellStart"/>
      <w:r w:rsidR="0048027F" w:rsidRPr="005870D1">
        <w:rPr>
          <w:rFonts w:ascii="Times New Roman" w:hAnsi="Times New Roman"/>
          <w:sz w:val="28"/>
          <w:szCs w:val="28"/>
          <w:lang w:val="en-US"/>
        </w:rPr>
        <w:t>Oresman</w:t>
      </w:r>
      <w:proofErr w:type="spellEnd"/>
      <w:r w:rsidR="0048027F" w:rsidRPr="005870D1">
        <w:rPr>
          <w:rFonts w:ascii="Times New Roman" w:hAnsi="Times New Roman"/>
          <w:sz w:val="28"/>
          <w:szCs w:val="28"/>
          <w:lang w:val="en-US"/>
        </w:rPr>
        <w:t xml:space="preserve"> with Z. </w:t>
      </w:r>
      <w:proofErr w:type="spellStart"/>
      <w:r w:rsidR="0048027F" w:rsidRPr="005870D1">
        <w:rPr>
          <w:rFonts w:ascii="Times New Roman" w:hAnsi="Times New Roman"/>
          <w:sz w:val="28"/>
          <w:szCs w:val="28"/>
          <w:lang w:val="en-US"/>
        </w:rPr>
        <w:t>Chargynov</w:t>
      </w:r>
      <w:proofErr w:type="spellEnd"/>
      <w:r w:rsidR="0048027F" w:rsidRPr="005870D1">
        <w:rPr>
          <w:rFonts w:ascii="Times New Roman" w:hAnsi="Times New Roman"/>
          <w:sz w:val="28"/>
          <w:szCs w:val="28"/>
          <w:lang w:val="en-US"/>
        </w:rPr>
        <w:t xml:space="preserve">, “The </w:t>
      </w:r>
      <w:proofErr w:type="spellStart"/>
      <w:r w:rsidR="0048027F" w:rsidRPr="005870D1">
        <w:rPr>
          <w:rFonts w:ascii="Times New Roman" w:hAnsi="Times New Roman"/>
          <w:sz w:val="28"/>
          <w:szCs w:val="28"/>
          <w:lang w:val="en-US"/>
        </w:rPr>
        <w:t>Shanhai</w:t>
      </w:r>
      <w:proofErr w:type="spellEnd"/>
      <w:r w:rsidR="0048027F" w:rsidRPr="005870D1">
        <w:rPr>
          <w:rFonts w:ascii="Times New Roman" w:hAnsi="Times New Roman"/>
          <w:sz w:val="28"/>
          <w:szCs w:val="28"/>
          <w:lang w:val="en-US"/>
        </w:rPr>
        <w:t xml:space="preserve"> Cooperation Summit: Where do we go from here?” (</w:t>
      </w:r>
      <w:r w:rsidR="0048027F" w:rsidRPr="005870D1">
        <w:rPr>
          <w:rFonts w:ascii="Times New Roman" w:hAnsi="Times New Roman"/>
          <w:sz w:val="28"/>
          <w:szCs w:val="28"/>
        </w:rPr>
        <w:t>Саммит</w:t>
      </w:r>
      <w:r w:rsidR="0048027F" w:rsidRPr="005870D1">
        <w:rPr>
          <w:rFonts w:ascii="Times New Roman" w:hAnsi="Times New Roman"/>
          <w:sz w:val="28"/>
          <w:szCs w:val="28"/>
          <w:lang w:val="en-US"/>
        </w:rPr>
        <w:t xml:space="preserve"> </w:t>
      </w:r>
      <w:r w:rsidR="0048027F" w:rsidRPr="005870D1">
        <w:rPr>
          <w:rFonts w:ascii="Times New Roman" w:hAnsi="Times New Roman"/>
          <w:sz w:val="28"/>
          <w:szCs w:val="28"/>
        </w:rPr>
        <w:t>Шанхайского</w:t>
      </w:r>
      <w:r w:rsidR="0048027F" w:rsidRPr="005870D1">
        <w:rPr>
          <w:rFonts w:ascii="Times New Roman" w:hAnsi="Times New Roman"/>
          <w:sz w:val="28"/>
          <w:szCs w:val="28"/>
          <w:lang w:val="en-US"/>
        </w:rPr>
        <w:t xml:space="preserve"> </w:t>
      </w:r>
      <w:r w:rsidR="0048027F" w:rsidRPr="005870D1">
        <w:rPr>
          <w:rFonts w:ascii="Times New Roman" w:hAnsi="Times New Roman"/>
          <w:sz w:val="28"/>
          <w:szCs w:val="28"/>
        </w:rPr>
        <w:t>сотрудничества</w:t>
      </w:r>
      <w:r w:rsidR="0048027F" w:rsidRPr="005870D1">
        <w:rPr>
          <w:rFonts w:ascii="Times New Roman" w:hAnsi="Times New Roman"/>
          <w:sz w:val="28"/>
          <w:szCs w:val="28"/>
          <w:lang w:val="en-US"/>
        </w:rPr>
        <w:t xml:space="preserve">: </w:t>
      </w:r>
      <w:r w:rsidR="0048027F" w:rsidRPr="005870D1">
        <w:rPr>
          <w:rFonts w:ascii="Times New Roman" w:hAnsi="Times New Roman"/>
          <w:sz w:val="28"/>
          <w:szCs w:val="28"/>
        </w:rPr>
        <w:t>куда</w:t>
      </w:r>
      <w:r w:rsidR="0048027F" w:rsidRPr="005870D1">
        <w:rPr>
          <w:rFonts w:ascii="Times New Roman" w:hAnsi="Times New Roman"/>
          <w:sz w:val="28"/>
          <w:szCs w:val="28"/>
          <w:lang w:val="en-US"/>
        </w:rPr>
        <w:t xml:space="preserve"> </w:t>
      </w:r>
      <w:proofErr w:type="gramStart"/>
      <w:r w:rsidR="0048027F" w:rsidRPr="005870D1">
        <w:rPr>
          <w:rFonts w:ascii="Times New Roman" w:hAnsi="Times New Roman"/>
          <w:sz w:val="28"/>
          <w:szCs w:val="28"/>
        </w:rPr>
        <w:t>двигаться</w:t>
      </w:r>
      <w:r w:rsidR="0048027F" w:rsidRPr="005870D1">
        <w:rPr>
          <w:rFonts w:ascii="Times New Roman" w:hAnsi="Times New Roman"/>
          <w:sz w:val="28"/>
          <w:szCs w:val="28"/>
          <w:lang w:val="en-US"/>
        </w:rPr>
        <w:t xml:space="preserve"> ?</w:t>
      </w:r>
      <w:proofErr w:type="gramEnd"/>
      <w:r w:rsidR="0048027F" w:rsidRPr="005870D1">
        <w:rPr>
          <w:rFonts w:ascii="Times New Roman" w:hAnsi="Times New Roman"/>
          <w:sz w:val="28"/>
          <w:szCs w:val="28"/>
          <w:lang w:val="en-US"/>
        </w:rPr>
        <w:t xml:space="preserve">), [Electronic resource] / China and Eurasia Forum Quarterly, URL: </w:t>
      </w:r>
      <w:hyperlink r:id="rId114" w:history="1">
        <w:r w:rsidR="0048027F" w:rsidRPr="005870D1">
          <w:rPr>
            <w:rStyle w:val="ac"/>
            <w:rFonts w:ascii="Times New Roman" w:hAnsi="Times New Roman"/>
            <w:sz w:val="28"/>
            <w:szCs w:val="28"/>
            <w:lang w:val="en-US"/>
          </w:rPr>
          <w:t>http://www.sikroadstudies.org/new/docs/CEF/CEF_Quarterly_July_2005/pdf</w:t>
        </w:r>
      </w:hyperlink>
    </w:p>
    <w:p w:rsidR="0048027F" w:rsidRPr="005870D1" w:rsidRDefault="005870D1" w:rsidP="005870D1">
      <w:pPr>
        <w:pStyle w:val="a9"/>
        <w:spacing w:line="360" w:lineRule="auto"/>
        <w:jc w:val="both"/>
        <w:rPr>
          <w:rFonts w:ascii="Times New Roman" w:hAnsi="Times New Roman"/>
          <w:sz w:val="28"/>
          <w:szCs w:val="28"/>
          <w:lang w:val="en-US"/>
        </w:rPr>
      </w:pPr>
      <w:r w:rsidRPr="005870D1">
        <w:rPr>
          <w:rFonts w:ascii="Times New Roman" w:hAnsi="Times New Roman"/>
          <w:sz w:val="28"/>
          <w:szCs w:val="28"/>
          <w:lang w:val="en-US"/>
        </w:rPr>
        <w:t>7</w:t>
      </w:r>
      <w:r w:rsidR="00FB6B47" w:rsidRPr="00FB6B47">
        <w:rPr>
          <w:rFonts w:ascii="Times New Roman" w:hAnsi="Times New Roman"/>
          <w:sz w:val="28"/>
          <w:szCs w:val="28"/>
          <w:lang w:val="en-US"/>
        </w:rPr>
        <w:t>7</w:t>
      </w:r>
      <w:proofErr w:type="gramStart"/>
      <w:r w:rsidR="0048027F" w:rsidRPr="005870D1">
        <w:rPr>
          <w:rFonts w:ascii="Times New Roman" w:hAnsi="Times New Roman"/>
          <w:sz w:val="28"/>
          <w:szCs w:val="28"/>
          <w:lang w:val="en-US"/>
        </w:rPr>
        <w:t>)</w:t>
      </w:r>
      <w:r w:rsidR="0048027F" w:rsidRPr="005870D1">
        <w:rPr>
          <w:rFonts w:ascii="Times New Roman" w:hAnsi="Times New Roman"/>
          <w:color w:val="000000"/>
          <w:sz w:val="28"/>
          <w:szCs w:val="28"/>
          <w:shd w:val="clear" w:color="auto" w:fill="FFFFFF"/>
          <w:lang w:val="en-US"/>
        </w:rPr>
        <w:t>South</w:t>
      </w:r>
      <w:proofErr w:type="gramEnd"/>
      <w:r w:rsidR="0048027F" w:rsidRPr="005870D1">
        <w:rPr>
          <w:rFonts w:ascii="Times New Roman" w:hAnsi="Times New Roman"/>
          <w:color w:val="000000"/>
          <w:sz w:val="28"/>
          <w:szCs w:val="28"/>
          <w:shd w:val="clear" w:color="auto" w:fill="FFFFFF"/>
          <w:lang w:val="en-US"/>
        </w:rPr>
        <w:t xml:space="preserve"> China Service Group Ltd ,</w:t>
      </w:r>
      <w:r w:rsidR="0048027F" w:rsidRPr="005870D1">
        <w:rPr>
          <w:rFonts w:ascii="Times New Roman" w:eastAsiaTheme="minorEastAsia" w:hAnsi="Times New Roman"/>
          <w:color w:val="000000"/>
          <w:sz w:val="28"/>
          <w:szCs w:val="28"/>
          <w:shd w:val="clear" w:color="auto" w:fill="FFFFFF"/>
          <w:lang w:val="en-US"/>
        </w:rPr>
        <w:t>URL:</w:t>
      </w:r>
      <w:r w:rsidR="0048027F" w:rsidRPr="005870D1">
        <w:rPr>
          <w:rFonts w:ascii="Times New Roman" w:hAnsi="Times New Roman"/>
          <w:sz w:val="28"/>
          <w:szCs w:val="28"/>
          <w:lang w:val="en-US"/>
        </w:rPr>
        <w:t xml:space="preserve"> </w:t>
      </w:r>
      <w:hyperlink r:id="rId115" w:history="1">
        <w:r w:rsidR="0048027F" w:rsidRPr="005870D1">
          <w:rPr>
            <w:rStyle w:val="ac"/>
            <w:rFonts w:ascii="Times New Roman" w:eastAsiaTheme="minorEastAsia" w:hAnsi="Times New Roman"/>
            <w:sz w:val="28"/>
            <w:szCs w:val="28"/>
            <w:shd w:val="clear" w:color="auto" w:fill="FFFFFF"/>
            <w:lang w:val="en-US"/>
          </w:rPr>
          <w:t>http://scsgroup-consult.com/ru/articles/kitajskie_investicii_v_rossijskij_biznes</w:t>
        </w:r>
      </w:hyperlink>
    </w:p>
    <w:p w:rsidR="0048027F" w:rsidRPr="005870D1" w:rsidRDefault="00FB6B47" w:rsidP="005870D1">
      <w:pPr>
        <w:pStyle w:val="a9"/>
        <w:spacing w:line="360" w:lineRule="auto"/>
        <w:jc w:val="both"/>
        <w:rPr>
          <w:rFonts w:ascii="Times New Roman" w:hAnsi="Times New Roman"/>
          <w:sz w:val="28"/>
          <w:szCs w:val="28"/>
          <w:lang w:val="en-US"/>
        </w:rPr>
      </w:pPr>
      <w:r w:rsidRPr="00FB6B47">
        <w:rPr>
          <w:rFonts w:ascii="Times New Roman" w:hAnsi="Times New Roman"/>
          <w:sz w:val="28"/>
          <w:szCs w:val="28"/>
          <w:lang w:val="en-US"/>
        </w:rPr>
        <w:t>78</w:t>
      </w:r>
      <w:r w:rsidR="0048027F" w:rsidRPr="005870D1">
        <w:rPr>
          <w:rFonts w:ascii="Times New Roman" w:hAnsi="Times New Roman"/>
          <w:sz w:val="28"/>
          <w:szCs w:val="28"/>
          <w:lang w:val="en-US"/>
        </w:rPr>
        <w:t xml:space="preserve">)  </w:t>
      </w:r>
      <w:proofErr w:type="gramStart"/>
      <w:r w:rsidR="0048027F" w:rsidRPr="005870D1">
        <w:rPr>
          <w:rFonts w:ascii="Times New Roman" w:hAnsi="Times New Roman"/>
          <w:sz w:val="28"/>
          <w:szCs w:val="28"/>
          <w:lang w:val="en-US"/>
        </w:rPr>
        <w:t>G20 ,</w:t>
      </w:r>
      <w:proofErr w:type="gramEnd"/>
      <w:r w:rsidR="0048027F" w:rsidRPr="005870D1">
        <w:rPr>
          <w:rFonts w:ascii="Times New Roman" w:hAnsi="Times New Roman"/>
          <w:sz w:val="28"/>
          <w:szCs w:val="28"/>
          <w:lang w:val="en-US"/>
        </w:rPr>
        <w:t xml:space="preserve"> URL: </w:t>
      </w:r>
      <w:hyperlink r:id="rId116" w:history="1">
        <w:r w:rsidR="0048027F" w:rsidRPr="005870D1">
          <w:rPr>
            <w:rStyle w:val="ac"/>
            <w:rFonts w:ascii="Times New Roman" w:hAnsi="Times New Roman"/>
            <w:sz w:val="28"/>
            <w:szCs w:val="28"/>
            <w:lang w:val="en-US"/>
          </w:rPr>
          <w:t>https://www.g20.org/about_G20</w:t>
        </w:r>
      </w:hyperlink>
    </w:p>
    <w:p w:rsidR="0048027F" w:rsidRPr="005870D1" w:rsidRDefault="005870D1" w:rsidP="005870D1">
      <w:pPr>
        <w:pStyle w:val="a9"/>
        <w:spacing w:line="360" w:lineRule="auto"/>
        <w:jc w:val="both"/>
        <w:rPr>
          <w:rFonts w:ascii="Times New Roman" w:hAnsi="Times New Roman"/>
          <w:color w:val="0000FF"/>
          <w:sz w:val="28"/>
          <w:szCs w:val="28"/>
          <w:u w:val="single"/>
          <w:shd w:val="clear" w:color="auto" w:fill="FFFFFF"/>
          <w:lang w:val="en-US"/>
        </w:rPr>
      </w:pPr>
      <w:r w:rsidRPr="005870D1">
        <w:rPr>
          <w:rFonts w:ascii="Times New Roman" w:hAnsi="Times New Roman"/>
          <w:sz w:val="28"/>
          <w:szCs w:val="28"/>
          <w:lang w:val="en-US"/>
        </w:rPr>
        <w:t>7</w:t>
      </w:r>
      <w:r w:rsidR="00FB6B47" w:rsidRPr="00FB6B47">
        <w:rPr>
          <w:rFonts w:ascii="Times New Roman" w:hAnsi="Times New Roman"/>
          <w:sz w:val="28"/>
          <w:szCs w:val="28"/>
          <w:lang w:val="en-US"/>
        </w:rPr>
        <w:t>9</w:t>
      </w:r>
      <w:proofErr w:type="gramStart"/>
      <w:r w:rsidR="0048027F" w:rsidRPr="005870D1">
        <w:rPr>
          <w:rFonts w:ascii="Times New Roman" w:hAnsi="Times New Roman"/>
          <w:sz w:val="28"/>
          <w:szCs w:val="28"/>
          <w:lang w:val="en-US"/>
        </w:rPr>
        <w:t>)International</w:t>
      </w:r>
      <w:proofErr w:type="gramEnd"/>
      <w:r w:rsidR="0048027F" w:rsidRPr="005870D1">
        <w:rPr>
          <w:rFonts w:ascii="Times New Roman" w:hAnsi="Times New Roman"/>
          <w:sz w:val="28"/>
          <w:szCs w:val="28"/>
          <w:lang w:val="en-US"/>
        </w:rPr>
        <w:t xml:space="preserve"> Trade Center, URL: </w:t>
      </w:r>
      <w:hyperlink r:id="rId117" w:history="1">
        <w:r w:rsidR="0048027F" w:rsidRPr="005870D1">
          <w:rPr>
            <w:rStyle w:val="ac"/>
            <w:rFonts w:ascii="Times New Roman" w:hAnsi="Times New Roman"/>
            <w:sz w:val="28"/>
            <w:szCs w:val="28"/>
            <w:lang w:val="en-US"/>
          </w:rPr>
          <w:t>http://www.investmentmap.org/fdi_partnerCountry.aspx?selCtry=CHN&amp;selInds=TT&amp;selOpt=outflow&amp;selYear=_1</w:t>
        </w:r>
      </w:hyperlink>
      <w:r w:rsidR="0048027F" w:rsidRPr="005870D1">
        <w:rPr>
          <w:rFonts w:ascii="Times New Roman" w:hAnsi="Times New Roman"/>
          <w:sz w:val="28"/>
          <w:szCs w:val="28"/>
          <w:lang w:val="en-US"/>
        </w:rPr>
        <w:t xml:space="preserve">                 </w:t>
      </w:r>
    </w:p>
    <w:p w:rsidR="00C41F34" w:rsidRPr="006779C9" w:rsidRDefault="00C41F34" w:rsidP="00C41F34">
      <w:pPr>
        <w:rPr>
          <w:lang w:val="en-US"/>
        </w:rPr>
      </w:pPr>
    </w:p>
    <w:p w:rsidR="008D7FD3" w:rsidRDefault="008D7FD3" w:rsidP="008D7FD3">
      <w:pPr>
        <w:pStyle w:val="1"/>
        <w:shd w:val="clear" w:color="auto" w:fill="FFFFFF"/>
        <w:tabs>
          <w:tab w:val="left" w:pos="3749"/>
        </w:tabs>
        <w:spacing w:line="326" w:lineRule="atLeast"/>
        <w:jc w:val="center"/>
        <w:rPr>
          <w:rFonts w:ascii="Times New Roman" w:hAnsi="Times New Roman" w:cs="Times New Roman"/>
          <w:b w:val="0"/>
          <w:bCs w:val="0"/>
          <w:color w:val="000000"/>
        </w:rPr>
      </w:pPr>
      <w:r>
        <w:rPr>
          <w:rFonts w:ascii="Times New Roman" w:hAnsi="Times New Roman" w:cs="Times New Roman"/>
          <w:b w:val="0"/>
          <w:bCs w:val="0"/>
          <w:color w:val="000000"/>
        </w:rPr>
        <w:lastRenderedPageBreak/>
        <w:t>Приложения</w:t>
      </w:r>
    </w:p>
    <w:p w:rsidR="001B7753" w:rsidRDefault="00080EBA" w:rsidP="00C41F34">
      <w:pPr>
        <w:pStyle w:val="1"/>
        <w:shd w:val="clear" w:color="auto" w:fill="FFFFFF"/>
        <w:tabs>
          <w:tab w:val="left" w:pos="3749"/>
        </w:tabs>
        <w:spacing w:line="326" w:lineRule="atLeast"/>
        <w:jc w:val="center"/>
        <w:rPr>
          <w:rFonts w:ascii="Times New Roman" w:hAnsi="Times New Roman" w:cs="Times New Roman"/>
          <w:b w:val="0"/>
          <w:bCs w:val="0"/>
          <w:color w:val="000000"/>
        </w:rPr>
      </w:pPr>
      <w:r>
        <w:rPr>
          <w:rFonts w:ascii="Times New Roman" w:hAnsi="Times New Roman" w:cs="Times New Roman"/>
          <w:b w:val="0"/>
          <w:bCs w:val="0"/>
          <w:color w:val="000000"/>
        </w:rPr>
        <w:t>Приложение</w:t>
      </w:r>
      <w:r w:rsidR="008D7FD3">
        <w:rPr>
          <w:rFonts w:ascii="Times New Roman" w:hAnsi="Times New Roman" w:cs="Times New Roman"/>
          <w:b w:val="0"/>
          <w:bCs w:val="0"/>
          <w:color w:val="000000"/>
        </w:rPr>
        <w:t xml:space="preserve"> 1.</w:t>
      </w:r>
    </w:p>
    <w:p w:rsidR="00080EBA" w:rsidRPr="00735778" w:rsidRDefault="00080EBA" w:rsidP="001B7753">
      <w:pPr>
        <w:pStyle w:val="1"/>
        <w:shd w:val="clear" w:color="auto" w:fill="FFFFFF"/>
        <w:spacing w:line="326" w:lineRule="atLeast"/>
        <w:jc w:val="center"/>
        <w:rPr>
          <w:rFonts w:ascii="Times New Roman" w:hAnsi="Times New Roman" w:cs="Times New Roman"/>
          <w:bCs w:val="0"/>
          <w:color w:val="000000"/>
        </w:rPr>
      </w:pPr>
      <w:r w:rsidRPr="00735778">
        <w:rPr>
          <w:rFonts w:ascii="Times New Roman" w:hAnsi="Times New Roman" w:cs="Times New Roman"/>
          <w:bCs w:val="0"/>
          <w:color w:val="000000"/>
        </w:rPr>
        <w:t>Перечень крупных инвестиционных проектов российских компаний в КНР</w:t>
      </w:r>
    </w:p>
    <w:tbl>
      <w:tblPr>
        <w:tblStyle w:val="af0"/>
        <w:tblW w:w="0" w:type="auto"/>
        <w:tblLayout w:type="fixed"/>
        <w:tblLook w:val="04A0"/>
      </w:tblPr>
      <w:tblGrid>
        <w:gridCol w:w="2235"/>
        <w:gridCol w:w="1417"/>
        <w:gridCol w:w="1418"/>
        <w:gridCol w:w="1275"/>
        <w:gridCol w:w="1701"/>
        <w:gridCol w:w="1524"/>
      </w:tblGrid>
      <w:tr w:rsidR="00C41F34" w:rsidRPr="00694B18" w:rsidTr="00AE5BBA">
        <w:trPr>
          <w:trHeight w:val="1600"/>
          <w:tblHeader/>
        </w:trPr>
        <w:tc>
          <w:tcPr>
            <w:tcW w:w="2235" w:type="dxa"/>
          </w:tcPr>
          <w:p w:rsidR="00080EBA" w:rsidRPr="00694B18" w:rsidRDefault="00080EBA" w:rsidP="00236563">
            <w:pPr>
              <w:pStyle w:val="4"/>
              <w:shd w:val="clear" w:color="auto" w:fill="FFFFFF"/>
              <w:spacing w:line="217" w:lineRule="atLeast"/>
              <w:outlineLvl w:val="3"/>
              <w:rPr>
                <w:rFonts w:ascii="Times New Roman" w:hAnsi="Times New Roman" w:cs="Times New Roman"/>
                <w:i w:val="0"/>
                <w:color w:val="000000"/>
                <w:sz w:val="20"/>
                <w:szCs w:val="20"/>
              </w:rPr>
            </w:pPr>
            <w:r w:rsidRPr="00694B18">
              <w:rPr>
                <w:rFonts w:ascii="Times New Roman" w:hAnsi="Times New Roman" w:cs="Times New Roman"/>
                <w:i w:val="0"/>
                <w:color w:val="000000"/>
                <w:sz w:val="20"/>
                <w:szCs w:val="20"/>
              </w:rPr>
              <w:t>Проект/предприятие</w:t>
            </w:r>
          </w:p>
          <w:p w:rsidR="00080EBA" w:rsidRPr="00694B18" w:rsidRDefault="00080EBA" w:rsidP="00236563">
            <w:pPr>
              <w:rPr>
                <w:rFonts w:ascii="Times New Roman" w:hAnsi="Times New Roman" w:cs="Times New Roman"/>
                <w:sz w:val="20"/>
                <w:szCs w:val="20"/>
              </w:rPr>
            </w:pPr>
          </w:p>
        </w:tc>
        <w:tc>
          <w:tcPr>
            <w:tcW w:w="1417" w:type="dxa"/>
          </w:tcPr>
          <w:p w:rsidR="00080EBA" w:rsidRPr="00694B18" w:rsidRDefault="00080EBA" w:rsidP="00236563">
            <w:pPr>
              <w:pStyle w:val="4"/>
              <w:shd w:val="clear" w:color="auto" w:fill="FFFFFF"/>
              <w:spacing w:line="240" w:lineRule="atLeast"/>
              <w:outlineLvl w:val="3"/>
              <w:rPr>
                <w:rFonts w:ascii="Times New Roman" w:hAnsi="Times New Roman" w:cs="Times New Roman"/>
                <w:i w:val="0"/>
                <w:color w:val="000000"/>
                <w:sz w:val="20"/>
                <w:szCs w:val="20"/>
              </w:rPr>
            </w:pPr>
            <w:r w:rsidRPr="00694B18">
              <w:rPr>
                <w:rFonts w:ascii="Times New Roman" w:hAnsi="Times New Roman" w:cs="Times New Roman"/>
                <w:i w:val="0"/>
                <w:color w:val="000000"/>
                <w:sz w:val="20"/>
                <w:szCs w:val="20"/>
              </w:rPr>
              <w:t>Дата образования</w:t>
            </w:r>
          </w:p>
          <w:p w:rsidR="00080EBA" w:rsidRPr="00694B18" w:rsidRDefault="00080EBA" w:rsidP="00236563">
            <w:pPr>
              <w:rPr>
                <w:rFonts w:ascii="Times New Roman" w:hAnsi="Times New Roman" w:cs="Times New Roman"/>
                <w:sz w:val="20"/>
                <w:szCs w:val="20"/>
              </w:rPr>
            </w:pPr>
          </w:p>
        </w:tc>
        <w:tc>
          <w:tcPr>
            <w:tcW w:w="1418" w:type="dxa"/>
          </w:tcPr>
          <w:p w:rsidR="00080EBA" w:rsidRPr="00694B18" w:rsidRDefault="00080EBA" w:rsidP="00236563">
            <w:pPr>
              <w:pStyle w:val="4"/>
              <w:shd w:val="clear" w:color="auto" w:fill="FFFFFF"/>
              <w:spacing w:line="240" w:lineRule="atLeast"/>
              <w:outlineLvl w:val="3"/>
              <w:rPr>
                <w:rFonts w:ascii="Times New Roman" w:hAnsi="Times New Roman" w:cs="Times New Roman"/>
                <w:i w:val="0"/>
                <w:color w:val="000000"/>
                <w:sz w:val="20"/>
                <w:szCs w:val="20"/>
              </w:rPr>
            </w:pPr>
            <w:r w:rsidRPr="00694B18">
              <w:rPr>
                <w:rFonts w:ascii="Times New Roman" w:hAnsi="Times New Roman" w:cs="Times New Roman"/>
                <w:i w:val="0"/>
                <w:color w:val="000000"/>
                <w:sz w:val="20"/>
                <w:szCs w:val="20"/>
              </w:rPr>
              <w:t>Объем</w:t>
            </w:r>
          </w:p>
          <w:p w:rsidR="00080EBA" w:rsidRPr="00694B18" w:rsidRDefault="00080EBA" w:rsidP="00236563">
            <w:pPr>
              <w:pStyle w:val="4"/>
              <w:shd w:val="clear" w:color="auto" w:fill="FFFFFF"/>
              <w:spacing w:line="240" w:lineRule="atLeast"/>
              <w:outlineLvl w:val="3"/>
              <w:rPr>
                <w:rFonts w:ascii="Times New Roman" w:hAnsi="Times New Roman" w:cs="Times New Roman"/>
                <w:i w:val="0"/>
                <w:color w:val="000000"/>
                <w:sz w:val="20"/>
                <w:szCs w:val="20"/>
              </w:rPr>
            </w:pPr>
            <w:r w:rsidRPr="00694B18">
              <w:rPr>
                <w:rFonts w:ascii="Times New Roman" w:hAnsi="Times New Roman" w:cs="Times New Roman"/>
                <w:i w:val="0"/>
                <w:color w:val="000000"/>
                <w:sz w:val="20"/>
                <w:szCs w:val="20"/>
              </w:rPr>
              <w:t>инвестиций</w:t>
            </w:r>
          </w:p>
          <w:p w:rsidR="00080EBA" w:rsidRPr="00694B18" w:rsidRDefault="00080EBA" w:rsidP="00236563">
            <w:pPr>
              <w:pStyle w:val="4"/>
              <w:shd w:val="clear" w:color="auto" w:fill="FFFFFF"/>
              <w:spacing w:line="240" w:lineRule="atLeast"/>
              <w:outlineLvl w:val="3"/>
              <w:rPr>
                <w:rFonts w:ascii="Times New Roman" w:hAnsi="Times New Roman" w:cs="Times New Roman"/>
                <w:i w:val="0"/>
                <w:color w:val="000000"/>
                <w:sz w:val="20"/>
                <w:szCs w:val="20"/>
              </w:rPr>
            </w:pPr>
            <w:r w:rsidRPr="00694B18">
              <w:rPr>
                <w:rFonts w:ascii="Times New Roman" w:hAnsi="Times New Roman" w:cs="Times New Roman"/>
                <w:i w:val="0"/>
                <w:color w:val="000000"/>
                <w:sz w:val="20"/>
                <w:szCs w:val="20"/>
              </w:rPr>
              <w:t>(млн. долл.)</w:t>
            </w:r>
          </w:p>
          <w:p w:rsidR="00080EBA" w:rsidRPr="00694B18" w:rsidRDefault="00080EBA" w:rsidP="00236563">
            <w:pPr>
              <w:rPr>
                <w:rFonts w:ascii="Times New Roman" w:hAnsi="Times New Roman" w:cs="Times New Roman"/>
                <w:sz w:val="20"/>
                <w:szCs w:val="20"/>
              </w:rPr>
            </w:pPr>
          </w:p>
        </w:tc>
        <w:tc>
          <w:tcPr>
            <w:tcW w:w="1275" w:type="dxa"/>
          </w:tcPr>
          <w:p w:rsidR="00080EBA" w:rsidRPr="00694B18" w:rsidRDefault="00080EBA" w:rsidP="00236563">
            <w:pPr>
              <w:pStyle w:val="4"/>
              <w:shd w:val="clear" w:color="auto" w:fill="FFFFFF"/>
              <w:spacing w:line="240" w:lineRule="atLeast"/>
              <w:outlineLvl w:val="3"/>
              <w:rPr>
                <w:rFonts w:ascii="Times New Roman" w:hAnsi="Times New Roman" w:cs="Times New Roman"/>
                <w:i w:val="0"/>
                <w:color w:val="000000"/>
                <w:sz w:val="20"/>
                <w:szCs w:val="20"/>
              </w:rPr>
            </w:pPr>
            <w:r w:rsidRPr="00694B18">
              <w:rPr>
                <w:rFonts w:ascii="Times New Roman" w:hAnsi="Times New Roman" w:cs="Times New Roman"/>
                <w:i w:val="0"/>
                <w:color w:val="000000"/>
                <w:sz w:val="20"/>
                <w:szCs w:val="20"/>
              </w:rPr>
              <w:t>Уставный капитал</w:t>
            </w:r>
          </w:p>
          <w:p w:rsidR="00080EBA" w:rsidRPr="00694B18" w:rsidRDefault="00080EBA" w:rsidP="00236563">
            <w:pPr>
              <w:pStyle w:val="4"/>
              <w:shd w:val="clear" w:color="auto" w:fill="FFFFFF"/>
              <w:spacing w:line="240" w:lineRule="atLeast"/>
              <w:outlineLvl w:val="3"/>
              <w:rPr>
                <w:rFonts w:ascii="Times New Roman" w:hAnsi="Times New Roman" w:cs="Times New Roman"/>
                <w:i w:val="0"/>
                <w:color w:val="000000"/>
                <w:sz w:val="20"/>
                <w:szCs w:val="20"/>
              </w:rPr>
            </w:pPr>
            <w:r w:rsidRPr="00694B18">
              <w:rPr>
                <w:rFonts w:ascii="Times New Roman" w:hAnsi="Times New Roman" w:cs="Times New Roman"/>
                <w:i w:val="0"/>
                <w:color w:val="000000"/>
                <w:sz w:val="20"/>
                <w:szCs w:val="20"/>
              </w:rPr>
              <w:t>(млн. долл.)</w:t>
            </w:r>
          </w:p>
          <w:p w:rsidR="00080EBA" w:rsidRPr="00694B18" w:rsidRDefault="00080EBA" w:rsidP="00236563">
            <w:pPr>
              <w:rPr>
                <w:rFonts w:ascii="Times New Roman" w:hAnsi="Times New Roman" w:cs="Times New Roman"/>
                <w:sz w:val="20"/>
                <w:szCs w:val="20"/>
              </w:rPr>
            </w:pPr>
          </w:p>
        </w:tc>
        <w:tc>
          <w:tcPr>
            <w:tcW w:w="1701" w:type="dxa"/>
          </w:tcPr>
          <w:p w:rsidR="00080EBA" w:rsidRPr="00694B18" w:rsidRDefault="00080EBA" w:rsidP="00236563">
            <w:pPr>
              <w:pStyle w:val="4"/>
              <w:shd w:val="clear" w:color="auto" w:fill="FFFFFF"/>
              <w:spacing w:line="240" w:lineRule="atLeast"/>
              <w:outlineLvl w:val="3"/>
              <w:rPr>
                <w:rFonts w:ascii="Times New Roman" w:hAnsi="Times New Roman" w:cs="Times New Roman"/>
                <w:i w:val="0"/>
                <w:color w:val="000000"/>
                <w:sz w:val="20"/>
                <w:szCs w:val="20"/>
              </w:rPr>
            </w:pPr>
            <w:r w:rsidRPr="00694B18">
              <w:rPr>
                <w:rFonts w:ascii="Times New Roman" w:hAnsi="Times New Roman" w:cs="Times New Roman"/>
                <w:i w:val="0"/>
                <w:color w:val="000000"/>
                <w:sz w:val="20"/>
                <w:szCs w:val="20"/>
              </w:rPr>
              <w:t>Доля российских инвестиций, %</w:t>
            </w:r>
          </w:p>
          <w:p w:rsidR="00080EBA" w:rsidRPr="00694B18" w:rsidRDefault="00080EBA" w:rsidP="00236563">
            <w:pPr>
              <w:rPr>
                <w:rFonts w:ascii="Times New Roman" w:hAnsi="Times New Roman" w:cs="Times New Roman"/>
                <w:sz w:val="20"/>
                <w:szCs w:val="20"/>
              </w:rPr>
            </w:pPr>
          </w:p>
        </w:tc>
        <w:tc>
          <w:tcPr>
            <w:tcW w:w="1524" w:type="dxa"/>
          </w:tcPr>
          <w:p w:rsidR="00080EBA" w:rsidRPr="00694B18" w:rsidRDefault="00080EBA" w:rsidP="00236563">
            <w:pPr>
              <w:pStyle w:val="4"/>
              <w:shd w:val="clear" w:color="auto" w:fill="FFFFFF"/>
              <w:spacing w:line="240" w:lineRule="atLeast"/>
              <w:outlineLvl w:val="3"/>
              <w:rPr>
                <w:rFonts w:ascii="Times New Roman" w:hAnsi="Times New Roman" w:cs="Times New Roman"/>
                <w:i w:val="0"/>
                <w:color w:val="000000"/>
                <w:sz w:val="20"/>
                <w:szCs w:val="20"/>
              </w:rPr>
            </w:pPr>
            <w:r w:rsidRPr="00694B18">
              <w:rPr>
                <w:rFonts w:ascii="Times New Roman" w:hAnsi="Times New Roman" w:cs="Times New Roman"/>
                <w:i w:val="0"/>
                <w:color w:val="000000"/>
                <w:sz w:val="20"/>
                <w:szCs w:val="20"/>
              </w:rPr>
              <w:t>Сфера деятельности</w:t>
            </w:r>
          </w:p>
          <w:p w:rsidR="00080EBA" w:rsidRPr="00694B18" w:rsidRDefault="00080EBA" w:rsidP="00236563">
            <w:pPr>
              <w:rPr>
                <w:rFonts w:ascii="Times New Roman" w:hAnsi="Times New Roman" w:cs="Times New Roman"/>
                <w:sz w:val="20"/>
                <w:szCs w:val="20"/>
              </w:rPr>
            </w:pPr>
          </w:p>
        </w:tc>
      </w:tr>
      <w:tr w:rsidR="00C41F34" w:rsidRPr="00694B18" w:rsidTr="00C41F34">
        <w:tc>
          <w:tcPr>
            <w:tcW w:w="2235"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 xml:space="preserve">Строительство завода по производству 15 тыс. т титановой продукции в </w:t>
            </w:r>
            <w:proofErr w:type="gramStart"/>
            <w:r w:rsidRPr="00694B18">
              <w:rPr>
                <w:rFonts w:ascii="Times New Roman" w:hAnsi="Times New Roman" w:cs="Times New Roman"/>
                <w:color w:val="000000"/>
                <w:sz w:val="20"/>
                <w:szCs w:val="20"/>
              </w:rPr>
              <w:t>г</w:t>
            </w:r>
            <w:proofErr w:type="gramEnd"/>
            <w:r w:rsidRPr="00694B18">
              <w:rPr>
                <w:rFonts w:ascii="Times New Roman" w:hAnsi="Times New Roman" w:cs="Times New Roman"/>
                <w:color w:val="000000"/>
                <w:sz w:val="20"/>
                <w:szCs w:val="20"/>
              </w:rPr>
              <w:t xml:space="preserve">. </w:t>
            </w:r>
            <w:proofErr w:type="spellStart"/>
            <w:r w:rsidRPr="00694B18">
              <w:rPr>
                <w:rFonts w:ascii="Times New Roman" w:hAnsi="Times New Roman" w:cs="Times New Roman"/>
                <w:color w:val="000000"/>
                <w:sz w:val="20"/>
                <w:szCs w:val="20"/>
              </w:rPr>
              <w:t>Цзямусы</w:t>
            </w:r>
            <w:proofErr w:type="spellEnd"/>
            <w:r w:rsidRPr="00694B18">
              <w:rPr>
                <w:rFonts w:ascii="Times New Roman" w:hAnsi="Times New Roman" w:cs="Times New Roman"/>
                <w:color w:val="000000"/>
                <w:sz w:val="20"/>
                <w:szCs w:val="20"/>
              </w:rPr>
              <w:t xml:space="preserve"> провинции </w:t>
            </w:r>
            <w:proofErr w:type="spellStart"/>
            <w:r w:rsidRPr="00694B18">
              <w:rPr>
                <w:rFonts w:ascii="Times New Roman" w:hAnsi="Times New Roman" w:cs="Times New Roman"/>
                <w:color w:val="000000"/>
                <w:sz w:val="20"/>
                <w:szCs w:val="20"/>
              </w:rPr>
              <w:t>Хэйлунцзян</w:t>
            </w:r>
            <w:proofErr w:type="spellEnd"/>
            <w:r w:rsidRPr="00694B18">
              <w:rPr>
                <w:rFonts w:ascii="Times New Roman" w:hAnsi="Times New Roman" w:cs="Times New Roman"/>
                <w:color w:val="000000"/>
                <w:sz w:val="20"/>
                <w:szCs w:val="20"/>
              </w:rPr>
              <w:t xml:space="preserve"> (совместно с Китайской алюминиевой компанией).</w:t>
            </w:r>
          </w:p>
        </w:tc>
        <w:tc>
          <w:tcPr>
            <w:tcW w:w="1417"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Строительные работы в КНР начаты в сентябре 2008 г. </w:t>
            </w:r>
          </w:p>
        </w:tc>
        <w:tc>
          <w:tcPr>
            <w:tcW w:w="1418"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319,1</w:t>
            </w:r>
          </w:p>
        </w:tc>
        <w:tc>
          <w:tcPr>
            <w:tcW w:w="1275"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w:t>
            </w:r>
          </w:p>
        </w:tc>
        <w:tc>
          <w:tcPr>
            <w:tcW w:w="1701"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65,0</w:t>
            </w:r>
          </w:p>
        </w:tc>
        <w:tc>
          <w:tcPr>
            <w:tcW w:w="1524"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Производство титановой продукции</w:t>
            </w:r>
          </w:p>
        </w:tc>
      </w:tr>
      <w:tr w:rsidR="00C41F34" w:rsidRPr="00694B18" w:rsidTr="00C41F34">
        <w:tc>
          <w:tcPr>
            <w:tcW w:w="2235"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Торгово-промышленная корпорация «</w:t>
            </w:r>
            <w:proofErr w:type="spellStart"/>
            <w:r w:rsidRPr="00694B18">
              <w:rPr>
                <w:rFonts w:ascii="Times New Roman" w:hAnsi="Times New Roman" w:cs="Times New Roman"/>
                <w:color w:val="000000"/>
                <w:sz w:val="20"/>
                <w:szCs w:val="20"/>
              </w:rPr>
              <w:t>Линьцяо</w:t>
            </w:r>
            <w:proofErr w:type="spellEnd"/>
            <w:r w:rsidRPr="00694B18">
              <w:rPr>
                <w:rFonts w:ascii="Times New Roman" w:hAnsi="Times New Roman" w:cs="Times New Roman"/>
                <w:color w:val="000000"/>
                <w:sz w:val="20"/>
                <w:szCs w:val="20"/>
              </w:rPr>
              <w:t xml:space="preserve">» провинции </w:t>
            </w:r>
            <w:proofErr w:type="spellStart"/>
            <w:r w:rsidRPr="00694B18">
              <w:rPr>
                <w:rFonts w:ascii="Times New Roman" w:hAnsi="Times New Roman" w:cs="Times New Roman"/>
                <w:color w:val="000000"/>
                <w:sz w:val="20"/>
                <w:szCs w:val="20"/>
              </w:rPr>
              <w:t>Чжэцзян</w:t>
            </w:r>
            <w:proofErr w:type="spellEnd"/>
            <w:r w:rsidRPr="00694B18">
              <w:rPr>
                <w:rFonts w:ascii="Times New Roman" w:hAnsi="Times New Roman" w:cs="Times New Roman"/>
                <w:color w:val="000000"/>
                <w:sz w:val="20"/>
                <w:szCs w:val="20"/>
              </w:rPr>
              <w:t>.</w:t>
            </w:r>
          </w:p>
        </w:tc>
        <w:tc>
          <w:tcPr>
            <w:tcW w:w="1417"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16.11.2005 г.</w:t>
            </w:r>
          </w:p>
        </w:tc>
        <w:tc>
          <w:tcPr>
            <w:tcW w:w="1418"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73,98</w:t>
            </w:r>
          </w:p>
        </w:tc>
        <w:tc>
          <w:tcPr>
            <w:tcW w:w="1275"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39,70</w:t>
            </w:r>
          </w:p>
        </w:tc>
        <w:tc>
          <w:tcPr>
            <w:tcW w:w="1701"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25,16</w:t>
            </w:r>
          </w:p>
        </w:tc>
        <w:tc>
          <w:tcPr>
            <w:tcW w:w="1524"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 xml:space="preserve">Производство и сбыт кожаной одежды, корпусной мебели и </w:t>
            </w:r>
            <w:proofErr w:type="gramStart"/>
            <w:r w:rsidRPr="00694B18">
              <w:rPr>
                <w:rFonts w:ascii="Times New Roman" w:hAnsi="Times New Roman" w:cs="Times New Roman"/>
                <w:color w:val="000000"/>
                <w:sz w:val="20"/>
                <w:szCs w:val="20"/>
              </w:rPr>
              <w:t>комплектующих</w:t>
            </w:r>
            <w:proofErr w:type="gramEnd"/>
            <w:r w:rsidRPr="00694B18">
              <w:rPr>
                <w:rFonts w:ascii="Times New Roman" w:hAnsi="Times New Roman" w:cs="Times New Roman"/>
                <w:color w:val="000000"/>
                <w:sz w:val="20"/>
                <w:szCs w:val="20"/>
              </w:rPr>
              <w:t>, импортно-экспортные операции</w:t>
            </w:r>
          </w:p>
        </w:tc>
      </w:tr>
      <w:tr w:rsidR="00C41F34" w:rsidRPr="00694B18" w:rsidTr="00C41F34">
        <w:tc>
          <w:tcPr>
            <w:tcW w:w="2235"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Компания «</w:t>
            </w:r>
            <w:proofErr w:type="spellStart"/>
            <w:r w:rsidRPr="00694B18">
              <w:rPr>
                <w:rFonts w:ascii="Times New Roman" w:hAnsi="Times New Roman" w:cs="Times New Roman"/>
                <w:color w:val="000000"/>
                <w:sz w:val="20"/>
                <w:szCs w:val="20"/>
              </w:rPr>
              <w:t>Лунхуа</w:t>
            </w:r>
            <w:proofErr w:type="spellEnd"/>
            <w:r w:rsidRPr="00694B18">
              <w:rPr>
                <w:rFonts w:ascii="Times New Roman" w:hAnsi="Times New Roman" w:cs="Times New Roman"/>
                <w:color w:val="000000"/>
                <w:sz w:val="20"/>
                <w:szCs w:val="20"/>
              </w:rPr>
              <w:t xml:space="preserve">» по строительству мостов и дорог </w:t>
            </w:r>
            <w:proofErr w:type="gramStart"/>
            <w:r w:rsidRPr="00694B18">
              <w:rPr>
                <w:rFonts w:ascii="Times New Roman" w:hAnsi="Times New Roman" w:cs="Times New Roman"/>
                <w:color w:val="000000"/>
                <w:sz w:val="20"/>
                <w:szCs w:val="20"/>
              </w:rPr>
              <w:t>г</w:t>
            </w:r>
            <w:proofErr w:type="gramEnd"/>
            <w:r w:rsidRPr="00694B18">
              <w:rPr>
                <w:rFonts w:ascii="Times New Roman" w:hAnsi="Times New Roman" w:cs="Times New Roman"/>
                <w:color w:val="000000"/>
                <w:sz w:val="20"/>
                <w:szCs w:val="20"/>
              </w:rPr>
              <w:t xml:space="preserve">. Харбина провинции </w:t>
            </w:r>
            <w:proofErr w:type="spellStart"/>
            <w:r w:rsidRPr="00694B18">
              <w:rPr>
                <w:rFonts w:ascii="Times New Roman" w:hAnsi="Times New Roman" w:cs="Times New Roman"/>
                <w:color w:val="000000"/>
                <w:sz w:val="20"/>
                <w:szCs w:val="20"/>
              </w:rPr>
              <w:t>Хэйлунцзян</w:t>
            </w:r>
            <w:proofErr w:type="spellEnd"/>
            <w:r w:rsidRPr="00694B18">
              <w:rPr>
                <w:rFonts w:ascii="Times New Roman" w:hAnsi="Times New Roman" w:cs="Times New Roman"/>
                <w:color w:val="000000"/>
                <w:sz w:val="20"/>
                <w:szCs w:val="20"/>
              </w:rPr>
              <w:t>.</w:t>
            </w:r>
          </w:p>
        </w:tc>
        <w:tc>
          <w:tcPr>
            <w:tcW w:w="1417" w:type="dxa"/>
          </w:tcPr>
          <w:p w:rsidR="00080EBA" w:rsidRPr="00694B18" w:rsidRDefault="00080EBA" w:rsidP="00236563">
            <w:pPr>
              <w:rPr>
                <w:rFonts w:ascii="Times New Roman" w:hAnsi="Times New Roman" w:cs="Times New Roman"/>
                <w:b/>
                <w:sz w:val="20"/>
                <w:szCs w:val="20"/>
              </w:rPr>
            </w:pPr>
            <w:r w:rsidRPr="00694B18">
              <w:rPr>
                <w:rFonts w:ascii="Times New Roman" w:hAnsi="Times New Roman" w:cs="Times New Roman"/>
                <w:color w:val="000000"/>
                <w:sz w:val="20"/>
                <w:szCs w:val="20"/>
              </w:rPr>
              <w:t>05.08.1993 г</w:t>
            </w:r>
          </w:p>
        </w:tc>
        <w:tc>
          <w:tcPr>
            <w:tcW w:w="1418"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30,0</w:t>
            </w:r>
          </w:p>
        </w:tc>
        <w:tc>
          <w:tcPr>
            <w:tcW w:w="1275"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16,20</w:t>
            </w:r>
          </w:p>
        </w:tc>
        <w:tc>
          <w:tcPr>
            <w:tcW w:w="1701"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60</w:t>
            </w:r>
          </w:p>
        </w:tc>
        <w:tc>
          <w:tcPr>
            <w:tcW w:w="1524"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Строительно-монтажные работы в транспортной сфере</w:t>
            </w:r>
          </w:p>
        </w:tc>
      </w:tr>
      <w:tr w:rsidR="00C41F34" w:rsidRPr="00694B18" w:rsidTr="00C41F34">
        <w:tc>
          <w:tcPr>
            <w:tcW w:w="2235"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 xml:space="preserve">Инвестиционная компания «Петербург» </w:t>
            </w:r>
            <w:proofErr w:type="gramStart"/>
            <w:r w:rsidRPr="00694B18">
              <w:rPr>
                <w:rFonts w:ascii="Times New Roman" w:hAnsi="Times New Roman" w:cs="Times New Roman"/>
                <w:color w:val="000000"/>
                <w:sz w:val="20"/>
                <w:szCs w:val="20"/>
              </w:rPr>
              <w:t>г</w:t>
            </w:r>
            <w:proofErr w:type="gramEnd"/>
            <w:r w:rsidRPr="00694B18">
              <w:rPr>
                <w:rFonts w:ascii="Times New Roman" w:hAnsi="Times New Roman" w:cs="Times New Roman"/>
                <w:color w:val="000000"/>
                <w:sz w:val="20"/>
                <w:szCs w:val="20"/>
              </w:rPr>
              <w:t xml:space="preserve">. </w:t>
            </w:r>
            <w:proofErr w:type="spellStart"/>
            <w:r w:rsidRPr="00694B18">
              <w:rPr>
                <w:rFonts w:ascii="Times New Roman" w:hAnsi="Times New Roman" w:cs="Times New Roman"/>
                <w:color w:val="000000"/>
                <w:sz w:val="20"/>
                <w:szCs w:val="20"/>
              </w:rPr>
              <w:t>Циндао</w:t>
            </w:r>
            <w:proofErr w:type="spellEnd"/>
            <w:r w:rsidRPr="00694B18">
              <w:rPr>
                <w:rFonts w:ascii="Times New Roman" w:hAnsi="Times New Roman" w:cs="Times New Roman"/>
                <w:color w:val="000000"/>
                <w:sz w:val="20"/>
                <w:szCs w:val="20"/>
              </w:rPr>
              <w:t xml:space="preserve"> провинции </w:t>
            </w:r>
            <w:proofErr w:type="spellStart"/>
            <w:r w:rsidRPr="00694B18">
              <w:rPr>
                <w:rFonts w:ascii="Times New Roman" w:hAnsi="Times New Roman" w:cs="Times New Roman"/>
                <w:color w:val="000000"/>
                <w:sz w:val="20"/>
                <w:szCs w:val="20"/>
              </w:rPr>
              <w:t>Шаньдун</w:t>
            </w:r>
            <w:proofErr w:type="spellEnd"/>
          </w:p>
        </w:tc>
        <w:tc>
          <w:tcPr>
            <w:tcW w:w="1417"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27.08.2008 г.</w:t>
            </w:r>
          </w:p>
        </w:tc>
        <w:tc>
          <w:tcPr>
            <w:tcW w:w="1418"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30,0</w:t>
            </w:r>
          </w:p>
        </w:tc>
        <w:tc>
          <w:tcPr>
            <w:tcW w:w="1275"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20,0</w:t>
            </w:r>
          </w:p>
        </w:tc>
        <w:tc>
          <w:tcPr>
            <w:tcW w:w="1701"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100</w:t>
            </w:r>
          </w:p>
        </w:tc>
        <w:tc>
          <w:tcPr>
            <w:tcW w:w="1524"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 xml:space="preserve">Строительство в г. </w:t>
            </w:r>
            <w:proofErr w:type="spellStart"/>
            <w:r w:rsidRPr="00694B18">
              <w:rPr>
                <w:rFonts w:ascii="Times New Roman" w:hAnsi="Times New Roman" w:cs="Times New Roman"/>
                <w:color w:val="000000"/>
                <w:sz w:val="20"/>
                <w:szCs w:val="20"/>
              </w:rPr>
              <w:t>Циндао</w:t>
            </w:r>
            <w:proofErr w:type="spellEnd"/>
            <w:r w:rsidRPr="00694B18">
              <w:rPr>
                <w:rFonts w:ascii="Times New Roman" w:hAnsi="Times New Roman" w:cs="Times New Roman"/>
                <w:color w:val="000000"/>
                <w:sz w:val="20"/>
                <w:szCs w:val="20"/>
              </w:rPr>
              <w:t xml:space="preserve"> офисного здания «Санкт-Петербург» на земельном участке площадью 5000 м</w:t>
            </w:r>
            <w:proofErr w:type="gramStart"/>
            <w:r w:rsidRPr="00694B18">
              <w:rPr>
                <w:rFonts w:ascii="Times New Roman" w:hAnsi="Times New Roman" w:cs="Times New Roman"/>
                <w:color w:val="000000"/>
                <w:sz w:val="20"/>
                <w:szCs w:val="20"/>
              </w:rPr>
              <w:t>2</w:t>
            </w:r>
            <w:proofErr w:type="gramEnd"/>
          </w:p>
        </w:tc>
      </w:tr>
      <w:tr w:rsidR="00C41F34" w:rsidRPr="00694B18" w:rsidTr="00C41F34">
        <w:tc>
          <w:tcPr>
            <w:tcW w:w="2235"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Научно-техническая компания электроники «</w:t>
            </w:r>
            <w:proofErr w:type="spellStart"/>
            <w:r w:rsidRPr="00694B18">
              <w:rPr>
                <w:rFonts w:ascii="Times New Roman" w:hAnsi="Times New Roman" w:cs="Times New Roman"/>
                <w:color w:val="000000"/>
                <w:sz w:val="20"/>
                <w:szCs w:val="20"/>
              </w:rPr>
              <w:t>Шэн</w:t>
            </w:r>
            <w:proofErr w:type="spellEnd"/>
            <w:r w:rsidRPr="00694B18">
              <w:rPr>
                <w:rFonts w:ascii="Times New Roman" w:hAnsi="Times New Roman" w:cs="Times New Roman"/>
                <w:color w:val="000000"/>
                <w:sz w:val="20"/>
                <w:szCs w:val="20"/>
              </w:rPr>
              <w:t xml:space="preserve"> </w:t>
            </w:r>
            <w:proofErr w:type="spellStart"/>
            <w:r w:rsidRPr="00694B18">
              <w:rPr>
                <w:rFonts w:ascii="Times New Roman" w:hAnsi="Times New Roman" w:cs="Times New Roman"/>
                <w:color w:val="000000"/>
                <w:sz w:val="20"/>
                <w:szCs w:val="20"/>
              </w:rPr>
              <w:t>Юэ</w:t>
            </w:r>
            <w:proofErr w:type="spellEnd"/>
            <w:r w:rsidRPr="00694B18">
              <w:rPr>
                <w:rFonts w:ascii="Times New Roman" w:hAnsi="Times New Roman" w:cs="Times New Roman"/>
                <w:color w:val="000000"/>
                <w:sz w:val="20"/>
                <w:szCs w:val="20"/>
              </w:rPr>
              <w:t xml:space="preserve">» г. </w:t>
            </w:r>
            <w:proofErr w:type="spellStart"/>
            <w:r w:rsidRPr="00694B18">
              <w:rPr>
                <w:rFonts w:ascii="Times New Roman" w:hAnsi="Times New Roman" w:cs="Times New Roman"/>
                <w:color w:val="000000"/>
                <w:sz w:val="20"/>
                <w:szCs w:val="20"/>
              </w:rPr>
              <w:t>Наньтун</w:t>
            </w:r>
            <w:proofErr w:type="spellEnd"/>
            <w:r w:rsidRPr="00694B18">
              <w:rPr>
                <w:rFonts w:ascii="Times New Roman" w:hAnsi="Times New Roman" w:cs="Times New Roman"/>
                <w:color w:val="000000"/>
                <w:sz w:val="20"/>
                <w:szCs w:val="20"/>
              </w:rPr>
              <w:t xml:space="preserve"> провинции </w:t>
            </w:r>
            <w:proofErr w:type="spellStart"/>
            <w:r w:rsidRPr="00694B18">
              <w:rPr>
                <w:rFonts w:ascii="Times New Roman" w:hAnsi="Times New Roman" w:cs="Times New Roman"/>
                <w:color w:val="000000"/>
                <w:sz w:val="20"/>
                <w:szCs w:val="20"/>
              </w:rPr>
              <w:t>Цзянсу</w:t>
            </w:r>
            <w:proofErr w:type="spellEnd"/>
            <w:r w:rsidRPr="00694B18">
              <w:rPr>
                <w:rFonts w:ascii="Times New Roman" w:hAnsi="Times New Roman" w:cs="Times New Roman"/>
                <w:color w:val="000000"/>
                <w:sz w:val="20"/>
                <w:szCs w:val="20"/>
              </w:rPr>
              <w:t>.</w:t>
            </w:r>
          </w:p>
        </w:tc>
        <w:tc>
          <w:tcPr>
            <w:tcW w:w="1417"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19.12.2008 г.</w:t>
            </w:r>
          </w:p>
        </w:tc>
        <w:tc>
          <w:tcPr>
            <w:tcW w:w="1418"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29,99</w:t>
            </w:r>
          </w:p>
        </w:tc>
        <w:tc>
          <w:tcPr>
            <w:tcW w:w="1275"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29,98</w:t>
            </w:r>
          </w:p>
        </w:tc>
        <w:tc>
          <w:tcPr>
            <w:tcW w:w="1701"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100</w:t>
            </w:r>
          </w:p>
        </w:tc>
        <w:tc>
          <w:tcPr>
            <w:tcW w:w="1524"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Разработка, выпуск и сбыт LCOS-модулей и мониторных панелей собственного производства.</w:t>
            </w:r>
          </w:p>
        </w:tc>
      </w:tr>
      <w:tr w:rsidR="00C41F34" w:rsidRPr="00694B18" w:rsidTr="00C41F34">
        <w:tc>
          <w:tcPr>
            <w:tcW w:w="2235"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Лесопромышленная компания «</w:t>
            </w:r>
            <w:proofErr w:type="spellStart"/>
            <w:r w:rsidRPr="00694B18">
              <w:rPr>
                <w:rFonts w:ascii="Times New Roman" w:hAnsi="Times New Roman" w:cs="Times New Roman"/>
                <w:color w:val="000000"/>
                <w:sz w:val="20"/>
                <w:szCs w:val="20"/>
              </w:rPr>
              <w:t>Ваньшида</w:t>
            </w:r>
            <w:proofErr w:type="spellEnd"/>
            <w:r w:rsidRPr="00694B18">
              <w:rPr>
                <w:rFonts w:ascii="Times New Roman" w:hAnsi="Times New Roman" w:cs="Times New Roman"/>
                <w:color w:val="000000"/>
                <w:sz w:val="20"/>
                <w:szCs w:val="20"/>
              </w:rPr>
              <w:t xml:space="preserve">» г. </w:t>
            </w:r>
            <w:proofErr w:type="spellStart"/>
            <w:r w:rsidRPr="00694B18">
              <w:rPr>
                <w:rFonts w:ascii="Times New Roman" w:hAnsi="Times New Roman" w:cs="Times New Roman"/>
                <w:color w:val="000000"/>
                <w:sz w:val="20"/>
                <w:szCs w:val="20"/>
              </w:rPr>
              <w:t>Чанчжоу</w:t>
            </w:r>
            <w:proofErr w:type="spellEnd"/>
            <w:r w:rsidRPr="00694B18">
              <w:rPr>
                <w:rFonts w:ascii="Times New Roman" w:hAnsi="Times New Roman" w:cs="Times New Roman"/>
                <w:color w:val="000000"/>
                <w:sz w:val="20"/>
                <w:szCs w:val="20"/>
              </w:rPr>
              <w:t xml:space="preserve"> провинции </w:t>
            </w:r>
            <w:proofErr w:type="spellStart"/>
            <w:r w:rsidRPr="00694B18">
              <w:rPr>
                <w:rFonts w:ascii="Times New Roman" w:hAnsi="Times New Roman" w:cs="Times New Roman"/>
                <w:color w:val="000000"/>
                <w:sz w:val="20"/>
                <w:szCs w:val="20"/>
              </w:rPr>
              <w:t>Цзянсу</w:t>
            </w:r>
            <w:proofErr w:type="spellEnd"/>
            <w:r w:rsidRPr="00694B18">
              <w:rPr>
                <w:rFonts w:ascii="Times New Roman" w:hAnsi="Times New Roman" w:cs="Times New Roman"/>
                <w:color w:val="000000"/>
                <w:sz w:val="20"/>
                <w:szCs w:val="20"/>
              </w:rPr>
              <w:t>.</w:t>
            </w:r>
          </w:p>
        </w:tc>
        <w:tc>
          <w:tcPr>
            <w:tcW w:w="1417"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21.11.2003 г.</w:t>
            </w:r>
          </w:p>
        </w:tc>
        <w:tc>
          <w:tcPr>
            <w:tcW w:w="1418"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29,98</w:t>
            </w:r>
          </w:p>
        </w:tc>
        <w:tc>
          <w:tcPr>
            <w:tcW w:w="1275"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29,98</w:t>
            </w:r>
          </w:p>
        </w:tc>
        <w:tc>
          <w:tcPr>
            <w:tcW w:w="1701"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100</w:t>
            </w:r>
          </w:p>
        </w:tc>
        <w:tc>
          <w:tcPr>
            <w:tcW w:w="1524"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Обработка древесины и лесоматериалов.</w:t>
            </w:r>
          </w:p>
        </w:tc>
      </w:tr>
      <w:tr w:rsidR="00C41F34" w:rsidRPr="00694B18" w:rsidTr="00C41F34">
        <w:tc>
          <w:tcPr>
            <w:tcW w:w="2235" w:type="dxa"/>
          </w:tcPr>
          <w:p w:rsidR="00080EBA" w:rsidRPr="00FB0649" w:rsidRDefault="00080EBA" w:rsidP="00236563">
            <w:pPr>
              <w:spacing w:line="217" w:lineRule="atLeast"/>
              <w:rPr>
                <w:rFonts w:ascii="Times New Roman" w:eastAsia="Times New Roman" w:hAnsi="Times New Roman" w:cs="Times New Roman"/>
                <w:color w:val="000000"/>
                <w:sz w:val="20"/>
                <w:szCs w:val="20"/>
              </w:rPr>
            </w:pPr>
            <w:r w:rsidRPr="00FB0649">
              <w:rPr>
                <w:rFonts w:ascii="Times New Roman" w:eastAsia="Times New Roman" w:hAnsi="Times New Roman" w:cs="Times New Roman"/>
                <w:color w:val="000000"/>
                <w:sz w:val="20"/>
                <w:szCs w:val="20"/>
              </w:rPr>
              <w:lastRenderedPageBreak/>
              <w:t xml:space="preserve">Компания по производству </w:t>
            </w:r>
            <w:proofErr w:type="spellStart"/>
            <w:r w:rsidRPr="00FB0649">
              <w:rPr>
                <w:rFonts w:ascii="Times New Roman" w:eastAsia="Times New Roman" w:hAnsi="Times New Roman" w:cs="Times New Roman"/>
                <w:color w:val="000000"/>
                <w:sz w:val="20"/>
                <w:szCs w:val="20"/>
              </w:rPr>
              <w:t>машинотехнической</w:t>
            </w:r>
            <w:proofErr w:type="spellEnd"/>
            <w:r w:rsidRPr="00FB0649">
              <w:rPr>
                <w:rFonts w:ascii="Times New Roman" w:eastAsia="Times New Roman" w:hAnsi="Times New Roman" w:cs="Times New Roman"/>
                <w:color w:val="000000"/>
                <w:sz w:val="20"/>
                <w:szCs w:val="20"/>
              </w:rPr>
              <w:t xml:space="preserve"> продукции «</w:t>
            </w:r>
            <w:proofErr w:type="spellStart"/>
            <w:r w:rsidRPr="00FB0649">
              <w:rPr>
                <w:rFonts w:ascii="Times New Roman" w:eastAsia="Times New Roman" w:hAnsi="Times New Roman" w:cs="Times New Roman"/>
                <w:color w:val="000000"/>
                <w:sz w:val="20"/>
                <w:szCs w:val="20"/>
              </w:rPr>
              <w:t>Лифань</w:t>
            </w:r>
            <w:proofErr w:type="spellEnd"/>
            <w:r w:rsidRPr="00FB0649">
              <w:rPr>
                <w:rFonts w:ascii="Times New Roman" w:eastAsia="Times New Roman" w:hAnsi="Times New Roman" w:cs="Times New Roman"/>
                <w:color w:val="000000"/>
                <w:sz w:val="20"/>
                <w:szCs w:val="20"/>
              </w:rPr>
              <w:t>»</w:t>
            </w:r>
          </w:p>
          <w:p w:rsidR="00080EBA" w:rsidRPr="00FB0649" w:rsidRDefault="00080EBA" w:rsidP="00236563">
            <w:pPr>
              <w:spacing w:line="217" w:lineRule="atLeast"/>
              <w:jc w:val="center"/>
              <w:rPr>
                <w:rFonts w:ascii="Times New Roman" w:eastAsia="Times New Roman" w:hAnsi="Times New Roman" w:cs="Times New Roman"/>
                <w:color w:val="000000"/>
                <w:sz w:val="20"/>
                <w:szCs w:val="20"/>
              </w:rPr>
            </w:pPr>
            <w:r w:rsidRPr="00FB0649">
              <w:rPr>
                <w:rFonts w:ascii="Times New Roman" w:eastAsia="Times New Roman" w:hAnsi="Times New Roman" w:cs="Times New Roman"/>
                <w:color w:val="000000"/>
                <w:sz w:val="20"/>
                <w:szCs w:val="20"/>
              </w:rPr>
              <w:t xml:space="preserve">г. </w:t>
            </w:r>
            <w:proofErr w:type="spellStart"/>
            <w:r w:rsidRPr="00FB0649">
              <w:rPr>
                <w:rFonts w:ascii="Times New Roman" w:eastAsia="Times New Roman" w:hAnsi="Times New Roman" w:cs="Times New Roman"/>
                <w:color w:val="000000"/>
                <w:sz w:val="20"/>
                <w:szCs w:val="20"/>
              </w:rPr>
              <w:t>Пин'ян</w:t>
            </w:r>
            <w:proofErr w:type="spellEnd"/>
            <w:r w:rsidRPr="00FB0649">
              <w:rPr>
                <w:rFonts w:ascii="Times New Roman" w:eastAsia="Times New Roman" w:hAnsi="Times New Roman" w:cs="Times New Roman"/>
                <w:color w:val="000000"/>
                <w:sz w:val="20"/>
                <w:szCs w:val="20"/>
              </w:rPr>
              <w:t xml:space="preserve"> провинции </w:t>
            </w:r>
            <w:proofErr w:type="spellStart"/>
            <w:r w:rsidRPr="00FB0649">
              <w:rPr>
                <w:rFonts w:ascii="Times New Roman" w:eastAsia="Times New Roman" w:hAnsi="Times New Roman" w:cs="Times New Roman"/>
                <w:color w:val="000000"/>
                <w:sz w:val="20"/>
                <w:szCs w:val="20"/>
              </w:rPr>
              <w:t>Чжэцзян</w:t>
            </w:r>
            <w:proofErr w:type="spellEnd"/>
            <w:r w:rsidRPr="00FB0649">
              <w:rPr>
                <w:rFonts w:ascii="Times New Roman" w:eastAsia="Times New Roman" w:hAnsi="Times New Roman" w:cs="Times New Roman"/>
                <w:color w:val="000000"/>
                <w:sz w:val="20"/>
                <w:szCs w:val="20"/>
              </w:rPr>
              <w:t>.</w:t>
            </w:r>
          </w:p>
          <w:p w:rsidR="00080EBA" w:rsidRPr="00694B18" w:rsidRDefault="00080EBA" w:rsidP="00236563">
            <w:pPr>
              <w:rPr>
                <w:rFonts w:ascii="Times New Roman" w:hAnsi="Times New Roman" w:cs="Times New Roman"/>
                <w:sz w:val="20"/>
                <w:szCs w:val="20"/>
              </w:rPr>
            </w:pPr>
          </w:p>
        </w:tc>
        <w:tc>
          <w:tcPr>
            <w:tcW w:w="1417"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24.05.2006 г.</w:t>
            </w:r>
          </w:p>
        </w:tc>
        <w:tc>
          <w:tcPr>
            <w:tcW w:w="1418"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29,98</w:t>
            </w:r>
          </w:p>
        </w:tc>
        <w:tc>
          <w:tcPr>
            <w:tcW w:w="1275"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26,0</w:t>
            </w:r>
          </w:p>
        </w:tc>
        <w:tc>
          <w:tcPr>
            <w:tcW w:w="1701"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sz w:val="20"/>
                <w:szCs w:val="20"/>
              </w:rPr>
              <w:t>100</w:t>
            </w:r>
          </w:p>
        </w:tc>
        <w:tc>
          <w:tcPr>
            <w:tcW w:w="1524"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 xml:space="preserve">Производство и сбыт </w:t>
            </w:r>
            <w:proofErr w:type="spellStart"/>
            <w:r w:rsidRPr="00694B18">
              <w:rPr>
                <w:rFonts w:ascii="Times New Roman" w:hAnsi="Times New Roman" w:cs="Times New Roman"/>
                <w:color w:val="000000"/>
                <w:sz w:val="20"/>
                <w:szCs w:val="20"/>
              </w:rPr>
              <w:t>машинотехнической</w:t>
            </w:r>
            <w:proofErr w:type="spellEnd"/>
            <w:r w:rsidRPr="00694B18">
              <w:rPr>
                <w:rFonts w:ascii="Times New Roman" w:hAnsi="Times New Roman" w:cs="Times New Roman"/>
                <w:color w:val="000000"/>
                <w:sz w:val="20"/>
                <w:szCs w:val="20"/>
              </w:rPr>
              <w:t xml:space="preserve"> продукции.</w:t>
            </w:r>
          </w:p>
        </w:tc>
      </w:tr>
      <w:tr w:rsidR="00C41F34" w:rsidRPr="00694B18" w:rsidTr="00C41F34">
        <w:tc>
          <w:tcPr>
            <w:tcW w:w="2235"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Компания по производству электрооборудования «</w:t>
            </w:r>
            <w:proofErr w:type="spellStart"/>
            <w:r w:rsidRPr="00694B18">
              <w:rPr>
                <w:rFonts w:ascii="Times New Roman" w:hAnsi="Times New Roman" w:cs="Times New Roman"/>
                <w:color w:val="000000"/>
                <w:sz w:val="20"/>
                <w:szCs w:val="20"/>
              </w:rPr>
              <w:t>Вэй</w:t>
            </w:r>
            <w:proofErr w:type="spellEnd"/>
            <w:proofErr w:type="gramStart"/>
            <w:r w:rsidRPr="00694B18">
              <w:rPr>
                <w:rFonts w:ascii="Times New Roman" w:hAnsi="Times New Roman" w:cs="Times New Roman"/>
                <w:color w:val="000000"/>
                <w:sz w:val="20"/>
                <w:szCs w:val="20"/>
              </w:rPr>
              <w:t xml:space="preserve"> И</w:t>
            </w:r>
            <w:proofErr w:type="gramEnd"/>
            <w:r w:rsidRPr="00694B18">
              <w:rPr>
                <w:rFonts w:ascii="Times New Roman" w:hAnsi="Times New Roman" w:cs="Times New Roman"/>
                <w:color w:val="000000"/>
                <w:sz w:val="20"/>
                <w:szCs w:val="20"/>
              </w:rPr>
              <w:t xml:space="preserve">» г. Уху провинции </w:t>
            </w:r>
            <w:proofErr w:type="spellStart"/>
            <w:r w:rsidRPr="00694B18">
              <w:rPr>
                <w:rFonts w:ascii="Times New Roman" w:hAnsi="Times New Roman" w:cs="Times New Roman"/>
                <w:color w:val="000000"/>
                <w:sz w:val="20"/>
                <w:szCs w:val="20"/>
              </w:rPr>
              <w:t>Цзянсу</w:t>
            </w:r>
            <w:proofErr w:type="spellEnd"/>
            <w:r w:rsidRPr="00694B18">
              <w:rPr>
                <w:rFonts w:ascii="Times New Roman" w:hAnsi="Times New Roman" w:cs="Times New Roman"/>
                <w:color w:val="000000"/>
                <w:sz w:val="20"/>
                <w:szCs w:val="20"/>
              </w:rPr>
              <w:t>.</w:t>
            </w:r>
          </w:p>
        </w:tc>
        <w:tc>
          <w:tcPr>
            <w:tcW w:w="1417"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11.08.2006 г.</w:t>
            </w:r>
          </w:p>
        </w:tc>
        <w:tc>
          <w:tcPr>
            <w:tcW w:w="1418"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29,98</w:t>
            </w:r>
          </w:p>
        </w:tc>
        <w:tc>
          <w:tcPr>
            <w:tcW w:w="1275"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sz w:val="20"/>
                <w:szCs w:val="20"/>
              </w:rPr>
              <w:t>29,0</w:t>
            </w:r>
          </w:p>
        </w:tc>
        <w:tc>
          <w:tcPr>
            <w:tcW w:w="1701"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sz w:val="20"/>
                <w:szCs w:val="20"/>
              </w:rPr>
              <w:t>100</w:t>
            </w:r>
          </w:p>
        </w:tc>
        <w:tc>
          <w:tcPr>
            <w:tcW w:w="1524"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Производство и сбыт электрооборудования высокого и низкого напряжения, клапанов распределения электромагнитного напряжения собственного производства.</w:t>
            </w:r>
          </w:p>
        </w:tc>
      </w:tr>
      <w:tr w:rsidR="00C41F34" w:rsidRPr="00694B18" w:rsidTr="00C41F34">
        <w:tc>
          <w:tcPr>
            <w:tcW w:w="2235"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 xml:space="preserve">Компания недвижимости «Яша» </w:t>
            </w:r>
            <w:proofErr w:type="gramStart"/>
            <w:r w:rsidRPr="00694B18">
              <w:rPr>
                <w:rFonts w:ascii="Times New Roman" w:hAnsi="Times New Roman" w:cs="Times New Roman"/>
                <w:color w:val="000000"/>
                <w:sz w:val="20"/>
                <w:szCs w:val="20"/>
              </w:rPr>
              <w:t>г</w:t>
            </w:r>
            <w:proofErr w:type="gramEnd"/>
            <w:r w:rsidRPr="00694B18">
              <w:rPr>
                <w:rFonts w:ascii="Times New Roman" w:hAnsi="Times New Roman" w:cs="Times New Roman"/>
                <w:color w:val="000000"/>
                <w:sz w:val="20"/>
                <w:szCs w:val="20"/>
              </w:rPr>
              <w:t xml:space="preserve">. </w:t>
            </w:r>
            <w:proofErr w:type="spellStart"/>
            <w:r w:rsidRPr="00694B18">
              <w:rPr>
                <w:rFonts w:ascii="Times New Roman" w:hAnsi="Times New Roman" w:cs="Times New Roman"/>
                <w:color w:val="000000"/>
                <w:sz w:val="20"/>
                <w:szCs w:val="20"/>
              </w:rPr>
              <w:t>Наньтун</w:t>
            </w:r>
            <w:proofErr w:type="spellEnd"/>
            <w:r w:rsidRPr="00694B18">
              <w:rPr>
                <w:rFonts w:ascii="Times New Roman" w:hAnsi="Times New Roman" w:cs="Times New Roman"/>
                <w:color w:val="000000"/>
                <w:sz w:val="20"/>
                <w:szCs w:val="20"/>
              </w:rPr>
              <w:t xml:space="preserve"> провинции </w:t>
            </w:r>
            <w:proofErr w:type="spellStart"/>
            <w:r w:rsidRPr="00694B18">
              <w:rPr>
                <w:rFonts w:ascii="Times New Roman" w:hAnsi="Times New Roman" w:cs="Times New Roman"/>
                <w:color w:val="000000"/>
                <w:sz w:val="20"/>
                <w:szCs w:val="20"/>
              </w:rPr>
              <w:t>Цзянсу</w:t>
            </w:r>
            <w:proofErr w:type="spellEnd"/>
            <w:r w:rsidRPr="00694B18">
              <w:rPr>
                <w:rFonts w:ascii="Times New Roman" w:hAnsi="Times New Roman" w:cs="Times New Roman"/>
                <w:color w:val="000000"/>
                <w:sz w:val="20"/>
                <w:szCs w:val="20"/>
              </w:rPr>
              <w:t>.</w:t>
            </w:r>
          </w:p>
        </w:tc>
        <w:tc>
          <w:tcPr>
            <w:tcW w:w="1417"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03.04.2007 г.</w:t>
            </w:r>
          </w:p>
        </w:tc>
        <w:tc>
          <w:tcPr>
            <w:tcW w:w="1418"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29,98</w:t>
            </w:r>
          </w:p>
        </w:tc>
        <w:tc>
          <w:tcPr>
            <w:tcW w:w="1275"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29,80</w:t>
            </w:r>
          </w:p>
        </w:tc>
        <w:tc>
          <w:tcPr>
            <w:tcW w:w="1701"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sz w:val="20"/>
                <w:szCs w:val="20"/>
              </w:rPr>
              <w:t>100</w:t>
            </w:r>
          </w:p>
        </w:tc>
        <w:tc>
          <w:tcPr>
            <w:tcW w:w="1524"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Строительство жилых объектов.  </w:t>
            </w:r>
          </w:p>
        </w:tc>
      </w:tr>
      <w:tr w:rsidR="00C41F34" w:rsidRPr="00694B18" w:rsidTr="00C41F34">
        <w:tc>
          <w:tcPr>
            <w:tcW w:w="2235"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Компания по производству автомобильных запчастей «</w:t>
            </w:r>
            <w:proofErr w:type="spellStart"/>
            <w:r w:rsidRPr="00694B18">
              <w:rPr>
                <w:rFonts w:ascii="Times New Roman" w:hAnsi="Times New Roman" w:cs="Times New Roman"/>
                <w:color w:val="000000"/>
                <w:sz w:val="20"/>
                <w:szCs w:val="20"/>
              </w:rPr>
              <w:t>Gedenfels</w:t>
            </w:r>
            <w:proofErr w:type="spellEnd"/>
            <w:r w:rsidRPr="00694B18">
              <w:rPr>
                <w:rFonts w:ascii="Times New Roman" w:hAnsi="Times New Roman" w:cs="Times New Roman"/>
                <w:color w:val="000000"/>
                <w:sz w:val="20"/>
                <w:szCs w:val="20"/>
              </w:rPr>
              <w:t xml:space="preserve">» г. </w:t>
            </w:r>
            <w:proofErr w:type="spellStart"/>
            <w:r w:rsidRPr="00694B18">
              <w:rPr>
                <w:rFonts w:ascii="Times New Roman" w:hAnsi="Times New Roman" w:cs="Times New Roman"/>
                <w:color w:val="000000"/>
                <w:sz w:val="20"/>
                <w:szCs w:val="20"/>
              </w:rPr>
              <w:t>Ичжэн</w:t>
            </w:r>
            <w:proofErr w:type="spellEnd"/>
            <w:r w:rsidRPr="00694B18">
              <w:rPr>
                <w:rFonts w:ascii="Times New Roman" w:hAnsi="Times New Roman" w:cs="Times New Roman"/>
                <w:color w:val="000000"/>
                <w:sz w:val="20"/>
                <w:szCs w:val="20"/>
              </w:rPr>
              <w:t xml:space="preserve"> провинции </w:t>
            </w:r>
            <w:proofErr w:type="spellStart"/>
            <w:r w:rsidRPr="00694B18">
              <w:rPr>
                <w:rFonts w:ascii="Times New Roman" w:hAnsi="Times New Roman" w:cs="Times New Roman"/>
                <w:color w:val="000000"/>
                <w:sz w:val="20"/>
                <w:szCs w:val="20"/>
              </w:rPr>
              <w:t>Цзянсу</w:t>
            </w:r>
            <w:proofErr w:type="spellEnd"/>
            <w:r w:rsidRPr="00694B18">
              <w:rPr>
                <w:rFonts w:ascii="Times New Roman" w:hAnsi="Times New Roman" w:cs="Times New Roman"/>
                <w:color w:val="000000"/>
                <w:sz w:val="20"/>
                <w:szCs w:val="20"/>
              </w:rPr>
              <w:t>.</w:t>
            </w:r>
          </w:p>
        </w:tc>
        <w:tc>
          <w:tcPr>
            <w:tcW w:w="1417"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27.11.2008 г.</w:t>
            </w:r>
          </w:p>
        </w:tc>
        <w:tc>
          <w:tcPr>
            <w:tcW w:w="1418"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29,98</w:t>
            </w:r>
          </w:p>
        </w:tc>
        <w:tc>
          <w:tcPr>
            <w:tcW w:w="1275"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29,80</w:t>
            </w:r>
          </w:p>
        </w:tc>
        <w:tc>
          <w:tcPr>
            <w:tcW w:w="1701"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sz w:val="20"/>
                <w:szCs w:val="20"/>
              </w:rPr>
              <w:t>100</w:t>
            </w:r>
          </w:p>
        </w:tc>
        <w:tc>
          <w:tcPr>
            <w:tcW w:w="1524" w:type="dxa"/>
          </w:tcPr>
          <w:p w:rsidR="00080EBA" w:rsidRPr="00694B18" w:rsidRDefault="00080EBA" w:rsidP="00236563">
            <w:pPr>
              <w:rPr>
                <w:rFonts w:ascii="Times New Roman" w:hAnsi="Times New Roman" w:cs="Times New Roman"/>
                <w:sz w:val="20"/>
                <w:szCs w:val="20"/>
              </w:rPr>
            </w:pPr>
            <w:r w:rsidRPr="00694B18">
              <w:rPr>
                <w:rFonts w:ascii="Times New Roman" w:hAnsi="Times New Roman" w:cs="Times New Roman"/>
                <w:color w:val="000000"/>
                <w:sz w:val="20"/>
                <w:szCs w:val="20"/>
              </w:rPr>
              <w:t>Производство и сбыт предметов декора салонов туристических автобусов класса «люкс» и автомобильных навигационных систем собственного производства.</w:t>
            </w:r>
          </w:p>
        </w:tc>
      </w:tr>
    </w:tbl>
    <w:p w:rsidR="00080EBA" w:rsidRPr="00E30697" w:rsidRDefault="001B7753" w:rsidP="00080EBA">
      <w:pPr>
        <w:rPr>
          <w:rFonts w:ascii="Times New Roman" w:hAnsi="Times New Roman" w:cs="Times New Roman"/>
          <w:sz w:val="24"/>
          <w:szCs w:val="24"/>
        </w:rPr>
      </w:pPr>
      <w:r w:rsidRPr="00E30697">
        <w:rPr>
          <w:rFonts w:ascii="Times New Roman" w:hAnsi="Times New Roman" w:cs="Times New Roman"/>
          <w:sz w:val="24"/>
          <w:szCs w:val="24"/>
        </w:rPr>
        <w:t>Источник: Министерство</w:t>
      </w:r>
      <w:r w:rsidR="00080EBA" w:rsidRPr="00E30697">
        <w:rPr>
          <w:rFonts w:ascii="Times New Roman" w:hAnsi="Times New Roman" w:cs="Times New Roman"/>
          <w:sz w:val="24"/>
          <w:szCs w:val="24"/>
        </w:rPr>
        <w:t xml:space="preserve"> экономического развития РФ, </w:t>
      </w:r>
      <w:r w:rsidR="00080EBA" w:rsidRPr="00E30697">
        <w:rPr>
          <w:rFonts w:ascii="Times New Roman" w:hAnsi="Times New Roman" w:cs="Times New Roman"/>
          <w:sz w:val="24"/>
          <w:szCs w:val="24"/>
          <w:lang w:val="en-US"/>
        </w:rPr>
        <w:t>URL</w:t>
      </w:r>
      <w:r w:rsidR="00080EBA" w:rsidRPr="00E30697">
        <w:rPr>
          <w:rFonts w:ascii="Times New Roman" w:hAnsi="Times New Roman" w:cs="Times New Roman"/>
          <w:sz w:val="24"/>
          <w:szCs w:val="24"/>
        </w:rPr>
        <w:t xml:space="preserve">: </w:t>
      </w:r>
      <w:hyperlink r:id="rId118" w:history="1">
        <w:r w:rsidR="00080EBA" w:rsidRPr="00E30697">
          <w:rPr>
            <w:rStyle w:val="ac"/>
            <w:rFonts w:ascii="Times New Roman" w:hAnsi="Times New Roman" w:cs="Times New Roman"/>
            <w:sz w:val="24"/>
            <w:szCs w:val="24"/>
          </w:rPr>
          <w:t>http://www.ved.gov.ru/exportcountries/cn/cn_ru_relations/cn_rus_projects/</w:t>
        </w:r>
      </w:hyperlink>
      <w:r w:rsidR="00080EBA" w:rsidRPr="00E30697">
        <w:rPr>
          <w:rFonts w:ascii="Times New Roman" w:hAnsi="Times New Roman" w:cs="Times New Roman"/>
          <w:sz w:val="24"/>
          <w:szCs w:val="24"/>
        </w:rPr>
        <w:t xml:space="preserve"> </w:t>
      </w:r>
      <w:proofErr w:type="gramStart"/>
      <w:r w:rsidR="00080EBA" w:rsidRPr="00E30697">
        <w:rPr>
          <w:rFonts w:ascii="Times New Roman" w:hAnsi="Times New Roman" w:cs="Times New Roman"/>
          <w:sz w:val="24"/>
          <w:szCs w:val="24"/>
        </w:rPr>
        <w:t xml:space="preserve">( </w:t>
      </w:r>
      <w:proofErr w:type="gramEnd"/>
      <w:r w:rsidR="00080EBA" w:rsidRPr="00E30697">
        <w:rPr>
          <w:rFonts w:ascii="Times New Roman" w:hAnsi="Times New Roman" w:cs="Times New Roman"/>
          <w:sz w:val="24"/>
          <w:szCs w:val="24"/>
        </w:rPr>
        <w:t>дата обращения 20.04.2014)</w:t>
      </w:r>
    </w:p>
    <w:p w:rsidR="008D7FD3" w:rsidRDefault="008D7FD3" w:rsidP="00080EBA">
      <w:pPr>
        <w:rPr>
          <w:rFonts w:ascii="Times New Roman" w:hAnsi="Times New Roman" w:cs="Times New Roman"/>
          <w:sz w:val="28"/>
          <w:szCs w:val="28"/>
        </w:rPr>
      </w:pPr>
    </w:p>
    <w:p w:rsidR="008D7FD3" w:rsidRDefault="008D7FD3" w:rsidP="00080EBA">
      <w:pPr>
        <w:rPr>
          <w:rFonts w:ascii="Times New Roman" w:hAnsi="Times New Roman" w:cs="Times New Roman"/>
          <w:sz w:val="28"/>
          <w:szCs w:val="28"/>
        </w:rPr>
      </w:pPr>
    </w:p>
    <w:p w:rsidR="008D7FD3" w:rsidRDefault="008D7FD3" w:rsidP="00080EBA">
      <w:pPr>
        <w:rPr>
          <w:rFonts w:ascii="Times New Roman" w:hAnsi="Times New Roman" w:cs="Times New Roman"/>
          <w:sz w:val="28"/>
          <w:szCs w:val="28"/>
        </w:rPr>
      </w:pPr>
    </w:p>
    <w:p w:rsidR="00E167C8" w:rsidRDefault="00E167C8" w:rsidP="00E30697">
      <w:pPr>
        <w:jc w:val="center"/>
        <w:rPr>
          <w:rFonts w:ascii="Times New Roman" w:hAnsi="Times New Roman" w:cs="Times New Roman"/>
          <w:sz w:val="28"/>
          <w:szCs w:val="28"/>
        </w:rPr>
      </w:pPr>
    </w:p>
    <w:p w:rsidR="00E167C8" w:rsidRDefault="00E167C8" w:rsidP="00E30697">
      <w:pPr>
        <w:jc w:val="center"/>
        <w:rPr>
          <w:rFonts w:ascii="Times New Roman" w:hAnsi="Times New Roman" w:cs="Times New Roman"/>
          <w:sz w:val="28"/>
          <w:szCs w:val="28"/>
        </w:rPr>
      </w:pPr>
    </w:p>
    <w:p w:rsidR="00E30697" w:rsidRDefault="00E30697" w:rsidP="00E30697">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E30697" w:rsidRPr="00735778" w:rsidRDefault="00E30697" w:rsidP="00E30697">
      <w:pPr>
        <w:jc w:val="center"/>
        <w:rPr>
          <w:rFonts w:ascii="Times New Roman" w:hAnsi="Times New Roman" w:cs="Times New Roman"/>
          <w:b/>
          <w:sz w:val="28"/>
          <w:szCs w:val="28"/>
        </w:rPr>
      </w:pPr>
      <w:r w:rsidRPr="00735778">
        <w:rPr>
          <w:rFonts w:ascii="Times New Roman" w:hAnsi="Times New Roman" w:cs="Times New Roman"/>
          <w:b/>
          <w:iCs/>
          <w:color w:val="000000"/>
          <w:sz w:val="28"/>
          <w:szCs w:val="28"/>
          <w:bdr w:val="none" w:sz="0" w:space="0" w:color="auto" w:frame="1"/>
          <w:shd w:val="clear" w:color="auto" w:fill="FFFFFF"/>
        </w:rPr>
        <w:t>Проектируемые маршруты доставки газа из России в Китай</w:t>
      </w:r>
    </w:p>
    <w:p w:rsidR="00E30697" w:rsidRDefault="00E30697" w:rsidP="00E30697">
      <w:pPr>
        <w:spacing w:after="0"/>
        <w:jc w:val="center"/>
        <w:rPr>
          <w:rFonts w:ascii="Times New Roman" w:hAnsi="Times New Roman" w:cs="Times New Roman"/>
          <w:sz w:val="28"/>
          <w:szCs w:val="28"/>
        </w:rPr>
      </w:pPr>
    </w:p>
    <w:p w:rsidR="00E30697" w:rsidRPr="00694B18" w:rsidRDefault="00E30697" w:rsidP="00E30697">
      <w:pPr>
        <w:rPr>
          <w:rFonts w:ascii="Times New Roman" w:hAnsi="Times New Roman" w:cs="Times New Roman"/>
          <w:sz w:val="28"/>
          <w:szCs w:val="28"/>
        </w:rPr>
      </w:pPr>
    </w:p>
    <w:p w:rsidR="00E30697" w:rsidRPr="00080EBA" w:rsidRDefault="00E30697" w:rsidP="00E30697">
      <w:pPr>
        <w:pStyle w:val="a3"/>
        <w:tabs>
          <w:tab w:val="left" w:pos="851"/>
          <w:tab w:val="left" w:pos="2940"/>
        </w:tabs>
        <w:autoSpaceDE w:val="0"/>
        <w:autoSpaceDN w:val="0"/>
        <w:adjustRightInd w:val="0"/>
        <w:spacing w:after="0" w:line="360" w:lineRule="auto"/>
        <w:ind w:left="1560"/>
        <w:jc w:val="both"/>
        <w:rPr>
          <w:rFonts w:ascii="Times New Roman" w:hAnsi="Times New Roman" w:cs="Times New Roman"/>
          <w:b/>
          <w:sz w:val="28"/>
          <w:szCs w:val="28"/>
        </w:rPr>
      </w:pPr>
    </w:p>
    <w:p w:rsidR="00E30697" w:rsidRPr="00080EBA" w:rsidRDefault="00E30697" w:rsidP="00E30697">
      <w:pPr>
        <w:tabs>
          <w:tab w:val="left" w:pos="851"/>
        </w:tabs>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noProof/>
          <w:sz w:val="28"/>
          <w:szCs w:val="28"/>
        </w:rPr>
        <w:drawing>
          <wp:anchor distT="0" distB="0" distL="114300" distR="114300" simplePos="0" relativeHeight="251662336" behindDoc="1" locked="0" layoutInCell="1" allowOverlap="1">
            <wp:simplePos x="0" y="0"/>
            <wp:positionH relativeFrom="column">
              <wp:posOffset>-984885</wp:posOffset>
            </wp:positionH>
            <wp:positionV relativeFrom="paragraph">
              <wp:posOffset>262255</wp:posOffset>
            </wp:positionV>
            <wp:extent cx="7701915" cy="5363210"/>
            <wp:effectExtent l="0" t="1162050" r="0" b="1151890"/>
            <wp:wrapTight wrapText="bothSides">
              <wp:wrapPolygon edited="0">
                <wp:start x="21580" y="-106"/>
                <wp:lineTo x="49" y="-106"/>
                <wp:lineTo x="49" y="21606"/>
                <wp:lineTo x="21580" y="21606"/>
                <wp:lineTo x="21580" y="-106"/>
              </wp:wrapPolygon>
            </wp:wrapTight>
            <wp:docPr id="1" name="Рисунок 1" descr="1400665267_0679.3000x12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0665267_0679.3000x1209.jpeg"/>
                    <pic:cNvPicPr/>
                  </pic:nvPicPr>
                  <pic:blipFill>
                    <a:blip r:embed="rId119" cstate="print"/>
                    <a:stretch>
                      <a:fillRect/>
                    </a:stretch>
                  </pic:blipFill>
                  <pic:spPr>
                    <a:xfrm rot="16200000">
                      <a:off x="0" y="0"/>
                      <a:ext cx="7701915" cy="5363210"/>
                    </a:xfrm>
                    <a:prstGeom prst="rect">
                      <a:avLst/>
                    </a:prstGeom>
                  </pic:spPr>
                </pic:pic>
              </a:graphicData>
            </a:graphic>
          </wp:anchor>
        </w:drawing>
      </w:r>
    </w:p>
    <w:p w:rsidR="00E30697" w:rsidRDefault="00E30697" w:rsidP="00E30697">
      <w:pPr>
        <w:jc w:val="center"/>
        <w:rPr>
          <w:rFonts w:ascii="Times New Roman" w:hAnsi="Times New Roman" w:cs="Times New Roman"/>
          <w:sz w:val="28"/>
          <w:szCs w:val="28"/>
        </w:rPr>
      </w:pPr>
    </w:p>
    <w:p w:rsidR="00E30697" w:rsidRDefault="00E30697" w:rsidP="00E30697">
      <w:pPr>
        <w:jc w:val="center"/>
        <w:rPr>
          <w:rFonts w:ascii="Times New Roman" w:hAnsi="Times New Roman" w:cs="Times New Roman"/>
          <w:sz w:val="28"/>
          <w:szCs w:val="28"/>
        </w:rPr>
      </w:pPr>
    </w:p>
    <w:p w:rsidR="00E30697" w:rsidRDefault="00E30697" w:rsidP="00E30697">
      <w:pPr>
        <w:jc w:val="center"/>
        <w:rPr>
          <w:rFonts w:ascii="Times New Roman" w:hAnsi="Times New Roman" w:cs="Times New Roman"/>
          <w:sz w:val="28"/>
          <w:szCs w:val="28"/>
        </w:rPr>
      </w:pPr>
    </w:p>
    <w:p w:rsidR="00E30697" w:rsidRDefault="00E30697" w:rsidP="00E30697">
      <w:pPr>
        <w:jc w:val="center"/>
        <w:rPr>
          <w:rFonts w:ascii="Times New Roman" w:hAnsi="Times New Roman" w:cs="Times New Roman"/>
          <w:sz w:val="28"/>
          <w:szCs w:val="28"/>
        </w:rPr>
      </w:pPr>
    </w:p>
    <w:p w:rsidR="00E30697" w:rsidRDefault="00E30697" w:rsidP="00E30697">
      <w:pPr>
        <w:jc w:val="center"/>
        <w:rPr>
          <w:rFonts w:ascii="Times New Roman" w:hAnsi="Times New Roman" w:cs="Times New Roman"/>
          <w:sz w:val="28"/>
          <w:szCs w:val="28"/>
        </w:rPr>
      </w:pPr>
    </w:p>
    <w:p w:rsidR="00E30697" w:rsidRDefault="00E30697" w:rsidP="00E30697">
      <w:pPr>
        <w:jc w:val="center"/>
        <w:rPr>
          <w:rFonts w:ascii="Times New Roman" w:hAnsi="Times New Roman" w:cs="Times New Roman"/>
          <w:sz w:val="28"/>
          <w:szCs w:val="28"/>
        </w:rPr>
      </w:pPr>
    </w:p>
    <w:p w:rsidR="00E30697" w:rsidRDefault="00E30697" w:rsidP="00E30697">
      <w:pPr>
        <w:jc w:val="center"/>
        <w:rPr>
          <w:rFonts w:ascii="Times New Roman" w:hAnsi="Times New Roman" w:cs="Times New Roman"/>
          <w:sz w:val="28"/>
          <w:szCs w:val="28"/>
        </w:rPr>
      </w:pPr>
    </w:p>
    <w:p w:rsidR="00E30697" w:rsidRDefault="00E30697" w:rsidP="00E30697">
      <w:pPr>
        <w:jc w:val="center"/>
        <w:rPr>
          <w:rFonts w:ascii="Times New Roman" w:hAnsi="Times New Roman" w:cs="Times New Roman"/>
          <w:sz w:val="28"/>
          <w:szCs w:val="28"/>
        </w:rPr>
      </w:pPr>
    </w:p>
    <w:p w:rsidR="00E30697" w:rsidRDefault="00E30697" w:rsidP="00E30697">
      <w:pPr>
        <w:jc w:val="center"/>
        <w:rPr>
          <w:rFonts w:ascii="Times New Roman" w:hAnsi="Times New Roman" w:cs="Times New Roman"/>
          <w:sz w:val="28"/>
          <w:szCs w:val="28"/>
        </w:rPr>
      </w:pPr>
    </w:p>
    <w:p w:rsidR="00E30697" w:rsidRDefault="00E30697" w:rsidP="00E30697">
      <w:pPr>
        <w:jc w:val="center"/>
        <w:rPr>
          <w:rFonts w:ascii="Times New Roman" w:hAnsi="Times New Roman" w:cs="Times New Roman"/>
          <w:sz w:val="28"/>
          <w:szCs w:val="28"/>
        </w:rPr>
      </w:pPr>
    </w:p>
    <w:p w:rsidR="00E30697" w:rsidRDefault="00E30697" w:rsidP="00E30697">
      <w:pPr>
        <w:jc w:val="center"/>
        <w:rPr>
          <w:rFonts w:ascii="Times New Roman" w:hAnsi="Times New Roman" w:cs="Times New Roman"/>
          <w:sz w:val="28"/>
          <w:szCs w:val="28"/>
        </w:rPr>
      </w:pPr>
    </w:p>
    <w:p w:rsidR="00E30697" w:rsidRDefault="00E30697" w:rsidP="00E30697">
      <w:pPr>
        <w:jc w:val="center"/>
        <w:rPr>
          <w:rFonts w:ascii="Times New Roman" w:hAnsi="Times New Roman" w:cs="Times New Roman"/>
          <w:sz w:val="28"/>
          <w:szCs w:val="28"/>
        </w:rPr>
      </w:pPr>
    </w:p>
    <w:p w:rsidR="00E30697" w:rsidRDefault="00E30697" w:rsidP="00E30697">
      <w:pPr>
        <w:jc w:val="center"/>
        <w:rPr>
          <w:rFonts w:ascii="Times New Roman" w:hAnsi="Times New Roman" w:cs="Times New Roman"/>
          <w:sz w:val="28"/>
          <w:szCs w:val="28"/>
        </w:rPr>
      </w:pPr>
    </w:p>
    <w:p w:rsidR="00E30697" w:rsidRDefault="00E30697" w:rsidP="00E30697">
      <w:pPr>
        <w:jc w:val="center"/>
        <w:rPr>
          <w:rFonts w:ascii="Times New Roman" w:hAnsi="Times New Roman" w:cs="Times New Roman"/>
          <w:sz w:val="28"/>
          <w:szCs w:val="28"/>
        </w:rPr>
      </w:pPr>
    </w:p>
    <w:p w:rsidR="00E30697" w:rsidRDefault="00E30697" w:rsidP="00E30697">
      <w:pPr>
        <w:jc w:val="center"/>
        <w:rPr>
          <w:rFonts w:ascii="Times New Roman" w:hAnsi="Times New Roman" w:cs="Times New Roman"/>
          <w:sz w:val="28"/>
          <w:szCs w:val="28"/>
        </w:rPr>
      </w:pPr>
    </w:p>
    <w:p w:rsidR="00E30697" w:rsidRDefault="00E30697" w:rsidP="00E30697">
      <w:pPr>
        <w:jc w:val="center"/>
        <w:rPr>
          <w:rFonts w:ascii="Times New Roman" w:hAnsi="Times New Roman" w:cs="Times New Roman"/>
          <w:sz w:val="28"/>
          <w:szCs w:val="28"/>
        </w:rPr>
      </w:pPr>
    </w:p>
    <w:p w:rsidR="00E30697" w:rsidRDefault="00E30697" w:rsidP="00E30697">
      <w:pPr>
        <w:jc w:val="center"/>
        <w:rPr>
          <w:rFonts w:ascii="Times New Roman" w:hAnsi="Times New Roman" w:cs="Times New Roman"/>
          <w:sz w:val="28"/>
          <w:szCs w:val="28"/>
        </w:rPr>
      </w:pPr>
    </w:p>
    <w:p w:rsidR="00E30697" w:rsidRDefault="00E30697" w:rsidP="00E30697">
      <w:pPr>
        <w:jc w:val="center"/>
        <w:rPr>
          <w:rFonts w:ascii="Times New Roman" w:hAnsi="Times New Roman" w:cs="Times New Roman"/>
          <w:sz w:val="28"/>
          <w:szCs w:val="28"/>
        </w:rPr>
      </w:pPr>
    </w:p>
    <w:p w:rsidR="00E167C8" w:rsidRPr="000F3F72" w:rsidRDefault="00E30697" w:rsidP="000F3F72">
      <w:pPr>
        <w:pBdr>
          <w:left w:val="single" w:sz="12" w:space="10" w:color="7BA0CD" w:themeColor="accent1" w:themeTint="BF"/>
        </w:pBdr>
        <w:spacing w:after="0"/>
        <w:rPr>
          <w:rFonts w:ascii="Times New Roman" w:hAnsi="Times New Roman" w:cs="Times New Roman"/>
          <w:iCs/>
          <w:sz w:val="24"/>
          <w:szCs w:val="24"/>
        </w:rPr>
      </w:pPr>
      <w:r w:rsidRPr="00E30697">
        <w:rPr>
          <w:rFonts w:ascii="Times New Roman" w:hAnsi="Times New Roman" w:cs="Times New Roman"/>
          <w:iCs/>
          <w:sz w:val="24"/>
          <w:szCs w:val="24"/>
        </w:rPr>
        <w:t xml:space="preserve">Источник:  Официальный сайт Газпром, </w:t>
      </w:r>
      <w:r w:rsidRPr="00E30697">
        <w:rPr>
          <w:rFonts w:ascii="Times New Roman" w:hAnsi="Times New Roman" w:cs="Times New Roman"/>
          <w:iCs/>
          <w:sz w:val="24"/>
          <w:szCs w:val="24"/>
          <w:lang w:val="en-US"/>
        </w:rPr>
        <w:t>URL</w:t>
      </w:r>
      <w:r w:rsidRPr="00E30697">
        <w:rPr>
          <w:rFonts w:ascii="Times New Roman" w:hAnsi="Times New Roman" w:cs="Times New Roman"/>
          <w:iCs/>
          <w:sz w:val="24"/>
          <w:szCs w:val="24"/>
        </w:rPr>
        <w:t>: http://www.gazprom.ru/about/production/projects/deposits/</w:t>
      </w:r>
      <w:r w:rsidRPr="00E30697">
        <w:rPr>
          <w:rFonts w:ascii="Times New Roman" w:hAnsi="Times New Roman" w:cs="Times New Roman"/>
          <w:iCs/>
          <w:sz w:val="24"/>
          <w:szCs w:val="24"/>
          <w:bdr w:val="none" w:sz="0" w:space="0" w:color="auto" w:frame="1"/>
          <w:shd w:val="clear" w:color="auto" w:fill="FFFFFF"/>
        </w:rPr>
        <w:t xml:space="preserve"> (дата обращения 06.12.2014)</w:t>
      </w:r>
    </w:p>
    <w:p w:rsidR="00E167C8" w:rsidRDefault="00E167C8" w:rsidP="00E30697">
      <w:pPr>
        <w:jc w:val="center"/>
        <w:rPr>
          <w:rFonts w:ascii="Times New Roman" w:hAnsi="Times New Roman" w:cs="Times New Roman"/>
          <w:sz w:val="28"/>
          <w:szCs w:val="28"/>
        </w:rPr>
      </w:pPr>
    </w:p>
    <w:p w:rsidR="00E30697" w:rsidRDefault="00E30697" w:rsidP="00E30697">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E30697" w:rsidRPr="00E30697" w:rsidRDefault="00E30697" w:rsidP="00E30697">
      <w:pPr>
        <w:jc w:val="center"/>
        <w:rPr>
          <w:rFonts w:ascii="Times New Roman" w:hAnsi="Times New Roman" w:cs="Times New Roman"/>
          <w:b/>
          <w:sz w:val="28"/>
          <w:szCs w:val="28"/>
        </w:rPr>
      </w:pPr>
      <w:r w:rsidRPr="00E30697">
        <w:rPr>
          <w:rFonts w:ascii="Times New Roman" w:hAnsi="Times New Roman" w:cs="Times New Roman"/>
          <w:b/>
          <w:sz w:val="28"/>
          <w:szCs w:val="28"/>
        </w:rPr>
        <w:t>Стратегические проекты сотрудничества России и Китая в соответствии с Протоколом встречи сопредседателей Российско-Китайской Комиссии по подготовке регулярных встреч глав правительств  от 19 мая 2014 г.</w:t>
      </w:r>
      <w:r w:rsidRPr="00E30697">
        <w:rPr>
          <w:rStyle w:val="ab"/>
          <w:rFonts w:ascii="Times New Roman" w:hAnsi="Times New Roman" w:cs="Times New Roman"/>
          <w:b/>
          <w:sz w:val="28"/>
          <w:szCs w:val="28"/>
        </w:rPr>
        <w:footnoteReference w:id="304"/>
      </w:r>
    </w:p>
    <w:tbl>
      <w:tblPr>
        <w:tblStyle w:val="af0"/>
        <w:tblW w:w="0" w:type="auto"/>
        <w:tblLook w:val="04A0"/>
      </w:tblPr>
      <w:tblGrid>
        <w:gridCol w:w="3190"/>
        <w:gridCol w:w="3190"/>
        <w:gridCol w:w="3190"/>
      </w:tblGrid>
      <w:tr w:rsidR="00E30697" w:rsidTr="00072A09">
        <w:trPr>
          <w:tblHeader/>
        </w:trPr>
        <w:tc>
          <w:tcPr>
            <w:tcW w:w="3190" w:type="dxa"/>
          </w:tcPr>
          <w:p w:rsidR="00E30697" w:rsidRDefault="00E30697" w:rsidP="00D51D7B">
            <w:pPr>
              <w:jc w:val="center"/>
              <w:rPr>
                <w:rFonts w:ascii="Times New Roman" w:hAnsi="Times New Roman" w:cs="Times New Roman"/>
                <w:sz w:val="28"/>
                <w:szCs w:val="28"/>
              </w:rPr>
            </w:pPr>
            <w:r>
              <w:rPr>
                <w:rFonts w:ascii="Times New Roman" w:hAnsi="Times New Roman" w:cs="Times New Roman"/>
                <w:sz w:val="28"/>
                <w:szCs w:val="28"/>
              </w:rPr>
              <w:t>Проект</w:t>
            </w:r>
          </w:p>
        </w:tc>
        <w:tc>
          <w:tcPr>
            <w:tcW w:w="3190" w:type="dxa"/>
          </w:tcPr>
          <w:p w:rsidR="00E30697" w:rsidRDefault="00E30697" w:rsidP="00D51D7B">
            <w:pPr>
              <w:jc w:val="center"/>
              <w:rPr>
                <w:rFonts w:ascii="Times New Roman" w:hAnsi="Times New Roman" w:cs="Times New Roman"/>
                <w:sz w:val="28"/>
                <w:szCs w:val="28"/>
              </w:rPr>
            </w:pPr>
            <w:r>
              <w:rPr>
                <w:rFonts w:ascii="Times New Roman" w:hAnsi="Times New Roman" w:cs="Times New Roman"/>
                <w:sz w:val="28"/>
                <w:szCs w:val="28"/>
              </w:rPr>
              <w:t>Краткая информация</w:t>
            </w:r>
          </w:p>
        </w:tc>
        <w:tc>
          <w:tcPr>
            <w:tcW w:w="3191" w:type="dxa"/>
          </w:tcPr>
          <w:p w:rsidR="00E30697" w:rsidRDefault="00E30697" w:rsidP="00D51D7B">
            <w:pPr>
              <w:jc w:val="center"/>
              <w:rPr>
                <w:rFonts w:ascii="Times New Roman" w:hAnsi="Times New Roman" w:cs="Times New Roman"/>
                <w:sz w:val="28"/>
                <w:szCs w:val="28"/>
              </w:rPr>
            </w:pPr>
            <w:r>
              <w:rPr>
                <w:rFonts w:ascii="Times New Roman" w:hAnsi="Times New Roman" w:cs="Times New Roman"/>
                <w:sz w:val="28"/>
                <w:szCs w:val="28"/>
              </w:rPr>
              <w:t>Ответственные стороны</w:t>
            </w:r>
          </w:p>
        </w:tc>
      </w:tr>
      <w:tr w:rsidR="00E30697" w:rsidTr="00D51D7B">
        <w:tc>
          <w:tcPr>
            <w:tcW w:w="3190" w:type="dxa"/>
          </w:tcPr>
          <w:p w:rsidR="00E30697" w:rsidRPr="00862213" w:rsidRDefault="00E30697" w:rsidP="00D51D7B">
            <w:pPr>
              <w:spacing w:line="360" w:lineRule="auto"/>
              <w:jc w:val="both"/>
              <w:rPr>
                <w:rFonts w:ascii="Times New Roman" w:hAnsi="Times New Roman" w:cs="Times New Roman"/>
                <w:b/>
                <w:sz w:val="24"/>
                <w:szCs w:val="24"/>
              </w:rPr>
            </w:pPr>
            <w:r w:rsidRPr="00862213">
              <w:rPr>
                <w:rFonts w:ascii="Times New Roman" w:hAnsi="Times New Roman" w:cs="Times New Roman"/>
                <w:b/>
                <w:sz w:val="24"/>
                <w:szCs w:val="24"/>
              </w:rPr>
              <w:t xml:space="preserve">1)Совместная разработка широкофюзеляжного </w:t>
            </w:r>
            <w:r w:rsidRPr="00862213">
              <w:rPr>
                <w:rFonts w:ascii="Times New Roman" w:hAnsi="Times New Roman" w:cs="Times New Roman"/>
                <w:b/>
                <w:sz w:val="24"/>
                <w:szCs w:val="24"/>
              </w:rPr>
              <w:br/>
            </w:r>
            <w:proofErr w:type="spellStart"/>
            <w:r w:rsidRPr="00862213">
              <w:rPr>
                <w:rFonts w:ascii="Times New Roman" w:hAnsi="Times New Roman" w:cs="Times New Roman"/>
                <w:b/>
                <w:sz w:val="24"/>
                <w:szCs w:val="24"/>
              </w:rPr>
              <w:t>дальнемагистрального</w:t>
            </w:r>
            <w:proofErr w:type="spellEnd"/>
            <w:r w:rsidRPr="00862213">
              <w:rPr>
                <w:rFonts w:ascii="Times New Roman" w:hAnsi="Times New Roman" w:cs="Times New Roman"/>
                <w:b/>
                <w:sz w:val="24"/>
                <w:szCs w:val="24"/>
              </w:rPr>
              <w:t xml:space="preserve"> самолета</w:t>
            </w:r>
          </w:p>
          <w:p w:rsidR="00E30697" w:rsidRPr="00862213" w:rsidRDefault="00E30697" w:rsidP="00D51D7B">
            <w:pPr>
              <w:spacing w:line="360" w:lineRule="auto"/>
              <w:ind w:firstLine="709"/>
              <w:jc w:val="both"/>
              <w:rPr>
                <w:rFonts w:ascii="Times New Roman" w:hAnsi="Times New Roman" w:cs="Times New Roman"/>
                <w:sz w:val="24"/>
                <w:szCs w:val="24"/>
              </w:rPr>
            </w:pPr>
          </w:p>
        </w:tc>
        <w:tc>
          <w:tcPr>
            <w:tcW w:w="3190" w:type="dxa"/>
          </w:tcPr>
          <w:p w:rsidR="00E30697" w:rsidRPr="00862213" w:rsidRDefault="00E30697" w:rsidP="00D51D7B">
            <w:pPr>
              <w:spacing w:line="360" w:lineRule="auto"/>
              <w:ind w:firstLine="709"/>
              <w:jc w:val="both"/>
              <w:rPr>
                <w:rFonts w:ascii="Times New Roman" w:hAnsi="Times New Roman" w:cs="Times New Roman"/>
                <w:sz w:val="24"/>
                <w:szCs w:val="24"/>
              </w:rPr>
            </w:pPr>
            <w:proofErr w:type="gramStart"/>
            <w:r w:rsidRPr="00862213">
              <w:rPr>
                <w:rFonts w:ascii="Times New Roman" w:hAnsi="Times New Roman" w:cs="Times New Roman"/>
                <w:sz w:val="24"/>
                <w:szCs w:val="24"/>
              </w:rPr>
              <w:t xml:space="preserve">Решение о начале работ по совместному проекту создания нового гражданского широкофюзеляжного </w:t>
            </w:r>
            <w:proofErr w:type="spellStart"/>
            <w:r w:rsidRPr="00862213">
              <w:rPr>
                <w:rFonts w:ascii="Times New Roman" w:hAnsi="Times New Roman" w:cs="Times New Roman"/>
                <w:sz w:val="24"/>
                <w:szCs w:val="24"/>
              </w:rPr>
              <w:t>дальнемагистрального</w:t>
            </w:r>
            <w:proofErr w:type="spellEnd"/>
            <w:r w:rsidRPr="00862213">
              <w:rPr>
                <w:rFonts w:ascii="Times New Roman" w:hAnsi="Times New Roman" w:cs="Times New Roman"/>
                <w:sz w:val="24"/>
                <w:szCs w:val="24"/>
              </w:rPr>
              <w:t xml:space="preserve"> самолета (ШФДМС) принято в мае 2011 года в ходе консультаций между </w:t>
            </w:r>
            <w:proofErr w:type="spellStart"/>
            <w:r w:rsidRPr="00862213">
              <w:rPr>
                <w:rFonts w:ascii="Times New Roman" w:hAnsi="Times New Roman" w:cs="Times New Roman"/>
                <w:sz w:val="24"/>
                <w:szCs w:val="24"/>
              </w:rPr>
              <w:t>Минпромторгом</w:t>
            </w:r>
            <w:proofErr w:type="spellEnd"/>
            <w:r w:rsidRPr="00862213">
              <w:rPr>
                <w:rFonts w:ascii="Times New Roman" w:hAnsi="Times New Roman" w:cs="Times New Roman"/>
                <w:sz w:val="24"/>
                <w:szCs w:val="24"/>
              </w:rPr>
              <w:t xml:space="preserve"> России </w:t>
            </w:r>
            <w:r w:rsidRPr="00862213">
              <w:rPr>
                <w:rFonts w:ascii="Times New Roman" w:hAnsi="Times New Roman" w:cs="Times New Roman"/>
                <w:sz w:val="24"/>
                <w:szCs w:val="24"/>
              </w:rPr>
              <w:br/>
              <w:t>и Министерством промышленности и информатизации КНР.).</w:t>
            </w:r>
            <w:proofErr w:type="gramEnd"/>
            <w:r w:rsidRPr="00862213">
              <w:rPr>
                <w:rFonts w:ascii="Times New Roman" w:hAnsi="Times New Roman" w:cs="Times New Roman"/>
                <w:sz w:val="24"/>
                <w:szCs w:val="24"/>
              </w:rPr>
              <w:t xml:space="preserve"> Находится в стадии реализации.</w:t>
            </w:r>
          </w:p>
        </w:tc>
        <w:tc>
          <w:tcPr>
            <w:tcW w:w="3191" w:type="dxa"/>
          </w:tcPr>
          <w:p w:rsidR="00E30697" w:rsidRPr="00862213" w:rsidRDefault="00E30697" w:rsidP="00D51D7B">
            <w:pPr>
              <w:spacing w:line="360" w:lineRule="auto"/>
              <w:ind w:firstLine="709"/>
              <w:jc w:val="both"/>
              <w:rPr>
                <w:rFonts w:ascii="Times New Roman" w:hAnsi="Times New Roman" w:cs="Times New Roman"/>
                <w:sz w:val="24"/>
                <w:szCs w:val="24"/>
              </w:rPr>
            </w:pPr>
            <w:r w:rsidRPr="00862213">
              <w:rPr>
                <w:rFonts w:ascii="Times New Roman" w:hAnsi="Times New Roman" w:cs="Times New Roman"/>
                <w:sz w:val="24"/>
                <w:szCs w:val="24"/>
              </w:rPr>
              <w:t xml:space="preserve">С российской стороны – </w:t>
            </w:r>
            <w:proofErr w:type="spellStart"/>
            <w:r w:rsidRPr="00862213">
              <w:rPr>
                <w:rFonts w:ascii="Times New Roman" w:hAnsi="Times New Roman" w:cs="Times New Roman"/>
                <w:sz w:val="24"/>
                <w:szCs w:val="24"/>
              </w:rPr>
              <w:t>Минпромторг</w:t>
            </w:r>
            <w:proofErr w:type="spellEnd"/>
            <w:r w:rsidRPr="00862213">
              <w:rPr>
                <w:rFonts w:ascii="Times New Roman" w:hAnsi="Times New Roman" w:cs="Times New Roman"/>
                <w:sz w:val="24"/>
                <w:szCs w:val="24"/>
              </w:rPr>
              <w:t xml:space="preserve"> России, ОАО «Объединенная авиастроительная корпорация» (ОАО «ОАК»); </w:t>
            </w:r>
            <w:r w:rsidRPr="00862213">
              <w:rPr>
                <w:rFonts w:ascii="Times New Roman" w:hAnsi="Times New Roman" w:cs="Times New Roman"/>
                <w:sz w:val="24"/>
                <w:szCs w:val="24"/>
              </w:rPr>
              <w:br/>
              <w:t>с китайской стороны – Министерство промышленности и информатизации КНР, Китайская корпорация гражданских самолетов (КОМАК).</w:t>
            </w:r>
          </w:p>
        </w:tc>
      </w:tr>
      <w:tr w:rsidR="00E30697" w:rsidTr="00D51D7B">
        <w:tc>
          <w:tcPr>
            <w:tcW w:w="3190" w:type="dxa"/>
          </w:tcPr>
          <w:p w:rsidR="00E30697" w:rsidRPr="00862213" w:rsidRDefault="00E30697" w:rsidP="00D51D7B">
            <w:pPr>
              <w:spacing w:line="360" w:lineRule="auto"/>
              <w:jc w:val="both"/>
              <w:rPr>
                <w:rFonts w:ascii="Times New Roman" w:hAnsi="Times New Roman" w:cs="Times New Roman"/>
                <w:sz w:val="24"/>
                <w:szCs w:val="24"/>
              </w:rPr>
            </w:pPr>
            <w:r w:rsidRPr="00862213">
              <w:rPr>
                <w:rFonts w:ascii="Times New Roman" w:hAnsi="Times New Roman" w:cs="Times New Roman"/>
                <w:b/>
                <w:sz w:val="24"/>
                <w:szCs w:val="24"/>
              </w:rPr>
              <w:t>2)Совместная разработка тяжелого вертолета</w:t>
            </w:r>
          </w:p>
        </w:tc>
        <w:tc>
          <w:tcPr>
            <w:tcW w:w="3190" w:type="dxa"/>
          </w:tcPr>
          <w:p w:rsidR="00E30697" w:rsidRPr="00862213" w:rsidRDefault="00E30697" w:rsidP="00D51D7B">
            <w:pPr>
              <w:spacing w:line="360" w:lineRule="auto"/>
              <w:ind w:firstLine="709"/>
              <w:jc w:val="both"/>
              <w:rPr>
                <w:rFonts w:ascii="Times New Roman" w:hAnsi="Times New Roman" w:cs="Times New Roman"/>
                <w:sz w:val="24"/>
                <w:szCs w:val="24"/>
              </w:rPr>
            </w:pPr>
            <w:r w:rsidRPr="00862213">
              <w:rPr>
                <w:rFonts w:ascii="Times New Roman" w:hAnsi="Times New Roman" w:cs="Times New Roman"/>
                <w:sz w:val="24"/>
                <w:szCs w:val="24"/>
              </w:rPr>
              <w:t xml:space="preserve">Решение о начале работ по проекту тяжелого вертолета принято </w:t>
            </w:r>
            <w:r w:rsidRPr="00862213">
              <w:rPr>
                <w:rFonts w:ascii="Times New Roman" w:hAnsi="Times New Roman" w:cs="Times New Roman"/>
                <w:sz w:val="24"/>
                <w:szCs w:val="24"/>
              </w:rPr>
              <w:br/>
              <w:t xml:space="preserve">в октябре 2008 года в ходе встречи глав правительств России и Китая. По итогам переговоров в декабре 2014 года в Москве китайской стороной подготовлен и направлен в адрес российской </w:t>
            </w:r>
            <w:proofErr w:type="gramStart"/>
            <w:r w:rsidRPr="00862213">
              <w:rPr>
                <w:rFonts w:ascii="Times New Roman" w:hAnsi="Times New Roman" w:cs="Times New Roman"/>
                <w:sz w:val="24"/>
                <w:szCs w:val="24"/>
              </w:rPr>
              <w:t>стороны</w:t>
            </w:r>
            <w:proofErr w:type="gramEnd"/>
            <w:r w:rsidRPr="00862213">
              <w:rPr>
                <w:rFonts w:ascii="Times New Roman" w:hAnsi="Times New Roman" w:cs="Times New Roman"/>
                <w:sz w:val="24"/>
                <w:szCs w:val="24"/>
              </w:rPr>
              <w:t xml:space="preserve"> измененный </w:t>
            </w:r>
            <w:r w:rsidRPr="00862213">
              <w:rPr>
                <w:rFonts w:ascii="Times New Roman" w:hAnsi="Times New Roman" w:cs="Times New Roman"/>
                <w:sz w:val="24"/>
                <w:szCs w:val="24"/>
              </w:rPr>
              <w:lastRenderedPageBreak/>
              <w:t xml:space="preserve">предварительный технический облик вертолета </w:t>
            </w:r>
            <w:r w:rsidRPr="00862213">
              <w:rPr>
                <w:rFonts w:ascii="Times New Roman" w:hAnsi="Times New Roman" w:cs="Times New Roman"/>
                <w:sz w:val="24"/>
                <w:szCs w:val="24"/>
                <w:lang w:val="en-US"/>
              </w:rPr>
              <w:t>AHL</w:t>
            </w:r>
            <w:r w:rsidRPr="00862213">
              <w:rPr>
                <w:rFonts w:ascii="Times New Roman" w:hAnsi="Times New Roman" w:cs="Times New Roman"/>
                <w:sz w:val="24"/>
                <w:szCs w:val="24"/>
              </w:rPr>
              <w:t xml:space="preserve">. </w:t>
            </w:r>
          </w:p>
        </w:tc>
        <w:tc>
          <w:tcPr>
            <w:tcW w:w="3191" w:type="dxa"/>
          </w:tcPr>
          <w:p w:rsidR="00E30697" w:rsidRPr="00862213" w:rsidRDefault="00E30697" w:rsidP="00D51D7B">
            <w:pPr>
              <w:spacing w:line="360" w:lineRule="auto"/>
              <w:ind w:firstLine="709"/>
              <w:jc w:val="both"/>
              <w:rPr>
                <w:rFonts w:ascii="Times New Roman" w:hAnsi="Times New Roman" w:cs="Times New Roman"/>
                <w:sz w:val="24"/>
                <w:szCs w:val="24"/>
              </w:rPr>
            </w:pPr>
            <w:r w:rsidRPr="00862213">
              <w:rPr>
                <w:rFonts w:ascii="Times New Roman" w:hAnsi="Times New Roman" w:cs="Times New Roman"/>
                <w:sz w:val="24"/>
                <w:szCs w:val="24"/>
              </w:rPr>
              <w:lastRenderedPageBreak/>
              <w:t xml:space="preserve">С российской стороны – </w:t>
            </w:r>
            <w:proofErr w:type="spellStart"/>
            <w:r w:rsidRPr="00862213">
              <w:rPr>
                <w:rFonts w:ascii="Times New Roman" w:hAnsi="Times New Roman" w:cs="Times New Roman"/>
                <w:sz w:val="24"/>
                <w:szCs w:val="24"/>
              </w:rPr>
              <w:t>Минпромторг</w:t>
            </w:r>
            <w:proofErr w:type="spellEnd"/>
            <w:r w:rsidRPr="00862213">
              <w:rPr>
                <w:rFonts w:ascii="Times New Roman" w:hAnsi="Times New Roman" w:cs="Times New Roman"/>
                <w:sz w:val="24"/>
                <w:szCs w:val="24"/>
              </w:rPr>
              <w:t xml:space="preserve"> России, ОАО «Вертолеты России»; с китайской стороны – Министерство промышленности и информатизации КНР, Китайская вертолетная компания «</w:t>
            </w:r>
            <w:proofErr w:type="spellStart"/>
            <w:r w:rsidRPr="00862213">
              <w:rPr>
                <w:rFonts w:ascii="Times New Roman" w:hAnsi="Times New Roman" w:cs="Times New Roman"/>
                <w:sz w:val="24"/>
                <w:szCs w:val="24"/>
              </w:rPr>
              <w:t>Avicopter</w:t>
            </w:r>
            <w:proofErr w:type="spellEnd"/>
            <w:r w:rsidRPr="00862213">
              <w:rPr>
                <w:rFonts w:ascii="Times New Roman" w:hAnsi="Times New Roman" w:cs="Times New Roman"/>
                <w:sz w:val="24"/>
                <w:szCs w:val="24"/>
              </w:rPr>
              <w:t>».</w:t>
            </w:r>
          </w:p>
        </w:tc>
      </w:tr>
      <w:tr w:rsidR="00E30697" w:rsidTr="00D51D7B">
        <w:tc>
          <w:tcPr>
            <w:tcW w:w="3190" w:type="dxa"/>
          </w:tcPr>
          <w:p w:rsidR="00E30697" w:rsidRPr="00862213" w:rsidRDefault="00E30697" w:rsidP="00D51D7B">
            <w:pPr>
              <w:tabs>
                <w:tab w:val="left" w:pos="284"/>
              </w:tabs>
              <w:snapToGrid w:val="0"/>
              <w:spacing w:line="360" w:lineRule="auto"/>
              <w:jc w:val="both"/>
              <w:rPr>
                <w:rFonts w:ascii="Times New Roman" w:hAnsi="Times New Roman" w:cs="Times New Roman"/>
                <w:b/>
                <w:sz w:val="24"/>
                <w:szCs w:val="24"/>
              </w:rPr>
            </w:pPr>
            <w:r w:rsidRPr="00862213">
              <w:rPr>
                <w:rFonts w:ascii="Times New Roman" w:hAnsi="Times New Roman" w:cs="Times New Roman"/>
                <w:b/>
                <w:sz w:val="24"/>
                <w:szCs w:val="24"/>
              </w:rPr>
              <w:lastRenderedPageBreak/>
              <w:t>3) Взаимодействие в сфере навигационных систем</w:t>
            </w:r>
          </w:p>
          <w:p w:rsidR="00E30697" w:rsidRPr="00862213" w:rsidRDefault="00E30697" w:rsidP="00D51D7B">
            <w:pPr>
              <w:spacing w:line="360" w:lineRule="auto"/>
              <w:ind w:firstLine="709"/>
              <w:jc w:val="both"/>
              <w:rPr>
                <w:rFonts w:ascii="Times New Roman" w:hAnsi="Times New Roman" w:cs="Times New Roman"/>
                <w:sz w:val="24"/>
                <w:szCs w:val="24"/>
              </w:rPr>
            </w:pPr>
          </w:p>
        </w:tc>
        <w:tc>
          <w:tcPr>
            <w:tcW w:w="3190" w:type="dxa"/>
          </w:tcPr>
          <w:p w:rsidR="00E30697" w:rsidRPr="00862213" w:rsidRDefault="00E30697" w:rsidP="00D51D7B">
            <w:pPr>
              <w:spacing w:line="360" w:lineRule="auto"/>
              <w:ind w:firstLine="709"/>
              <w:jc w:val="both"/>
              <w:rPr>
                <w:rFonts w:ascii="Times New Roman" w:hAnsi="Times New Roman" w:cs="Times New Roman"/>
                <w:sz w:val="24"/>
                <w:szCs w:val="24"/>
              </w:rPr>
            </w:pPr>
            <w:r w:rsidRPr="00862213">
              <w:rPr>
                <w:rFonts w:ascii="Times New Roman" w:hAnsi="Times New Roman" w:cs="Times New Roman"/>
                <w:sz w:val="24"/>
                <w:szCs w:val="24"/>
              </w:rPr>
              <w:t xml:space="preserve">В настоящее время ведутся переговоры с китайской стороной по созданию совместного технопарка, развертыванию зоны навигационно-информационных услуг для транспортных средств, участвующих в трансграничных проектах, разработке </w:t>
            </w:r>
            <w:proofErr w:type="spellStart"/>
            <w:r w:rsidRPr="00862213">
              <w:rPr>
                <w:rFonts w:ascii="Times New Roman" w:hAnsi="Times New Roman" w:cs="Times New Roman"/>
                <w:sz w:val="24"/>
                <w:szCs w:val="24"/>
              </w:rPr>
              <w:t>чипсетов</w:t>
            </w:r>
            <w:proofErr w:type="spellEnd"/>
            <w:r w:rsidRPr="00862213">
              <w:rPr>
                <w:rFonts w:ascii="Times New Roman" w:hAnsi="Times New Roman" w:cs="Times New Roman"/>
                <w:sz w:val="24"/>
                <w:szCs w:val="24"/>
              </w:rPr>
              <w:t xml:space="preserve"> ГЛОНАСС/</w:t>
            </w:r>
            <w:proofErr w:type="spellStart"/>
            <w:r w:rsidRPr="00862213">
              <w:rPr>
                <w:rFonts w:ascii="Times New Roman" w:hAnsi="Times New Roman" w:cs="Times New Roman"/>
                <w:sz w:val="24"/>
                <w:szCs w:val="24"/>
                <w:lang w:val="en-US"/>
              </w:rPr>
              <w:t>Beidou</w:t>
            </w:r>
            <w:proofErr w:type="spellEnd"/>
            <w:r w:rsidRPr="00862213">
              <w:rPr>
                <w:rFonts w:ascii="Times New Roman" w:hAnsi="Times New Roman" w:cs="Times New Roman"/>
                <w:sz w:val="24"/>
                <w:szCs w:val="24"/>
              </w:rPr>
              <w:t xml:space="preserve">. Сторонами рассматриваются конкретные шаги по развитию сотрудничества. </w:t>
            </w:r>
          </w:p>
          <w:p w:rsidR="00E30697" w:rsidRPr="00862213" w:rsidRDefault="00E30697" w:rsidP="00D51D7B">
            <w:pPr>
              <w:spacing w:line="360" w:lineRule="auto"/>
              <w:ind w:firstLine="709"/>
              <w:jc w:val="both"/>
              <w:rPr>
                <w:rFonts w:ascii="Times New Roman" w:hAnsi="Times New Roman" w:cs="Times New Roman"/>
                <w:sz w:val="24"/>
                <w:szCs w:val="24"/>
              </w:rPr>
            </w:pPr>
          </w:p>
        </w:tc>
        <w:tc>
          <w:tcPr>
            <w:tcW w:w="3191" w:type="dxa"/>
          </w:tcPr>
          <w:p w:rsidR="00E30697" w:rsidRPr="00862213" w:rsidRDefault="00E30697" w:rsidP="00D51D7B">
            <w:pPr>
              <w:spacing w:line="360" w:lineRule="auto"/>
              <w:ind w:firstLine="709"/>
              <w:jc w:val="both"/>
              <w:rPr>
                <w:rFonts w:ascii="Times New Roman" w:hAnsi="Times New Roman" w:cs="Times New Roman"/>
                <w:sz w:val="24"/>
                <w:szCs w:val="24"/>
              </w:rPr>
            </w:pPr>
            <w:r w:rsidRPr="00862213">
              <w:rPr>
                <w:rFonts w:ascii="Times New Roman" w:hAnsi="Times New Roman" w:cs="Times New Roman"/>
                <w:sz w:val="24"/>
                <w:szCs w:val="24"/>
              </w:rPr>
              <w:t xml:space="preserve">С российской стороны – </w:t>
            </w:r>
            <w:proofErr w:type="spellStart"/>
            <w:r w:rsidRPr="00862213">
              <w:rPr>
                <w:rFonts w:ascii="Times New Roman" w:hAnsi="Times New Roman" w:cs="Times New Roman"/>
                <w:sz w:val="24"/>
                <w:szCs w:val="24"/>
              </w:rPr>
              <w:t>Роскосмос</w:t>
            </w:r>
            <w:proofErr w:type="spellEnd"/>
            <w:r w:rsidRPr="00862213">
              <w:rPr>
                <w:rFonts w:ascii="Times New Roman" w:hAnsi="Times New Roman" w:cs="Times New Roman"/>
                <w:sz w:val="24"/>
                <w:szCs w:val="24"/>
              </w:rPr>
              <w:t xml:space="preserve">, </w:t>
            </w:r>
            <w:r w:rsidRPr="00862213">
              <w:rPr>
                <w:rFonts w:ascii="Times New Roman" w:hAnsi="Times New Roman" w:cs="Times New Roman"/>
                <w:sz w:val="24"/>
                <w:szCs w:val="24"/>
              </w:rPr>
              <w:br/>
              <w:t>НП «ГЛОНАСС»; с китайской стороны – Китайская канцелярия по спутниковой навигации, Китайская промышленная корпорация «Великая стена».</w:t>
            </w:r>
          </w:p>
          <w:p w:rsidR="00E30697" w:rsidRPr="00862213" w:rsidRDefault="00E30697" w:rsidP="00D51D7B">
            <w:pPr>
              <w:spacing w:line="360" w:lineRule="auto"/>
              <w:ind w:firstLine="709"/>
              <w:jc w:val="both"/>
              <w:rPr>
                <w:rFonts w:ascii="Times New Roman" w:hAnsi="Times New Roman" w:cs="Times New Roman"/>
                <w:sz w:val="24"/>
                <w:szCs w:val="24"/>
              </w:rPr>
            </w:pPr>
          </w:p>
        </w:tc>
      </w:tr>
      <w:tr w:rsidR="00E30697" w:rsidTr="00D51D7B">
        <w:tc>
          <w:tcPr>
            <w:tcW w:w="3190" w:type="dxa"/>
          </w:tcPr>
          <w:p w:rsidR="00E30697" w:rsidRPr="00862213" w:rsidRDefault="00E30697" w:rsidP="00D51D7B">
            <w:pPr>
              <w:spacing w:line="360" w:lineRule="auto"/>
              <w:jc w:val="both"/>
              <w:rPr>
                <w:rFonts w:ascii="Times New Roman" w:hAnsi="Times New Roman" w:cs="Times New Roman"/>
                <w:b/>
                <w:sz w:val="24"/>
                <w:szCs w:val="24"/>
              </w:rPr>
            </w:pPr>
            <w:r w:rsidRPr="00862213">
              <w:rPr>
                <w:rFonts w:ascii="Times New Roman" w:hAnsi="Times New Roman" w:cs="Times New Roman"/>
                <w:b/>
                <w:sz w:val="24"/>
                <w:szCs w:val="24"/>
              </w:rPr>
              <w:t>4)Сотрудничество в алюминиевой промышленности</w:t>
            </w:r>
          </w:p>
          <w:p w:rsidR="00E30697" w:rsidRPr="00862213" w:rsidRDefault="00E30697" w:rsidP="00D51D7B">
            <w:pPr>
              <w:spacing w:line="360" w:lineRule="auto"/>
              <w:ind w:firstLine="709"/>
              <w:jc w:val="both"/>
              <w:rPr>
                <w:rFonts w:ascii="Times New Roman" w:hAnsi="Times New Roman" w:cs="Times New Roman"/>
                <w:sz w:val="24"/>
                <w:szCs w:val="24"/>
              </w:rPr>
            </w:pPr>
          </w:p>
        </w:tc>
        <w:tc>
          <w:tcPr>
            <w:tcW w:w="3190" w:type="dxa"/>
          </w:tcPr>
          <w:p w:rsidR="00E30697" w:rsidRPr="00862213" w:rsidRDefault="00E30697" w:rsidP="00D51D7B">
            <w:pPr>
              <w:spacing w:line="360" w:lineRule="auto"/>
              <w:ind w:firstLine="709"/>
              <w:jc w:val="both"/>
              <w:rPr>
                <w:rFonts w:ascii="Times New Roman" w:hAnsi="Times New Roman" w:cs="Times New Roman"/>
                <w:sz w:val="24"/>
                <w:szCs w:val="24"/>
              </w:rPr>
            </w:pPr>
            <w:r w:rsidRPr="00862213">
              <w:rPr>
                <w:rFonts w:ascii="Times New Roman" w:hAnsi="Times New Roman" w:cs="Times New Roman"/>
                <w:sz w:val="24"/>
                <w:szCs w:val="24"/>
              </w:rPr>
              <w:t xml:space="preserve">В феврале 2013 года ОАО «ОК РУСАЛ» выразил заинтересованность </w:t>
            </w:r>
            <w:r w:rsidRPr="00862213">
              <w:rPr>
                <w:rFonts w:ascii="Times New Roman" w:hAnsi="Times New Roman" w:cs="Times New Roman"/>
                <w:sz w:val="24"/>
                <w:szCs w:val="24"/>
              </w:rPr>
              <w:br/>
              <w:t xml:space="preserve">в развитии сотрудничества с КНР в области производства алюминия. В настоящее время «ОК РУСАЛ» владеет 33% акций китайской торговой компании </w:t>
            </w:r>
            <w:proofErr w:type="spellStart"/>
            <w:r w:rsidRPr="00862213">
              <w:rPr>
                <w:rFonts w:ascii="Times New Roman" w:hAnsi="Times New Roman" w:cs="Times New Roman"/>
                <w:sz w:val="24"/>
                <w:szCs w:val="24"/>
              </w:rPr>
              <w:t>North</w:t>
            </w:r>
            <w:proofErr w:type="spellEnd"/>
            <w:r w:rsidRPr="00862213">
              <w:rPr>
                <w:rFonts w:ascii="Times New Roman" w:hAnsi="Times New Roman" w:cs="Times New Roman"/>
                <w:sz w:val="24"/>
                <w:szCs w:val="24"/>
              </w:rPr>
              <w:t xml:space="preserve"> </w:t>
            </w:r>
            <w:proofErr w:type="spellStart"/>
            <w:r w:rsidRPr="00862213">
              <w:rPr>
                <w:rFonts w:ascii="Times New Roman" w:hAnsi="Times New Roman" w:cs="Times New Roman"/>
                <w:sz w:val="24"/>
                <w:szCs w:val="24"/>
              </w:rPr>
              <w:t>United</w:t>
            </w:r>
            <w:proofErr w:type="spellEnd"/>
            <w:r w:rsidRPr="00862213">
              <w:rPr>
                <w:rFonts w:ascii="Times New Roman" w:hAnsi="Times New Roman" w:cs="Times New Roman"/>
                <w:sz w:val="24"/>
                <w:szCs w:val="24"/>
              </w:rPr>
              <w:t xml:space="preserve"> </w:t>
            </w:r>
            <w:proofErr w:type="spellStart"/>
            <w:r w:rsidRPr="00862213">
              <w:rPr>
                <w:rFonts w:ascii="Times New Roman" w:hAnsi="Times New Roman" w:cs="Times New Roman"/>
                <w:sz w:val="24"/>
                <w:szCs w:val="24"/>
              </w:rPr>
              <w:t>Aluminium</w:t>
            </w:r>
            <w:proofErr w:type="spellEnd"/>
            <w:r w:rsidRPr="00862213">
              <w:rPr>
                <w:rFonts w:ascii="Times New Roman" w:hAnsi="Times New Roman" w:cs="Times New Roman"/>
                <w:sz w:val="24"/>
                <w:szCs w:val="24"/>
              </w:rPr>
              <w:t xml:space="preserve">, а также подписан Меморандум с китайской компанией </w:t>
            </w:r>
            <w:proofErr w:type="spellStart"/>
            <w:r w:rsidRPr="00862213">
              <w:rPr>
                <w:rFonts w:ascii="Times New Roman" w:hAnsi="Times New Roman" w:cs="Times New Roman"/>
                <w:sz w:val="24"/>
                <w:szCs w:val="24"/>
              </w:rPr>
              <w:t>Shandong</w:t>
            </w:r>
            <w:proofErr w:type="spellEnd"/>
            <w:r w:rsidRPr="00862213">
              <w:rPr>
                <w:rFonts w:ascii="Times New Roman" w:hAnsi="Times New Roman" w:cs="Times New Roman"/>
                <w:sz w:val="24"/>
                <w:szCs w:val="24"/>
              </w:rPr>
              <w:t xml:space="preserve"> </w:t>
            </w:r>
            <w:proofErr w:type="spellStart"/>
            <w:r w:rsidRPr="00862213">
              <w:rPr>
                <w:rFonts w:ascii="Times New Roman" w:hAnsi="Times New Roman" w:cs="Times New Roman"/>
                <w:sz w:val="24"/>
                <w:szCs w:val="24"/>
              </w:rPr>
              <w:t>Xinfa</w:t>
            </w:r>
            <w:proofErr w:type="spellEnd"/>
            <w:r w:rsidRPr="00862213">
              <w:rPr>
                <w:rFonts w:ascii="Times New Roman" w:hAnsi="Times New Roman" w:cs="Times New Roman"/>
                <w:sz w:val="24"/>
                <w:szCs w:val="24"/>
              </w:rPr>
              <w:t xml:space="preserve"> </w:t>
            </w:r>
            <w:proofErr w:type="spellStart"/>
            <w:r w:rsidRPr="00862213">
              <w:rPr>
                <w:rFonts w:ascii="Times New Roman" w:hAnsi="Times New Roman" w:cs="Times New Roman"/>
                <w:sz w:val="24"/>
                <w:szCs w:val="24"/>
              </w:rPr>
              <w:t>Group</w:t>
            </w:r>
            <w:proofErr w:type="spellEnd"/>
            <w:r w:rsidRPr="00862213">
              <w:rPr>
                <w:rFonts w:ascii="Times New Roman" w:hAnsi="Times New Roman" w:cs="Times New Roman"/>
                <w:sz w:val="24"/>
                <w:szCs w:val="24"/>
              </w:rPr>
              <w:t xml:space="preserve">, в рамках которого предполагается совместное </w:t>
            </w:r>
            <w:r w:rsidRPr="00862213">
              <w:rPr>
                <w:rFonts w:ascii="Times New Roman" w:hAnsi="Times New Roman" w:cs="Times New Roman"/>
                <w:sz w:val="24"/>
                <w:szCs w:val="24"/>
              </w:rPr>
              <w:lastRenderedPageBreak/>
              <w:t xml:space="preserve">производство алюминия и добыча бокситов в Китае, России и третьих странах. </w:t>
            </w:r>
          </w:p>
        </w:tc>
        <w:tc>
          <w:tcPr>
            <w:tcW w:w="3191" w:type="dxa"/>
          </w:tcPr>
          <w:p w:rsidR="00E30697" w:rsidRPr="00862213" w:rsidRDefault="00E30697" w:rsidP="00D51D7B">
            <w:pPr>
              <w:spacing w:line="360" w:lineRule="auto"/>
              <w:ind w:firstLine="709"/>
              <w:jc w:val="both"/>
              <w:rPr>
                <w:rFonts w:ascii="Times New Roman" w:hAnsi="Times New Roman" w:cs="Times New Roman"/>
                <w:sz w:val="24"/>
                <w:szCs w:val="24"/>
              </w:rPr>
            </w:pPr>
            <w:r w:rsidRPr="00862213">
              <w:rPr>
                <w:rFonts w:ascii="Times New Roman" w:hAnsi="Times New Roman" w:cs="Times New Roman"/>
                <w:sz w:val="24"/>
                <w:szCs w:val="24"/>
              </w:rPr>
              <w:lastRenderedPageBreak/>
              <w:t xml:space="preserve">С российской стороны – </w:t>
            </w:r>
            <w:proofErr w:type="spellStart"/>
            <w:r w:rsidRPr="00862213">
              <w:rPr>
                <w:rFonts w:ascii="Times New Roman" w:hAnsi="Times New Roman" w:cs="Times New Roman"/>
                <w:sz w:val="24"/>
                <w:szCs w:val="24"/>
              </w:rPr>
              <w:t>Минпромторг</w:t>
            </w:r>
            <w:proofErr w:type="spellEnd"/>
            <w:r w:rsidRPr="00862213">
              <w:rPr>
                <w:rFonts w:ascii="Times New Roman" w:hAnsi="Times New Roman" w:cs="Times New Roman"/>
                <w:sz w:val="24"/>
                <w:szCs w:val="24"/>
              </w:rPr>
              <w:t xml:space="preserve"> России, «ОК РУСАЛ»; с китайской стороны –</w:t>
            </w:r>
            <w:proofErr w:type="spellStart"/>
            <w:r w:rsidRPr="00862213">
              <w:rPr>
                <w:rFonts w:ascii="Times New Roman" w:hAnsi="Times New Roman" w:cs="Times New Roman"/>
                <w:sz w:val="24"/>
                <w:szCs w:val="24"/>
              </w:rPr>
              <w:t>China</w:t>
            </w:r>
            <w:proofErr w:type="spellEnd"/>
            <w:r w:rsidRPr="00862213">
              <w:rPr>
                <w:rFonts w:ascii="Times New Roman" w:hAnsi="Times New Roman" w:cs="Times New Roman"/>
                <w:sz w:val="24"/>
                <w:szCs w:val="24"/>
              </w:rPr>
              <w:t xml:space="preserve"> </w:t>
            </w:r>
            <w:proofErr w:type="spellStart"/>
            <w:r w:rsidRPr="00862213">
              <w:rPr>
                <w:rFonts w:ascii="Times New Roman" w:hAnsi="Times New Roman" w:cs="Times New Roman"/>
                <w:sz w:val="24"/>
                <w:szCs w:val="24"/>
              </w:rPr>
              <w:t>Aluminium</w:t>
            </w:r>
            <w:proofErr w:type="spellEnd"/>
            <w:r w:rsidRPr="00862213">
              <w:rPr>
                <w:rFonts w:ascii="Times New Roman" w:hAnsi="Times New Roman" w:cs="Times New Roman"/>
                <w:sz w:val="24"/>
                <w:szCs w:val="24"/>
              </w:rPr>
              <w:t xml:space="preserve"> </w:t>
            </w:r>
            <w:proofErr w:type="spellStart"/>
            <w:r w:rsidRPr="00862213">
              <w:rPr>
                <w:rFonts w:ascii="Times New Roman" w:hAnsi="Times New Roman" w:cs="Times New Roman"/>
                <w:sz w:val="24"/>
                <w:szCs w:val="24"/>
              </w:rPr>
              <w:t>Corporation</w:t>
            </w:r>
            <w:proofErr w:type="spellEnd"/>
            <w:r w:rsidRPr="00862213">
              <w:rPr>
                <w:rFonts w:ascii="Times New Roman" w:hAnsi="Times New Roman" w:cs="Times New Roman"/>
                <w:sz w:val="24"/>
                <w:szCs w:val="24"/>
              </w:rPr>
              <w:t xml:space="preserve"> </w:t>
            </w:r>
            <w:proofErr w:type="spellStart"/>
            <w:r w:rsidRPr="00862213">
              <w:rPr>
                <w:rFonts w:ascii="Times New Roman" w:hAnsi="Times New Roman" w:cs="Times New Roman"/>
                <w:sz w:val="24"/>
                <w:szCs w:val="24"/>
              </w:rPr>
              <w:t>Limited</w:t>
            </w:r>
            <w:proofErr w:type="spellEnd"/>
            <w:r w:rsidRPr="00862213">
              <w:rPr>
                <w:rFonts w:ascii="Times New Roman" w:hAnsi="Times New Roman" w:cs="Times New Roman"/>
                <w:sz w:val="24"/>
                <w:szCs w:val="24"/>
              </w:rPr>
              <w:t>.</w:t>
            </w:r>
          </w:p>
          <w:p w:rsidR="00E30697" w:rsidRPr="00862213" w:rsidRDefault="00E30697" w:rsidP="00D51D7B">
            <w:pPr>
              <w:spacing w:line="360" w:lineRule="auto"/>
              <w:ind w:firstLine="709"/>
              <w:jc w:val="both"/>
              <w:rPr>
                <w:rFonts w:ascii="Times New Roman" w:hAnsi="Times New Roman" w:cs="Times New Roman"/>
                <w:sz w:val="24"/>
                <w:szCs w:val="24"/>
              </w:rPr>
            </w:pPr>
          </w:p>
        </w:tc>
      </w:tr>
      <w:tr w:rsidR="00E30697" w:rsidTr="00D51D7B">
        <w:tc>
          <w:tcPr>
            <w:tcW w:w="3190" w:type="dxa"/>
          </w:tcPr>
          <w:p w:rsidR="00E30697" w:rsidRPr="00862213" w:rsidRDefault="00E30697" w:rsidP="00D51D7B">
            <w:pPr>
              <w:spacing w:line="360" w:lineRule="auto"/>
              <w:jc w:val="both"/>
              <w:rPr>
                <w:rFonts w:ascii="Times New Roman" w:hAnsi="Times New Roman" w:cs="Times New Roman"/>
                <w:b/>
                <w:sz w:val="24"/>
                <w:szCs w:val="24"/>
              </w:rPr>
            </w:pPr>
            <w:r w:rsidRPr="00862213">
              <w:rPr>
                <w:rFonts w:ascii="Times New Roman" w:hAnsi="Times New Roman" w:cs="Times New Roman"/>
                <w:b/>
                <w:sz w:val="24"/>
                <w:szCs w:val="24"/>
              </w:rPr>
              <w:lastRenderedPageBreak/>
              <w:t>5)Использование транзитного потенциала России</w:t>
            </w:r>
          </w:p>
          <w:p w:rsidR="00E30697" w:rsidRPr="00862213" w:rsidRDefault="00E30697" w:rsidP="00D51D7B">
            <w:pPr>
              <w:spacing w:line="360" w:lineRule="auto"/>
              <w:ind w:firstLine="709"/>
              <w:jc w:val="both"/>
              <w:rPr>
                <w:rFonts w:ascii="Times New Roman" w:hAnsi="Times New Roman" w:cs="Times New Roman"/>
                <w:sz w:val="24"/>
                <w:szCs w:val="24"/>
              </w:rPr>
            </w:pPr>
          </w:p>
        </w:tc>
        <w:tc>
          <w:tcPr>
            <w:tcW w:w="3190" w:type="dxa"/>
          </w:tcPr>
          <w:p w:rsidR="00E30697" w:rsidRPr="00862213" w:rsidRDefault="00E30697" w:rsidP="00D51D7B">
            <w:pPr>
              <w:spacing w:line="360" w:lineRule="auto"/>
              <w:ind w:firstLine="709"/>
              <w:jc w:val="both"/>
              <w:rPr>
                <w:rFonts w:ascii="Times New Roman" w:hAnsi="Times New Roman" w:cs="Times New Roman"/>
                <w:sz w:val="24"/>
                <w:szCs w:val="24"/>
              </w:rPr>
            </w:pPr>
            <w:r w:rsidRPr="00862213">
              <w:rPr>
                <w:rFonts w:ascii="Times New Roman" w:hAnsi="Times New Roman" w:cs="Times New Roman"/>
                <w:sz w:val="24"/>
                <w:szCs w:val="24"/>
              </w:rPr>
              <w:t>В апреле 2014 года состоялось первое заседание Рабочей группы по развитию трансграничной транспортной инфраструктуры, а в октябре 2014 года состоялось первое заседание Рабочей группы по транзитным перевозкам. По итогам переговоров на высшем уровне в феврале 2014 года достигнуто принципиальное понимание о необходимости совместного поиска точек соприкосновения и форм сотрудничества в сфере транспорта, которые могли бы способствовать реализации китайского проекта ЭПШП и содействовать развитию транзитного потенциала России.</w:t>
            </w:r>
          </w:p>
        </w:tc>
        <w:tc>
          <w:tcPr>
            <w:tcW w:w="3191" w:type="dxa"/>
          </w:tcPr>
          <w:p w:rsidR="00E30697" w:rsidRPr="00862213" w:rsidRDefault="00E30697" w:rsidP="00D51D7B">
            <w:pPr>
              <w:spacing w:line="360" w:lineRule="auto"/>
              <w:ind w:firstLine="709"/>
              <w:jc w:val="both"/>
              <w:rPr>
                <w:rFonts w:ascii="Times New Roman" w:hAnsi="Times New Roman" w:cs="Times New Roman"/>
                <w:sz w:val="24"/>
                <w:szCs w:val="24"/>
              </w:rPr>
            </w:pPr>
            <w:r w:rsidRPr="00862213">
              <w:rPr>
                <w:rFonts w:ascii="Times New Roman" w:hAnsi="Times New Roman" w:cs="Times New Roman"/>
                <w:sz w:val="24"/>
                <w:szCs w:val="24"/>
              </w:rPr>
              <w:t>Кандидатуры ответственных сторон уточняются</w:t>
            </w:r>
          </w:p>
        </w:tc>
      </w:tr>
      <w:tr w:rsidR="00E30697" w:rsidTr="00D51D7B">
        <w:tc>
          <w:tcPr>
            <w:tcW w:w="3190" w:type="dxa"/>
          </w:tcPr>
          <w:p w:rsidR="00E30697" w:rsidRPr="00862213" w:rsidRDefault="00E30697" w:rsidP="00D51D7B">
            <w:pPr>
              <w:spacing w:line="360" w:lineRule="auto"/>
              <w:jc w:val="both"/>
              <w:rPr>
                <w:rFonts w:ascii="Times New Roman" w:hAnsi="Times New Roman" w:cs="Times New Roman"/>
                <w:b/>
                <w:sz w:val="24"/>
                <w:szCs w:val="24"/>
              </w:rPr>
            </w:pPr>
            <w:r w:rsidRPr="00862213">
              <w:rPr>
                <w:rFonts w:ascii="Times New Roman" w:hAnsi="Times New Roman" w:cs="Times New Roman"/>
                <w:b/>
                <w:sz w:val="24"/>
                <w:szCs w:val="24"/>
              </w:rPr>
              <w:t xml:space="preserve">6)Строительство железнодорожного моста </w:t>
            </w:r>
            <w:proofErr w:type="spellStart"/>
            <w:r w:rsidRPr="00862213">
              <w:rPr>
                <w:rFonts w:ascii="Times New Roman" w:hAnsi="Times New Roman" w:cs="Times New Roman"/>
                <w:b/>
                <w:sz w:val="24"/>
                <w:szCs w:val="24"/>
              </w:rPr>
              <w:t>Нижнеленинское</w:t>
            </w:r>
            <w:proofErr w:type="spellEnd"/>
            <w:r w:rsidRPr="00862213">
              <w:rPr>
                <w:rFonts w:ascii="Times New Roman" w:hAnsi="Times New Roman" w:cs="Times New Roman"/>
                <w:b/>
                <w:sz w:val="24"/>
                <w:szCs w:val="24"/>
              </w:rPr>
              <w:t xml:space="preserve"> - </w:t>
            </w:r>
            <w:proofErr w:type="spellStart"/>
            <w:r w:rsidRPr="00862213">
              <w:rPr>
                <w:rFonts w:ascii="Times New Roman" w:hAnsi="Times New Roman" w:cs="Times New Roman"/>
                <w:b/>
                <w:sz w:val="24"/>
                <w:szCs w:val="24"/>
              </w:rPr>
              <w:t>Тунцзян</w:t>
            </w:r>
            <w:proofErr w:type="spellEnd"/>
          </w:p>
          <w:p w:rsidR="00E30697" w:rsidRPr="00862213" w:rsidRDefault="00E30697" w:rsidP="00D51D7B">
            <w:pPr>
              <w:spacing w:line="360" w:lineRule="auto"/>
              <w:ind w:firstLine="709"/>
              <w:jc w:val="both"/>
              <w:rPr>
                <w:rFonts w:ascii="Times New Roman" w:hAnsi="Times New Roman" w:cs="Times New Roman"/>
                <w:sz w:val="24"/>
                <w:szCs w:val="24"/>
              </w:rPr>
            </w:pPr>
          </w:p>
        </w:tc>
        <w:tc>
          <w:tcPr>
            <w:tcW w:w="3190" w:type="dxa"/>
          </w:tcPr>
          <w:p w:rsidR="00E30697" w:rsidRPr="00862213" w:rsidRDefault="00E30697" w:rsidP="00D51D7B">
            <w:pPr>
              <w:spacing w:line="360" w:lineRule="auto"/>
              <w:ind w:firstLine="709"/>
              <w:jc w:val="both"/>
              <w:rPr>
                <w:rFonts w:ascii="Times New Roman" w:hAnsi="Times New Roman" w:cs="Times New Roman"/>
                <w:sz w:val="24"/>
                <w:szCs w:val="24"/>
              </w:rPr>
            </w:pPr>
            <w:r w:rsidRPr="00862213">
              <w:rPr>
                <w:rFonts w:ascii="Times New Roman" w:hAnsi="Times New Roman" w:cs="Times New Roman"/>
                <w:sz w:val="24"/>
                <w:szCs w:val="24"/>
              </w:rPr>
              <w:t>Прое</w:t>
            </w:r>
            <w:proofErr w:type="gramStart"/>
            <w:r w:rsidRPr="00862213">
              <w:rPr>
                <w:rFonts w:ascii="Times New Roman" w:hAnsi="Times New Roman" w:cs="Times New Roman"/>
                <w:sz w:val="24"/>
                <w:szCs w:val="24"/>
              </w:rPr>
              <w:t>кт стр</w:t>
            </w:r>
            <w:proofErr w:type="gramEnd"/>
            <w:r w:rsidRPr="00862213">
              <w:rPr>
                <w:rFonts w:ascii="Times New Roman" w:hAnsi="Times New Roman" w:cs="Times New Roman"/>
                <w:sz w:val="24"/>
                <w:szCs w:val="24"/>
              </w:rPr>
              <w:t xml:space="preserve">оительства железнодорожного мостового пограничного перехода </w:t>
            </w:r>
            <w:proofErr w:type="spellStart"/>
            <w:r w:rsidRPr="00862213">
              <w:rPr>
                <w:rFonts w:ascii="Times New Roman" w:hAnsi="Times New Roman" w:cs="Times New Roman"/>
                <w:sz w:val="24"/>
                <w:szCs w:val="24"/>
              </w:rPr>
              <w:t>Нижнеленинское</w:t>
            </w:r>
            <w:proofErr w:type="spellEnd"/>
            <w:r w:rsidRPr="00862213">
              <w:rPr>
                <w:rFonts w:ascii="Times New Roman" w:hAnsi="Times New Roman" w:cs="Times New Roman"/>
                <w:sz w:val="24"/>
                <w:szCs w:val="24"/>
              </w:rPr>
              <w:t xml:space="preserve"> – </w:t>
            </w:r>
            <w:proofErr w:type="spellStart"/>
            <w:r w:rsidRPr="00862213">
              <w:rPr>
                <w:rFonts w:ascii="Times New Roman" w:hAnsi="Times New Roman" w:cs="Times New Roman"/>
                <w:sz w:val="24"/>
                <w:szCs w:val="24"/>
              </w:rPr>
              <w:t>Тунцзян</w:t>
            </w:r>
            <w:proofErr w:type="spellEnd"/>
            <w:r w:rsidRPr="00862213">
              <w:rPr>
                <w:rFonts w:ascii="Times New Roman" w:hAnsi="Times New Roman" w:cs="Times New Roman"/>
                <w:sz w:val="24"/>
                <w:szCs w:val="24"/>
              </w:rPr>
              <w:t xml:space="preserve"> реализуется в соответствии с межправительственным </w:t>
            </w:r>
            <w:r w:rsidRPr="00862213">
              <w:rPr>
                <w:rFonts w:ascii="Times New Roman" w:hAnsi="Times New Roman" w:cs="Times New Roman"/>
                <w:sz w:val="24"/>
                <w:szCs w:val="24"/>
              </w:rPr>
              <w:lastRenderedPageBreak/>
              <w:t>соглашением от 2008 года.  В декабре 2014 года Российско-Китайский инвестиционный фонд завершил процедуру по приобретению 100% долей проекта у компан</w:t>
            </w:r>
            <w:proofErr w:type="gramStart"/>
            <w:r w:rsidRPr="00862213">
              <w:rPr>
                <w:rFonts w:ascii="Times New Roman" w:hAnsi="Times New Roman" w:cs="Times New Roman"/>
                <w:sz w:val="24"/>
                <w:szCs w:val="24"/>
              </w:rPr>
              <w:t>ии ООО</w:t>
            </w:r>
            <w:proofErr w:type="gramEnd"/>
            <w:r w:rsidRPr="00862213">
              <w:rPr>
                <w:rFonts w:ascii="Times New Roman" w:hAnsi="Times New Roman" w:cs="Times New Roman"/>
                <w:sz w:val="24"/>
                <w:szCs w:val="24"/>
              </w:rPr>
              <w:t xml:space="preserve"> «Рубикон» (разрабатывала проектно-сметную документацию и получила в аренду необходимые земельные участки). </w:t>
            </w:r>
            <w:proofErr w:type="gramStart"/>
            <w:r w:rsidRPr="00862213">
              <w:rPr>
                <w:rFonts w:ascii="Times New Roman" w:hAnsi="Times New Roman" w:cs="Times New Roman"/>
                <w:sz w:val="24"/>
                <w:szCs w:val="24"/>
              </w:rPr>
              <w:t xml:space="preserve">Общий объем инвестиций в проект: с российской стороны – 10,6 млрд. руб., </w:t>
            </w:r>
            <w:r w:rsidRPr="00862213">
              <w:rPr>
                <w:rFonts w:ascii="Times New Roman" w:hAnsi="Times New Roman" w:cs="Times New Roman"/>
                <w:sz w:val="24"/>
                <w:szCs w:val="24"/>
              </w:rPr>
              <w:br/>
              <w:t>с китайской – 2,64 млрд. юаней.</w:t>
            </w:r>
            <w:proofErr w:type="gramEnd"/>
          </w:p>
          <w:p w:rsidR="00E30697" w:rsidRPr="00862213" w:rsidRDefault="00E30697" w:rsidP="00D51D7B">
            <w:pPr>
              <w:spacing w:line="360" w:lineRule="auto"/>
              <w:ind w:firstLine="709"/>
              <w:jc w:val="both"/>
              <w:rPr>
                <w:rFonts w:ascii="Times New Roman" w:hAnsi="Times New Roman" w:cs="Times New Roman"/>
                <w:sz w:val="24"/>
                <w:szCs w:val="24"/>
              </w:rPr>
            </w:pPr>
          </w:p>
        </w:tc>
        <w:tc>
          <w:tcPr>
            <w:tcW w:w="3191" w:type="dxa"/>
          </w:tcPr>
          <w:p w:rsidR="00E30697" w:rsidRPr="00862213" w:rsidRDefault="00E30697" w:rsidP="00D51D7B">
            <w:pPr>
              <w:spacing w:line="360" w:lineRule="auto"/>
              <w:ind w:firstLine="709"/>
              <w:jc w:val="both"/>
              <w:rPr>
                <w:rFonts w:ascii="Times New Roman" w:hAnsi="Times New Roman" w:cs="Times New Roman"/>
                <w:sz w:val="24"/>
                <w:szCs w:val="24"/>
              </w:rPr>
            </w:pPr>
            <w:r w:rsidRPr="00862213">
              <w:rPr>
                <w:rFonts w:ascii="Times New Roman" w:hAnsi="Times New Roman" w:cs="Times New Roman"/>
                <w:sz w:val="24"/>
                <w:szCs w:val="24"/>
              </w:rPr>
              <w:lastRenderedPageBreak/>
              <w:t xml:space="preserve">С российской стороны – Минтранс России, Правительство Еврейской автономной области, Российско-Китайский инвестиционный фонд; с китайской стороны </w:t>
            </w:r>
            <w:r w:rsidRPr="00862213">
              <w:rPr>
                <w:rFonts w:ascii="Times New Roman" w:hAnsi="Times New Roman" w:cs="Times New Roman"/>
                <w:sz w:val="24"/>
                <w:szCs w:val="24"/>
              </w:rPr>
              <w:lastRenderedPageBreak/>
              <w:t xml:space="preserve">– Минтранс КНР, Правительство провинции </w:t>
            </w:r>
            <w:proofErr w:type="spellStart"/>
            <w:r w:rsidRPr="00862213">
              <w:rPr>
                <w:rFonts w:ascii="Times New Roman" w:hAnsi="Times New Roman" w:cs="Times New Roman"/>
                <w:sz w:val="24"/>
                <w:szCs w:val="24"/>
              </w:rPr>
              <w:t>Хэйлунцзян</w:t>
            </w:r>
            <w:proofErr w:type="spellEnd"/>
            <w:r w:rsidRPr="00862213">
              <w:rPr>
                <w:rFonts w:ascii="Times New Roman" w:hAnsi="Times New Roman" w:cs="Times New Roman"/>
                <w:sz w:val="24"/>
                <w:szCs w:val="24"/>
              </w:rPr>
              <w:t>.</w:t>
            </w:r>
          </w:p>
        </w:tc>
      </w:tr>
      <w:tr w:rsidR="00E30697" w:rsidTr="00D51D7B">
        <w:tc>
          <w:tcPr>
            <w:tcW w:w="3190" w:type="dxa"/>
          </w:tcPr>
          <w:p w:rsidR="00E30697" w:rsidRPr="00862213" w:rsidRDefault="00E30697" w:rsidP="00D51D7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7)</w:t>
            </w:r>
            <w:r w:rsidRPr="00862213">
              <w:rPr>
                <w:rFonts w:ascii="Times New Roman" w:hAnsi="Times New Roman" w:cs="Times New Roman"/>
                <w:b/>
                <w:sz w:val="24"/>
                <w:szCs w:val="24"/>
              </w:rPr>
              <w:t xml:space="preserve">Строительство автомобильного моста Благовещенск - </w:t>
            </w:r>
            <w:proofErr w:type="spellStart"/>
            <w:r w:rsidRPr="00862213">
              <w:rPr>
                <w:rFonts w:ascii="Times New Roman" w:hAnsi="Times New Roman" w:cs="Times New Roman"/>
                <w:b/>
                <w:sz w:val="24"/>
                <w:szCs w:val="24"/>
              </w:rPr>
              <w:t>Хэйхэ</w:t>
            </w:r>
            <w:proofErr w:type="spellEnd"/>
          </w:p>
          <w:p w:rsidR="00E30697" w:rsidRPr="00862213" w:rsidRDefault="00E30697" w:rsidP="00D51D7B">
            <w:pPr>
              <w:spacing w:line="360" w:lineRule="auto"/>
              <w:ind w:firstLine="709"/>
              <w:jc w:val="both"/>
              <w:rPr>
                <w:rFonts w:ascii="Times New Roman" w:hAnsi="Times New Roman" w:cs="Times New Roman"/>
                <w:sz w:val="24"/>
                <w:szCs w:val="24"/>
              </w:rPr>
            </w:pPr>
          </w:p>
        </w:tc>
        <w:tc>
          <w:tcPr>
            <w:tcW w:w="3190" w:type="dxa"/>
          </w:tcPr>
          <w:p w:rsidR="00E30697" w:rsidRPr="00862213" w:rsidRDefault="00E30697" w:rsidP="00D51D7B">
            <w:pPr>
              <w:spacing w:line="360" w:lineRule="auto"/>
              <w:ind w:firstLine="709"/>
              <w:jc w:val="both"/>
              <w:rPr>
                <w:rFonts w:ascii="Times New Roman" w:hAnsi="Times New Roman" w:cs="Times New Roman"/>
                <w:sz w:val="24"/>
                <w:szCs w:val="24"/>
              </w:rPr>
            </w:pPr>
            <w:r w:rsidRPr="00862213">
              <w:rPr>
                <w:rFonts w:ascii="Times New Roman" w:hAnsi="Times New Roman" w:cs="Times New Roman"/>
                <w:sz w:val="24"/>
                <w:szCs w:val="24"/>
              </w:rPr>
              <w:t>Прое</w:t>
            </w:r>
            <w:proofErr w:type="gramStart"/>
            <w:r w:rsidRPr="00862213">
              <w:rPr>
                <w:rFonts w:ascii="Times New Roman" w:hAnsi="Times New Roman" w:cs="Times New Roman"/>
                <w:sz w:val="24"/>
                <w:szCs w:val="24"/>
              </w:rPr>
              <w:t>кт стр</w:t>
            </w:r>
            <w:proofErr w:type="gramEnd"/>
            <w:r w:rsidRPr="00862213">
              <w:rPr>
                <w:rFonts w:ascii="Times New Roman" w:hAnsi="Times New Roman" w:cs="Times New Roman"/>
                <w:sz w:val="24"/>
                <w:szCs w:val="24"/>
              </w:rPr>
              <w:t xml:space="preserve">оительства автомобильного моста Благовещенск – </w:t>
            </w:r>
            <w:proofErr w:type="spellStart"/>
            <w:r w:rsidRPr="00862213">
              <w:rPr>
                <w:rFonts w:ascii="Times New Roman" w:hAnsi="Times New Roman" w:cs="Times New Roman"/>
                <w:sz w:val="24"/>
                <w:szCs w:val="24"/>
              </w:rPr>
              <w:t>Хэйхэ</w:t>
            </w:r>
            <w:proofErr w:type="spellEnd"/>
            <w:r w:rsidRPr="00862213">
              <w:rPr>
                <w:rFonts w:ascii="Times New Roman" w:hAnsi="Times New Roman" w:cs="Times New Roman"/>
                <w:sz w:val="24"/>
                <w:szCs w:val="24"/>
              </w:rPr>
              <w:t xml:space="preserve"> реализуется на основании межправительственного соглашения от 1995 года. С целью привлечения частных инвестиций в проект проводится работа </w:t>
            </w:r>
            <w:r w:rsidRPr="00862213">
              <w:rPr>
                <w:rFonts w:ascii="Times New Roman" w:hAnsi="Times New Roman" w:cs="Times New Roman"/>
                <w:sz w:val="24"/>
                <w:szCs w:val="24"/>
              </w:rPr>
              <w:br/>
              <w:t>по внесению изменений в межправительственное соглашение от 1995 года (проходит внутригосударственное согласование).</w:t>
            </w:r>
          </w:p>
        </w:tc>
        <w:tc>
          <w:tcPr>
            <w:tcW w:w="3191" w:type="dxa"/>
          </w:tcPr>
          <w:p w:rsidR="00E30697" w:rsidRPr="00862213" w:rsidRDefault="00E30697" w:rsidP="00D51D7B">
            <w:pPr>
              <w:spacing w:line="360" w:lineRule="auto"/>
              <w:ind w:firstLine="709"/>
              <w:jc w:val="both"/>
              <w:rPr>
                <w:rFonts w:ascii="Times New Roman" w:hAnsi="Times New Roman" w:cs="Times New Roman"/>
                <w:sz w:val="24"/>
                <w:szCs w:val="24"/>
              </w:rPr>
            </w:pPr>
            <w:r w:rsidRPr="00862213">
              <w:rPr>
                <w:rFonts w:ascii="Times New Roman" w:hAnsi="Times New Roman" w:cs="Times New Roman"/>
                <w:sz w:val="24"/>
                <w:szCs w:val="24"/>
              </w:rPr>
              <w:t xml:space="preserve">С российской стороны – Минтранс России, Администрация Амурской области, ОАО «Мост»; с китайской стороны – Минтранс КНР, Правительство провинции </w:t>
            </w:r>
            <w:proofErr w:type="spellStart"/>
            <w:r w:rsidRPr="00862213">
              <w:rPr>
                <w:rFonts w:ascii="Times New Roman" w:hAnsi="Times New Roman" w:cs="Times New Roman"/>
                <w:sz w:val="24"/>
                <w:szCs w:val="24"/>
              </w:rPr>
              <w:t>Хэйлунцзян</w:t>
            </w:r>
            <w:proofErr w:type="spellEnd"/>
            <w:r w:rsidRPr="00862213">
              <w:rPr>
                <w:rFonts w:ascii="Times New Roman" w:hAnsi="Times New Roman" w:cs="Times New Roman"/>
                <w:sz w:val="24"/>
                <w:szCs w:val="24"/>
              </w:rPr>
              <w:t>.</w:t>
            </w:r>
          </w:p>
          <w:p w:rsidR="00E30697" w:rsidRPr="00862213" w:rsidRDefault="00E30697" w:rsidP="00D51D7B">
            <w:pPr>
              <w:spacing w:line="360" w:lineRule="auto"/>
              <w:ind w:firstLine="709"/>
              <w:jc w:val="both"/>
              <w:rPr>
                <w:rFonts w:ascii="Times New Roman" w:hAnsi="Times New Roman" w:cs="Times New Roman"/>
                <w:sz w:val="24"/>
                <w:szCs w:val="24"/>
              </w:rPr>
            </w:pPr>
          </w:p>
        </w:tc>
      </w:tr>
      <w:tr w:rsidR="00E30697" w:rsidRPr="00A61C96" w:rsidTr="00D51D7B">
        <w:tc>
          <w:tcPr>
            <w:tcW w:w="3190" w:type="dxa"/>
          </w:tcPr>
          <w:p w:rsidR="00E30697" w:rsidRPr="00862213" w:rsidRDefault="00E30697" w:rsidP="00D51D7B">
            <w:pPr>
              <w:spacing w:line="360" w:lineRule="auto"/>
              <w:jc w:val="both"/>
              <w:rPr>
                <w:rFonts w:ascii="Times New Roman" w:hAnsi="Times New Roman" w:cs="Times New Roman"/>
                <w:b/>
                <w:sz w:val="24"/>
                <w:szCs w:val="24"/>
              </w:rPr>
            </w:pPr>
            <w:r>
              <w:rPr>
                <w:rFonts w:ascii="Times New Roman" w:hAnsi="Times New Roman" w:cs="Times New Roman"/>
                <w:b/>
                <w:sz w:val="24"/>
                <w:szCs w:val="24"/>
              </w:rPr>
              <w:t>8)</w:t>
            </w:r>
            <w:r w:rsidRPr="00862213">
              <w:rPr>
                <w:rFonts w:ascii="Times New Roman" w:hAnsi="Times New Roman" w:cs="Times New Roman"/>
                <w:b/>
                <w:sz w:val="24"/>
                <w:szCs w:val="24"/>
              </w:rPr>
              <w:t xml:space="preserve">Строительство </w:t>
            </w:r>
            <w:r w:rsidRPr="00862213">
              <w:rPr>
                <w:rFonts w:ascii="Times New Roman" w:hAnsi="Times New Roman" w:cs="Times New Roman"/>
                <w:b/>
                <w:sz w:val="24"/>
                <w:szCs w:val="24"/>
              </w:rPr>
              <w:lastRenderedPageBreak/>
              <w:t xml:space="preserve">автомобильного моста Покровка - </w:t>
            </w:r>
            <w:proofErr w:type="spellStart"/>
            <w:r w:rsidRPr="00862213">
              <w:rPr>
                <w:rFonts w:ascii="Times New Roman" w:hAnsi="Times New Roman" w:cs="Times New Roman"/>
                <w:b/>
                <w:sz w:val="24"/>
                <w:szCs w:val="24"/>
              </w:rPr>
              <w:t>Логухэ</w:t>
            </w:r>
            <w:proofErr w:type="spellEnd"/>
          </w:p>
          <w:p w:rsidR="00E30697" w:rsidRPr="00862213" w:rsidRDefault="00E30697" w:rsidP="00D51D7B">
            <w:pPr>
              <w:spacing w:line="360" w:lineRule="auto"/>
              <w:ind w:firstLine="709"/>
              <w:jc w:val="both"/>
              <w:rPr>
                <w:rFonts w:ascii="Times New Roman" w:hAnsi="Times New Roman" w:cs="Times New Roman"/>
                <w:sz w:val="24"/>
                <w:szCs w:val="24"/>
              </w:rPr>
            </w:pPr>
          </w:p>
        </w:tc>
        <w:tc>
          <w:tcPr>
            <w:tcW w:w="3190" w:type="dxa"/>
          </w:tcPr>
          <w:p w:rsidR="00E30697" w:rsidRPr="00862213" w:rsidRDefault="00E30697" w:rsidP="00D51D7B">
            <w:pPr>
              <w:spacing w:line="360" w:lineRule="auto"/>
              <w:ind w:firstLine="709"/>
              <w:jc w:val="both"/>
              <w:rPr>
                <w:rFonts w:ascii="Times New Roman" w:hAnsi="Times New Roman" w:cs="Times New Roman"/>
                <w:sz w:val="24"/>
                <w:szCs w:val="24"/>
              </w:rPr>
            </w:pPr>
            <w:r w:rsidRPr="00862213">
              <w:rPr>
                <w:rFonts w:ascii="Times New Roman" w:hAnsi="Times New Roman" w:cs="Times New Roman"/>
                <w:sz w:val="24"/>
                <w:szCs w:val="24"/>
              </w:rPr>
              <w:lastRenderedPageBreak/>
              <w:t xml:space="preserve">В настоящее время </w:t>
            </w:r>
            <w:r w:rsidRPr="00862213">
              <w:rPr>
                <w:rFonts w:ascii="Times New Roman" w:hAnsi="Times New Roman" w:cs="Times New Roman"/>
                <w:sz w:val="24"/>
                <w:szCs w:val="24"/>
              </w:rPr>
              <w:lastRenderedPageBreak/>
              <w:t xml:space="preserve">прорабатывается возможность заключения межправительственного соглашения о строительстве моста в районе Покровка – </w:t>
            </w:r>
            <w:proofErr w:type="spellStart"/>
            <w:r w:rsidRPr="00862213">
              <w:rPr>
                <w:rFonts w:ascii="Times New Roman" w:hAnsi="Times New Roman" w:cs="Times New Roman"/>
                <w:sz w:val="24"/>
                <w:szCs w:val="24"/>
              </w:rPr>
              <w:t>Логухэ</w:t>
            </w:r>
            <w:proofErr w:type="spellEnd"/>
            <w:r w:rsidRPr="00862213">
              <w:rPr>
                <w:rFonts w:ascii="Times New Roman" w:hAnsi="Times New Roman" w:cs="Times New Roman"/>
                <w:sz w:val="24"/>
                <w:szCs w:val="24"/>
              </w:rPr>
              <w:t>. До приостановки движения через указанный пункт пропуска в 2009 году через него перемещались только лесоматериалы в объеме от 40 до 90 тыс. кубометров в год. Окончательное решение по строительству данного моста российской стороной не принято.</w:t>
            </w:r>
          </w:p>
          <w:p w:rsidR="00E30697" w:rsidRPr="00862213" w:rsidRDefault="00E30697" w:rsidP="00D51D7B">
            <w:pPr>
              <w:spacing w:line="360" w:lineRule="auto"/>
              <w:ind w:firstLine="709"/>
              <w:jc w:val="both"/>
              <w:rPr>
                <w:rFonts w:ascii="Times New Roman" w:hAnsi="Times New Roman" w:cs="Times New Roman"/>
                <w:sz w:val="24"/>
                <w:szCs w:val="24"/>
              </w:rPr>
            </w:pPr>
          </w:p>
        </w:tc>
        <w:tc>
          <w:tcPr>
            <w:tcW w:w="3191" w:type="dxa"/>
          </w:tcPr>
          <w:p w:rsidR="00E30697" w:rsidRPr="00862213" w:rsidRDefault="00E30697" w:rsidP="00D51D7B">
            <w:pPr>
              <w:spacing w:line="360" w:lineRule="auto"/>
              <w:ind w:firstLine="709"/>
              <w:jc w:val="both"/>
              <w:rPr>
                <w:rFonts w:ascii="Times New Roman" w:hAnsi="Times New Roman" w:cs="Times New Roman"/>
                <w:sz w:val="24"/>
                <w:szCs w:val="24"/>
              </w:rPr>
            </w:pPr>
            <w:r w:rsidRPr="00862213">
              <w:rPr>
                <w:rFonts w:ascii="Times New Roman" w:hAnsi="Times New Roman" w:cs="Times New Roman"/>
                <w:sz w:val="24"/>
                <w:szCs w:val="24"/>
              </w:rPr>
              <w:lastRenderedPageBreak/>
              <w:t xml:space="preserve">С российской </w:t>
            </w:r>
            <w:r w:rsidRPr="00862213">
              <w:rPr>
                <w:rFonts w:ascii="Times New Roman" w:hAnsi="Times New Roman" w:cs="Times New Roman"/>
                <w:sz w:val="24"/>
                <w:szCs w:val="24"/>
              </w:rPr>
              <w:lastRenderedPageBreak/>
              <w:t xml:space="preserve">стороны – Минтранс России, Правительство Забайкальского края; с китайской стороны – Минтранс КНР, Правительство провинции </w:t>
            </w:r>
            <w:proofErr w:type="spellStart"/>
            <w:r w:rsidRPr="00862213">
              <w:rPr>
                <w:rFonts w:ascii="Times New Roman" w:hAnsi="Times New Roman" w:cs="Times New Roman"/>
                <w:sz w:val="24"/>
                <w:szCs w:val="24"/>
              </w:rPr>
              <w:t>Хэйлунцзян</w:t>
            </w:r>
            <w:proofErr w:type="spellEnd"/>
            <w:r w:rsidRPr="00862213">
              <w:rPr>
                <w:rFonts w:ascii="Times New Roman" w:hAnsi="Times New Roman" w:cs="Times New Roman"/>
                <w:sz w:val="24"/>
                <w:szCs w:val="24"/>
              </w:rPr>
              <w:t>.</w:t>
            </w:r>
          </w:p>
          <w:p w:rsidR="00E30697" w:rsidRPr="00862213" w:rsidRDefault="00E30697" w:rsidP="00D51D7B">
            <w:pPr>
              <w:spacing w:line="360" w:lineRule="auto"/>
              <w:ind w:firstLine="709"/>
              <w:jc w:val="both"/>
              <w:rPr>
                <w:rFonts w:ascii="Times New Roman" w:hAnsi="Times New Roman" w:cs="Times New Roman"/>
                <w:sz w:val="24"/>
                <w:szCs w:val="24"/>
              </w:rPr>
            </w:pPr>
          </w:p>
        </w:tc>
      </w:tr>
    </w:tbl>
    <w:p w:rsidR="00E30697" w:rsidRPr="003062AD" w:rsidRDefault="00E30697" w:rsidP="00E30697">
      <w:pPr>
        <w:rPr>
          <w:rFonts w:ascii="Times New Roman" w:hAnsi="Times New Roman" w:cs="Times New Roman"/>
          <w:sz w:val="24"/>
          <w:szCs w:val="24"/>
        </w:rPr>
      </w:pPr>
      <w:r w:rsidRPr="003062AD">
        <w:rPr>
          <w:rFonts w:ascii="Times New Roman" w:hAnsi="Times New Roman" w:cs="Times New Roman"/>
          <w:sz w:val="24"/>
          <w:szCs w:val="24"/>
        </w:rPr>
        <w:lastRenderedPageBreak/>
        <w:t xml:space="preserve">Источник: Составлено на основе данных Министерства экономического развития РФ, </w:t>
      </w:r>
      <w:r w:rsidRPr="003062AD">
        <w:rPr>
          <w:rFonts w:ascii="Times New Roman" w:hAnsi="Times New Roman" w:cs="Times New Roman"/>
          <w:sz w:val="24"/>
          <w:szCs w:val="24"/>
          <w:lang w:val="en-US"/>
        </w:rPr>
        <w:t>URL</w:t>
      </w:r>
      <w:r w:rsidRPr="003062AD">
        <w:rPr>
          <w:rFonts w:ascii="Times New Roman" w:hAnsi="Times New Roman" w:cs="Times New Roman"/>
          <w:sz w:val="24"/>
          <w:szCs w:val="24"/>
        </w:rPr>
        <w:t>:</w:t>
      </w:r>
      <w:r w:rsidRPr="003062AD">
        <w:rPr>
          <w:sz w:val="24"/>
          <w:szCs w:val="24"/>
        </w:rPr>
        <w:t xml:space="preserve"> </w:t>
      </w:r>
      <w:hyperlink r:id="rId120" w:history="1">
        <w:r w:rsidRPr="003062AD">
          <w:rPr>
            <w:rStyle w:val="ac"/>
            <w:rFonts w:ascii="Times New Roman" w:hAnsi="Times New Roman" w:cs="Times New Roman"/>
            <w:sz w:val="24"/>
            <w:szCs w:val="24"/>
          </w:rPr>
          <w:t>http://economy.gov.ru/minec/press/news/2015042102</w:t>
        </w:r>
      </w:hyperlink>
      <w:r w:rsidRPr="003062AD">
        <w:rPr>
          <w:rFonts w:ascii="Times New Roman" w:hAnsi="Times New Roman" w:cs="Times New Roman"/>
          <w:sz w:val="24"/>
          <w:szCs w:val="24"/>
        </w:rPr>
        <w:t xml:space="preserve"> (Дата обращения 19.04.2015)</w:t>
      </w:r>
    </w:p>
    <w:p w:rsidR="00E30697" w:rsidRDefault="00E30697" w:rsidP="008D7FD3">
      <w:pPr>
        <w:jc w:val="center"/>
        <w:rPr>
          <w:rFonts w:ascii="Times New Roman" w:hAnsi="Times New Roman" w:cs="Times New Roman"/>
          <w:sz w:val="28"/>
          <w:szCs w:val="28"/>
        </w:rPr>
      </w:pPr>
    </w:p>
    <w:p w:rsidR="00E30697" w:rsidRDefault="00E30697" w:rsidP="008D7FD3">
      <w:pPr>
        <w:jc w:val="center"/>
        <w:rPr>
          <w:rFonts w:ascii="Times New Roman" w:hAnsi="Times New Roman" w:cs="Times New Roman"/>
          <w:sz w:val="28"/>
          <w:szCs w:val="28"/>
        </w:rPr>
      </w:pPr>
    </w:p>
    <w:p w:rsidR="00E30697" w:rsidRDefault="00E30697" w:rsidP="008D7FD3">
      <w:pPr>
        <w:jc w:val="center"/>
        <w:rPr>
          <w:rFonts w:ascii="Times New Roman" w:hAnsi="Times New Roman" w:cs="Times New Roman"/>
          <w:sz w:val="28"/>
          <w:szCs w:val="28"/>
        </w:rPr>
      </w:pPr>
    </w:p>
    <w:p w:rsidR="00E30697" w:rsidRDefault="00E30697" w:rsidP="008D7FD3">
      <w:pPr>
        <w:jc w:val="center"/>
        <w:rPr>
          <w:rFonts w:ascii="Times New Roman" w:hAnsi="Times New Roman" w:cs="Times New Roman"/>
          <w:sz w:val="28"/>
          <w:szCs w:val="28"/>
        </w:rPr>
      </w:pPr>
    </w:p>
    <w:p w:rsidR="00E30697" w:rsidRDefault="00E30697" w:rsidP="008D7FD3">
      <w:pPr>
        <w:jc w:val="center"/>
        <w:rPr>
          <w:rFonts w:ascii="Times New Roman" w:hAnsi="Times New Roman" w:cs="Times New Roman"/>
          <w:sz w:val="28"/>
          <w:szCs w:val="28"/>
        </w:rPr>
      </w:pPr>
    </w:p>
    <w:p w:rsidR="00E30697" w:rsidRDefault="00E30697" w:rsidP="008D7FD3">
      <w:pPr>
        <w:jc w:val="center"/>
        <w:rPr>
          <w:rFonts w:ascii="Times New Roman" w:hAnsi="Times New Roman" w:cs="Times New Roman"/>
          <w:sz w:val="28"/>
          <w:szCs w:val="28"/>
        </w:rPr>
      </w:pPr>
    </w:p>
    <w:p w:rsidR="00E30697" w:rsidRDefault="00E30697" w:rsidP="008D7FD3">
      <w:pPr>
        <w:jc w:val="center"/>
        <w:rPr>
          <w:rFonts w:ascii="Times New Roman" w:hAnsi="Times New Roman" w:cs="Times New Roman"/>
          <w:sz w:val="28"/>
          <w:szCs w:val="28"/>
        </w:rPr>
      </w:pPr>
    </w:p>
    <w:p w:rsidR="00E30697" w:rsidRDefault="00E30697" w:rsidP="008D7FD3">
      <w:pPr>
        <w:jc w:val="center"/>
        <w:rPr>
          <w:rFonts w:ascii="Times New Roman" w:hAnsi="Times New Roman" w:cs="Times New Roman"/>
          <w:sz w:val="28"/>
          <w:szCs w:val="28"/>
        </w:rPr>
      </w:pPr>
    </w:p>
    <w:p w:rsidR="00E30697" w:rsidRDefault="00E30697" w:rsidP="008D7FD3">
      <w:pPr>
        <w:jc w:val="center"/>
        <w:rPr>
          <w:rFonts w:ascii="Times New Roman" w:hAnsi="Times New Roman" w:cs="Times New Roman"/>
          <w:sz w:val="28"/>
          <w:szCs w:val="28"/>
        </w:rPr>
      </w:pPr>
    </w:p>
    <w:p w:rsidR="00E30697" w:rsidRDefault="00E30697" w:rsidP="008D7FD3">
      <w:pPr>
        <w:jc w:val="center"/>
        <w:rPr>
          <w:rFonts w:ascii="Times New Roman" w:hAnsi="Times New Roman" w:cs="Times New Roman"/>
          <w:sz w:val="28"/>
          <w:szCs w:val="28"/>
        </w:rPr>
      </w:pPr>
    </w:p>
    <w:p w:rsidR="00E167C8" w:rsidRDefault="00E167C8" w:rsidP="000F3F72">
      <w:pPr>
        <w:rPr>
          <w:rFonts w:ascii="Times New Roman" w:hAnsi="Times New Roman" w:cs="Times New Roman"/>
          <w:sz w:val="28"/>
          <w:szCs w:val="28"/>
        </w:rPr>
      </w:pPr>
    </w:p>
    <w:p w:rsidR="00E30697" w:rsidRDefault="00E30697" w:rsidP="008D7FD3">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E30697" w:rsidRPr="00E30697" w:rsidRDefault="00E30697" w:rsidP="00E30697">
      <w:pPr>
        <w:spacing w:after="0" w:line="360" w:lineRule="auto"/>
        <w:ind w:firstLine="709"/>
        <w:jc w:val="center"/>
        <w:rPr>
          <w:rFonts w:ascii="Times New Roman" w:hAnsi="Times New Roman" w:cs="Times New Roman"/>
          <w:b/>
          <w:sz w:val="28"/>
          <w:szCs w:val="28"/>
        </w:rPr>
      </w:pPr>
      <w:r w:rsidRPr="00E30697">
        <w:rPr>
          <w:rFonts w:ascii="Times New Roman" w:hAnsi="Times New Roman" w:cs="Times New Roman"/>
          <w:b/>
          <w:sz w:val="28"/>
          <w:szCs w:val="28"/>
        </w:rPr>
        <w:t>Товары из России, в отношении которых применяются антидемпинговые меры на китайском рынке</w:t>
      </w:r>
    </w:p>
    <w:tbl>
      <w:tblPr>
        <w:tblStyle w:val="af0"/>
        <w:tblW w:w="0" w:type="auto"/>
        <w:tblLook w:val="04A0"/>
      </w:tblPr>
      <w:tblGrid>
        <w:gridCol w:w="4784"/>
        <w:gridCol w:w="4786"/>
      </w:tblGrid>
      <w:tr w:rsidR="00E30697" w:rsidTr="00072A09">
        <w:trPr>
          <w:tblHeader/>
        </w:trPr>
        <w:tc>
          <w:tcPr>
            <w:tcW w:w="4785" w:type="dxa"/>
          </w:tcPr>
          <w:p w:rsidR="00E30697" w:rsidRDefault="00E30697" w:rsidP="00D51D7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Товар</w:t>
            </w:r>
          </w:p>
        </w:tc>
        <w:tc>
          <w:tcPr>
            <w:tcW w:w="4786" w:type="dxa"/>
          </w:tcPr>
          <w:p w:rsidR="00E30697" w:rsidRDefault="00E30697" w:rsidP="00D51D7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Антидемпинговая мера</w:t>
            </w:r>
          </w:p>
        </w:tc>
      </w:tr>
      <w:tr w:rsidR="00E30697" w:rsidRPr="002A1904" w:rsidTr="00072A09">
        <w:tc>
          <w:tcPr>
            <w:tcW w:w="4785" w:type="dxa"/>
          </w:tcPr>
          <w:p w:rsidR="00E30697" w:rsidRPr="002A1904" w:rsidRDefault="00E30697" w:rsidP="00D51D7B">
            <w:pPr>
              <w:spacing w:line="360" w:lineRule="auto"/>
              <w:ind w:firstLine="709"/>
              <w:jc w:val="both"/>
              <w:rPr>
                <w:rFonts w:ascii="Times New Roman" w:hAnsi="Times New Roman" w:cs="Times New Roman"/>
                <w:b/>
                <w:sz w:val="24"/>
                <w:szCs w:val="24"/>
              </w:rPr>
            </w:pPr>
            <w:r w:rsidRPr="002A1904">
              <w:rPr>
                <w:rFonts w:ascii="Times New Roman" w:hAnsi="Times New Roman" w:cs="Times New Roman"/>
                <w:bCs/>
                <w:sz w:val="24"/>
                <w:szCs w:val="24"/>
              </w:rPr>
              <w:t>Поливинилхлорид</w:t>
            </w:r>
          </w:p>
        </w:tc>
        <w:tc>
          <w:tcPr>
            <w:tcW w:w="4786" w:type="dxa"/>
          </w:tcPr>
          <w:p w:rsidR="00E30697" w:rsidRPr="002A1904" w:rsidRDefault="00E30697" w:rsidP="00D51D7B">
            <w:pPr>
              <w:widowControl w:val="0"/>
              <w:tabs>
                <w:tab w:val="left" w:pos="993"/>
              </w:tabs>
              <w:spacing w:line="360" w:lineRule="auto"/>
              <w:ind w:firstLine="709"/>
              <w:jc w:val="both"/>
              <w:rPr>
                <w:rFonts w:ascii="Times New Roman" w:hAnsi="Times New Roman" w:cs="Times New Roman"/>
                <w:bCs/>
                <w:sz w:val="24"/>
                <w:szCs w:val="24"/>
              </w:rPr>
            </w:pPr>
            <w:r w:rsidRPr="002A1904">
              <w:rPr>
                <w:rFonts w:ascii="Times New Roman" w:hAnsi="Times New Roman" w:cs="Times New Roman"/>
                <w:bCs/>
                <w:sz w:val="24"/>
                <w:szCs w:val="24"/>
              </w:rPr>
              <w:t>С 28.09.2009 г. по 27.09.2014 г. действовала пошлина в следующих размерах: для ЗАО «Каустик» - 34%, ОАО «</w:t>
            </w:r>
            <w:proofErr w:type="spellStart"/>
            <w:r w:rsidRPr="002A1904">
              <w:rPr>
                <w:rFonts w:ascii="Times New Roman" w:hAnsi="Times New Roman" w:cs="Times New Roman"/>
                <w:bCs/>
                <w:sz w:val="24"/>
                <w:szCs w:val="24"/>
              </w:rPr>
              <w:t>Саянскхимпласт</w:t>
            </w:r>
            <w:proofErr w:type="spellEnd"/>
            <w:r w:rsidRPr="002A1904">
              <w:rPr>
                <w:rFonts w:ascii="Times New Roman" w:hAnsi="Times New Roman" w:cs="Times New Roman"/>
                <w:bCs/>
                <w:sz w:val="24"/>
                <w:szCs w:val="24"/>
              </w:rPr>
              <w:t xml:space="preserve">» - ценовое обязательство, для остальных российских компаний - 47%. </w:t>
            </w:r>
          </w:p>
          <w:p w:rsidR="00E30697" w:rsidRPr="002A1904" w:rsidRDefault="00E30697" w:rsidP="00D51D7B">
            <w:pPr>
              <w:widowControl w:val="0"/>
              <w:tabs>
                <w:tab w:val="left" w:pos="993"/>
              </w:tabs>
              <w:spacing w:line="360" w:lineRule="auto"/>
              <w:ind w:firstLine="709"/>
              <w:jc w:val="both"/>
              <w:rPr>
                <w:rFonts w:ascii="Times New Roman" w:hAnsi="Times New Roman" w:cs="Times New Roman"/>
                <w:bCs/>
                <w:sz w:val="24"/>
                <w:szCs w:val="24"/>
              </w:rPr>
            </w:pPr>
            <w:r w:rsidRPr="002A1904">
              <w:rPr>
                <w:rFonts w:ascii="Times New Roman" w:hAnsi="Times New Roman" w:cs="Times New Roman"/>
                <w:sz w:val="24"/>
                <w:szCs w:val="24"/>
              </w:rPr>
              <w:t xml:space="preserve">Мера впервые введена </w:t>
            </w:r>
            <w:r w:rsidRPr="002A1904">
              <w:rPr>
                <w:rFonts w:ascii="Times New Roman" w:hAnsi="Times New Roman" w:cs="Times New Roman"/>
                <w:bCs/>
                <w:sz w:val="24"/>
                <w:szCs w:val="24"/>
              </w:rPr>
              <w:t>29 сентября 2003 года.</w:t>
            </w:r>
          </w:p>
          <w:p w:rsidR="00E30697" w:rsidRPr="002A1904" w:rsidRDefault="00E30697" w:rsidP="00D51D7B">
            <w:pPr>
              <w:spacing w:line="360" w:lineRule="auto"/>
              <w:ind w:firstLine="709"/>
              <w:jc w:val="both"/>
              <w:rPr>
                <w:rFonts w:ascii="Times New Roman" w:hAnsi="Times New Roman" w:cs="Times New Roman"/>
                <w:b/>
                <w:sz w:val="24"/>
                <w:szCs w:val="24"/>
              </w:rPr>
            </w:pPr>
          </w:p>
        </w:tc>
      </w:tr>
      <w:tr w:rsidR="00E30697" w:rsidRPr="002A1904" w:rsidTr="00072A09">
        <w:tc>
          <w:tcPr>
            <w:tcW w:w="4785" w:type="dxa"/>
          </w:tcPr>
          <w:p w:rsidR="00E30697" w:rsidRPr="002A1904" w:rsidRDefault="00E30697" w:rsidP="00D51D7B">
            <w:pPr>
              <w:spacing w:line="360" w:lineRule="auto"/>
              <w:ind w:firstLine="709"/>
              <w:jc w:val="both"/>
              <w:rPr>
                <w:rFonts w:ascii="Times New Roman" w:hAnsi="Times New Roman" w:cs="Times New Roman"/>
                <w:b/>
                <w:sz w:val="24"/>
                <w:szCs w:val="24"/>
              </w:rPr>
            </w:pPr>
            <w:proofErr w:type="spellStart"/>
            <w:r w:rsidRPr="002A1904">
              <w:rPr>
                <w:rFonts w:ascii="Times New Roman" w:hAnsi="Times New Roman" w:cs="Times New Roman"/>
                <w:bCs/>
                <w:sz w:val="24"/>
                <w:szCs w:val="24"/>
              </w:rPr>
              <w:t>Трихлорэтилен</w:t>
            </w:r>
            <w:proofErr w:type="spellEnd"/>
          </w:p>
        </w:tc>
        <w:tc>
          <w:tcPr>
            <w:tcW w:w="4786" w:type="dxa"/>
          </w:tcPr>
          <w:p w:rsidR="00E30697" w:rsidRPr="002A1904" w:rsidRDefault="00E30697" w:rsidP="00D51D7B">
            <w:pPr>
              <w:widowControl w:val="0"/>
              <w:tabs>
                <w:tab w:val="left" w:pos="993"/>
              </w:tabs>
              <w:spacing w:line="360" w:lineRule="auto"/>
              <w:ind w:firstLine="709"/>
              <w:jc w:val="both"/>
              <w:rPr>
                <w:rFonts w:ascii="Times New Roman" w:hAnsi="Times New Roman" w:cs="Times New Roman"/>
                <w:bCs/>
                <w:sz w:val="24"/>
                <w:szCs w:val="24"/>
              </w:rPr>
            </w:pPr>
            <w:r w:rsidRPr="002A1904">
              <w:rPr>
                <w:rFonts w:ascii="Times New Roman" w:hAnsi="Times New Roman" w:cs="Times New Roman"/>
                <w:bCs/>
                <w:sz w:val="24"/>
                <w:szCs w:val="24"/>
              </w:rPr>
              <w:t>С 22.07.2011 г. по 21.07.2016 г. действует пошлина в следующих размерах: для ОАО «</w:t>
            </w:r>
            <w:proofErr w:type="spellStart"/>
            <w:r w:rsidRPr="002A1904">
              <w:rPr>
                <w:rFonts w:ascii="Times New Roman" w:hAnsi="Times New Roman" w:cs="Times New Roman"/>
                <w:bCs/>
                <w:sz w:val="24"/>
                <w:szCs w:val="24"/>
              </w:rPr>
              <w:t>Усольехимпром</w:t>
            </w:r>
            <w:proofErr w:type="spellEnd"/>
            <w:r w:rsidRPr="002A1904">
              <w:rPr>
                <w:rFonts w:ascii="Times New Roman" w:hAnsi="Times New Roman" w:cs="Times New Roman"/>
                <w:bCs/>
                <w:sz w:val="24"/>
                <w:szCs w:val="24"/>
              </w:rPr>
              <w:t xml:space="preserve">» - 3%, для остальных российских компаний – 159%. </w:t>
            </w:r>
          </w:p>
          <w:p w:rsidR="00E30697" w:rsidRPr="002A1904" w:rsidRDefault="00E30697" w:rsidP="00D51D7B">
            <w:pPr>
              <w:widowControl w:val="0"/>
              <w:tabs>
                <w:tab w:val="left" w:pos="993"/>
              </w:tabs>
              <w:spacing w:line="360" w:lineRule="auto"/>
              <w:ind w:firstLine="709"/>
              <w:jc w:val="both"/>
              <w:rPr>
                <w:rFonts w:ascii="Times New Roman" w:hAnsi="Times New Roman" w:cs="Times New Roman"/>
                <w:sz w:val="24"/>
                <w:szCs w:val="24"/>
              </w:rPr>
            </w:pPr>
            <w:r w:rsidRPr="002A1904">
              <w:rPr>
                <w:rFonts w:ascii="Times New Roman" w:hAnsi="Times New Roman" w:cs="Times New Roman"/>
                <w:sz w:val="24"/>
                <w:szCs w:val="24"/>
              </w:rPr>
              <w:t>Мера впервые введена</w:t>
            </w:r>
            <w:r w:rsidRPr="002A1904">
              <w:rPr>
                <w:rFonts w:ascii="Times New Roman" w:hAnsi="Times New Roman" w:cs="Times New Roman"/>
                <w:bCs/>
                <w:sz w:val="24"/>
                <w:szCs w:val="24"/>
              </w:rPr>
              <w:t xml:space="preserve"> 22 июля 2005 года.</w:t>
            </w:r>
          </w:p>
          <w:p w:rsidR="00E30697" w:rsidRPr="002A1904" w:rsidRDefault="00E30697" w:rsidP="00D51D7B">
            <w:pPr>
              <w:spacing w:line="360" w:lineRule="auto"/>
              <w:ind w:firstLine="709"/>
              <w:jc w:val="both"/>
              <w:rPr>
                <w:rFonts w:ascii="Times New Roman" w:hAnsi="Times New Roman" w:cs="Times New Roman"/>
                <w:b/>
                <w:sz w:val="24"/>
                <w:szCs w:val="24"/>
              </w:rPr>
            </w:pPr>
          </w:p>
        </w:tc>
      </w:tr>
      <w:tr w:rsidR="00E30697" w:rsidRPr="002A1904" w:rsidTr="00072A09">
        <w:tc>
          <w:tcPr>
            <w:tcW w:w="4785" w:type="dxa"/>
          </w:tcPr>
          <w:p w:rsidR="00E30697" w:rsidRPr="002A1904" w:rsidRDefault="00E30697" w:rsidP="00D51D7B">
            <w:pPr>
              <w:spacing w:line="360" w:lineRule="auto"/>
              <w:ind w:firstLine="709"/>
              <w:jc w:val="both"/>
              <w:rPr>
                <w:rFonts w:ascii="Times New Roman" w:hAnsi="Times New Roman" w:cs="Times New Roman"/>
                <w:b/>
                <w:sz w:val="24"/>
                <w:szCs w:val="24"/>
              </w:rPr>
            </w:pPr>
            <w:proofErr w:type="spellStart"/>
            <w:r w:rsidRPr="002A1904">
              <w:rPr>
                <w:rFonts w:ascii="Times New Roman" w:hAnsi="Times New Roman" w:cs="Times New Roman"/>
                <w:bCs/>
                <w:sz w:val="24"/>
                <w:szCs w:val="24"/>
              </w:rPr>
              <w:t>Эпихлоргидрин</w:t>
            </w:r>
            <w:proofErr w:type="spellEnd"/>
            <w:r w:rsidRPr="002A1904">
              <w:rPr>
                <w:rFonts w:ascii="Times New Roman" w:hAnsi="Times New Roman" w:cs="Times New Roman"/>
                <w:bCs/>
                <w:sz w:val="24"/>
                <w:szCs w:val="24"/>
              </w:rPr>
              <w:t xml:space="preserve"> (</w:t>
            </w:r>
            <w:proofErr w:type="spellStart"/>
            <w:r w:rsidRPr="002A1904">
              <w:rPr>
                <w:rFonts w:ascii="Times New Roman" w:hAnsi="Times New Roman" w:cs="Times New Roman"/>
                <w:bCs/>
                <w:sz w:val="24"/>
                <w:szCs w:val="24"/>
              </w:rPr>
              <w:t>хлорэпоксипропан</w:t>
            </w:r>
            <w:proofErr w:type="spellEnd"/>
            <w:r w:rsidRPr="002A1904">
              <w:rPr>
                <w:rFonts w:ascii="Times New Roman" w:hAnsi="Times New Roman" w:cs="Times New Roman"/>
                <w:bCs/>
                <w:sz w:val="24"/>
                <w:szCs w:val="24"/>
              </w:rPr>
              <w:t>)</w:t>
            </w:r>
          </w:p>
        </w:tc>
        <w:tc>
          <w:tcPr>
            <w:tcW w:w="4786" w:type="dxa"/>
          </w:tcPr>
          <w:p w:rsidR="00E30697" w:rsidRPr="002A1904" w:rsidRDefault="00E30697" w:rsidP="00D51D7B">
            <w:pPr>
              <w:widowControl w:val="0"/>
              <w:tabs>
                <w:tab w:val="left" w:pos="993"/>
              </w:tabs>
              <w:spacing w:line="360" w:lineRule="auto"/>
              <w:ind w:firstLine="709"/>
              <w:jc w:val="both"/>
              <w:rPr>
                <w:rFonts w:ascii="Times New Roman" w:hAnsi="Times New Roman" w:cs="Times New Roman"/>
                <w:bCs/>
                <w:sz w:val="24"/>
                <w:szCs w:val="24"/>
              </w:rPr>
            </w:pPr>
            <w:r w:rsidRPr="002A1904">
              <w:rPr>
                <w:rFonts w:ascii="Times New Roman" w:hAnsi="Times New Roman" w:cs="Times New Roman"/>
                <w:bCs/>
                <w:sz w:val="24"/>
                <w:szCs w:val="24"/>
              </w:rPr>
              <w:t>С 28.06.2012 г. по 27.06.2017 г. действует пошлина в следующих размерах: для ОАО «</w:t>
            </w:r>
            <w:proofErr w:type="spellStart"/>
            <w:r w:rsidRPr="002A1904">
              <w:rPr>
                <w:rFonts w:ascii="Times New Roman" w:hAnsi="Times New Roman" w:cs="Times New Roman"/>
                <w:bCs/>
                <w:sz w:val="24"/>
                <w:szCs w:val="24"/>
              </w:rPr>
              <w:t>Усольехимпром</w:t>
            </w:r>
            <w:proofErr w:type="spellEnd"/>
            <w:r w:rsidRPr="002A1904">
              <w:rPr>
                <w:rFonts w:ascii="Times New Roman" w:hAnsi="Times New Roman" w:cs="Times New Roman"/>
                <w:bCs/>
                <w:sz w:val="24"/>
                <w:szCs w:val="24"/>
              </w:rPr>
              <w:t xml:space="preserve">» - 5,4%, ЗАО «Каустик» - 17,9%, для остальных российских компаний – 71,5%. </w:t>
            </w:r>
          </w:p>
          <w:p w:rsidR="00E30697" w:rsidRPr="002A1904" w:rsidRDefault="00E30697" w:rsidP="00D51D7B">
            <w:pPr>
              <w:widowControl w:val="0"/>
              <w:tabs>
                <w:tab w:val="left" w:pos="993"/>
              </w:tabs>
              <w:spacing w:line="360" w:lineRule="auto"/>
              <w:ind w:firstLine="709"/>
              <w:jc w:val="both"/>
              <w:rPr>
                <w:rFonts w:ascii="Times New Roman" w:hAnsi="Times New Roman" w:cs="Times New Roman"/>
                <w:sz w:val="24"/>
                <w:szCs w:val="24"/>
              </w:rPr>
            </w:pPr>
            <w:r w:rsidRPr="002A1904">
              <w:rPr>
                <w:rFonts w:ascii="Times New Roman" w:hAnsi="Times New Roman" w:cs="Times New Roman"/>
                <w:bCs/>
                <w:sz w:val="24"/>
                <w:szCs w:val="24"/>
              </w:rPr>
              <w:t>Мера впервые введена 28 июня 2006 года.</w:t>
            </w:r>
          </w:p>
          <w:p w:rsidR="00E30697" w:rsidRPr="002A1904" w:rsidRDefault="00E30697" w:rsidP="00D51D7B">
            <w:pPr>
              <w:spacing w:line="360" w:lineRule="auto"/>
              <w:ind w:firstLine="709"/>
              <w:jc w:val="both"/>
              <w:rPr>
                <w:rFonts w:ascii="Times New Roman" w:hAnsi="Times New Roman" w:cs="Times New Roman"/>
                <w:b/>
                <w:sz w:val="24"/>
                <w:szCs w:val="24"/>
              </w:rPr>
            </w:pPr>
          </w:p>
        </w:tc>
      </w:tr>
      <w:tr w:rsidR="00E30697" w:rsidRPr="002A1904" w:rsidTr="00072A09">
        <w:tc>
          <w:tcPr>
            <w:tcW w:w="4785" w:type="dxa"/>
          </w:tcPr>
          <w:p w:rsidR="00E30697" w:rsidRPr="002A1904" w:rsidRDefault="00E30697" w:rsidP="00D51D7B">
            <w:pPr>
              <w:spacing w:line="360" w:lineRule="auto"/>
              <w:ind w:firstLine="709"/>
              <w:jc w:val="both"/>
              <w:rPr>
                <w:rFonts w:ascii="Times New Roman" w:hAnsi="Times New Roman" w:cs="Times New Roman"/>
                <w:b/>
                <w:sz w:val="24"/>
                <w:szCs w:val="24"/>
              </w:rPr>
            </w:pPr>
            <w:r w:rsidRPr="002A1904">
              <w:rPr>
                <w:rFonts w:ascii="Times New Roman" w:hAnsi="Times New Roman" w:cs="Times New Roman"/>
                <w:bCs/>
                <w:sz w:val="24"/>
                <w:szCs w:val="24"/>
              </w:rPr>
              <w:t>Полиамиды в первичных формах</w:t>
            </w:r>
          </w:p>
        </w:tc>
        <w:tc>
          <w:tcPr>
            <w:tcW w:w="4786" w:type="dxa"/>
          </w:tcPr>
          <w:p w:rsidR="00E30697" w:rsidRPr="002A1904" w:rsidRDefault="00E30697" w:rsidP="00D51D7B">
            <w:pPr>
              <w:spacing w:line="360" w:lineRule="auto"/>
              <w:ind w:firstLine="709"/>
              <w:jc w:val="both"/>
              <w:rPr>
                <w:rFonts w:ascii="Times New Roman" w:hAnsi="Times New Roman" w:cs="Times New Roman"/>
                <w:b/>
                <w:sz w:val="24"/>
                <w:szCs w:val="24"/>
              </w:rPr>
            </w:pPr>
            <w:r w:rsidRPr="002A1904">
              <w:rPr>
                <w:rFonts w:ascii="Times New Roman" w:hAnsi="Times New Roman" w:cs="Times New Roman"/>
                <w:bCs/>
                <w:sz w:val="24"/>
                <w:szCs w:val="24"/>
              </w:rPr>
              <w:t>С 22.04.2010 г. по 21.04.2015 г. действовала пошлина в следующих размерах: для ОАО «</w:t>
            </w:r>
            <w:proofErr w:type="spellStart"/>
            <w:r w:rsidRPr="002A1904">
              <w:rPr>
                <w:rFonts w:ascii="Times New Roman" w:hAnsi="Times New Roman" w:cs="Times New Roman"/>
                <w:bCs/>
                <w:sz w:val="24"/>
                <w:szCs w:val="24"/>
              </w:rPr>
              <w:t>Куйбышевазот</w:t>
            </w:r>
            <w:proofErr w:type="spellEnd"/>
            <w:r w:rsidRPr="002A1904">
              <w:rPr>
                <w:rFonts w:ascii="Times New Roman" w:hAnsi="Times New Roman" w:cs="Times New Roman"/>
                <w:bCs/>
                <w:sz w:val="24"/>
                <w:szCs w:val="24"/>
              </w:rPr>
              <w:t>» - 5,9%, для остальных российских компаний – 23,9%.</w:t>
            </w:r>
          </w:p>
        </w:tc>
      </w:tr>
      <w:tr w:rsidR="00E30697" w:rsidRPr="002A1904" w:rsidTr="00072A09">
        <w:tc>
          <w:tcPr>
            <w:tcW w:w="4785" w:type="dxa"/>
          </w:tcPr>
          <w:p w:rsidR="00E30697" w:rsidRPr="002A1904" w:rsidRDefault="00E30697" w:rsidP="00D51D7B">
            <w:pPr>
              <w:spacing w:line="360" w:lineRule="auto"/>
              <w:ind w:firstLine="709"/>
              <w:jc w:val="both"/>
              <w:rPr>
                <w:rFonts w:ascii="Times New Roman" w:hAnsi="Times New Roman" w:cs="Times New Roman"/>
                <w:b/>
                <w:sz w:val="24"/>
                <w:szCs w:val="24"/>
              </w:rPr>
            </w:pPr>
            <w:r w:rsidRPr="002A1904">
              <w:rPr>
                <w:rFonts w:ascii="Times New Roman" w:hAnsi="Times New Roman" w:cs="Times New Roman"/>
                <w:bCs/>
                <w:sz w:val="24"/>
                <w:szCs w:val="24"/>
              </w:rPr>
              <w:t>Трансформаторная сталь</w:t>
            </w:r>
          </w:p>
        </w:tc>
        <w:tc>
          <w:tcPr>
            <w:tcW w:w="4786" w:type="dxa"/>
          </w:tcPr>
          <w:p w:rsidR="00E30697" w:rsidRPr="002A1904" w:rsidRDefault="00E30697" w:rsidP="00D51D7B">
            <w:pPr>
              <w:tabs>
                <w:tab w:val="left" w:pos="993"/>
              </w:tabs>
              <w:spacing w:line="360" w:lineRule="auto"/>
              <w:ind w:firstLine="709"/>
              <w:jc w:val="both"/>
              <w:rPr>
                <w:rFonts w:ascii="Times New Roman" w:hAnsi="Times New Roman" w:cs="Times New Roman"/>
                <w:bCs/>
                <w:sz w:val="24"/>
                <w:szCs w:val="24"/>
              </w:rPr>
            </w:pPr>
            <w:r w:rsidRPr="002A1904">
              <w:rPr>
                <w:rFonts w:ascii="Times New Roman" w:hAnsi="Times New Roman" w:cs="Times New Roman"/>
                <w:bCs/>
                <w:sz w:val="24"/>
                <w:szCs w:val="24"/>
              </w:rPr>
              <w:t xml:space="preserve">С 11.04.2010 г. по 10.04.2015 г. </w:t>
            </w:r>
            <w:r w:rsidRPr="002A1904">
              <w:rPr>
                <w:rFonts w:ascii="Times New Roman" w:hAnsi="Times New Roman" w:cs="Times New Roman"/>
                <w:bCs/>
                <w:sz w:val="24"/>
                <w:szCs w:val="24"/>
              </w:rPr>
              <w:lastRenderedPageBreak/>
              <w:t>действовала пошлина в следующих размерах: ОАО «НЛМК» и ООО «</w:t>
            </w:r>
            <w:proofErr w:type="spellStart"/>
            <w:proofErr w:type="gramStart"/>
            <w:r w:rsidRPr="002A1904">
              <w:rPr>
                <w:rFonts w:ascii="Times New Roman" w:hAnsi="Times New Roman" w:cs="Times New Roman"/>
                <w:bCs/>
                <w:sz w:val="24"/>
                <w:szCs w:val="24"/>
              </w:rPr>
              <w:t>ВИЗ-сталь</w:t>
            </w:r>
            <w:proofErr w:type="spellEnd"/>
            <w:proofErr w:type="gramEnd"/>
            <w:r w:rsidRPr="002A1904">
              <w:rPr>
                <w:rFonts w:ascii="Times New Roman" w:hAnsi="Times New Roman" w:cs="Times New Roman"/>
                <w:bCs/>
                <w:sz w:val="24"/>
                <w:szCs w:val="24"/>
              </w:rPr>
              <w:t>» - 6,3%, для остальных российских компаний – 24%.</w:t>
            </w:r>
          </w:p>
          <w:p w:rsidR="00E30697" w:rsidRPr="002A1904" w:rsidRDefault="00E30697" w:rsidP="00D51D7B">
            <w:pPr>
              <w:spacing w:line="360" w:lineRule="auto"/>
              <w:ind w:firstLine="709"/>
              <w:jc w:val="both"/>
              <w:rPr>
                <w:rFonts w:ascii="Times New Roman" w:hAnsi="Times New Roman" w:cs="Times New Roman"/>
                <w:b/>
                <w:sz w:val="24"/>
                <w:szCs w:val="24"/>
              </w:rPr>
            </w:pPr>
          </w:p>
        </w:tc>
      </w:tr>
    </w:tbl>
    <w:p w:rsidR="00D51D7B" w:rsidRPr="003062AD" w:rsidRDefault="00D51D7B" w:rsidP="00D51D7B">
      <w:pPr>
        <w:rPr>
          <w:rFonts w:ascii="Times New Roman" w:hAnsi="Times New Roman" w:cs="Times New Roman"/>
          <w:sz w:val="24"/>
          <w:szCs w:val="24"/>
        </w:rPr>
      </w:pPr>
      <w:r w:rsidRPr="003062AD">
        <w:rPr>
          <w:rFonts w:ascii="Times New Roman" w:hAnsi="Times New Roman" w:cs="Times New Roman"/>
          <w:sz w:val="24"/>
          <w:szCs w:val="24"/>
        </w:rPr>
        <w:lastRenderedPageBreak/>
        <w:t xml:space="preserve">Источник: Составлено на основе данных Министерства экономического развития РФ, </w:t>
      </w:r>
      <w:r w:rsidRPr="003062AD">
        <w:rPr>
          <w:rFonts w:ascii="Times New Roman" w:hAnsi="Times New Roman" w:cs="Times New Roman"/>
          <w:sz w:val="24"/>
          <w:szCs w:val="24"/>
          <w:lang w:val="en-US"/>
        </w:rPr>
        <w:t>URL</w:t>
      </w:r>
      <w:r w:rsidRPr="003062AD">
        <w:rPr>
          <w:rFonts w:ascii="Times New Roman" w:hAnsi="Times New Roman" w:cs="Times New Roman"/>
          <w:sz w:val="24"/>
          <w:szCs w:val="24"/>
        </w:rPr>
        <w:t>:</w:t>
      </w:r>
      <w:r w:rsidRPr="003062AD">
        <w:rPr>
          <w:sz w:val="24"/>
          <w:szCs w:val="24"/>
        </w:rPr>
        <w:t xml:space="preserve"> </w:t>
      </w:r>
      <w:hyperlink r:id="rId121" w:history="1">
        <w:r w:rsidRPr="003062AD">
          <w:rPr>
            <w:rStyle w:val="ac"/>
            <w:rFonts w:ascii="Times New Roman" w:hAnsi="Times New Roman" w:cs="Times New Roman"/>
            <w:sz w:val="24"/>
            <w:szCs w:val="24"/>
          </w:rPr>
          <w:t>http://economy.gov.ru/minec/press/news/2015042102</w:t>
        </w:r>
      </w:hyperlink>
      <w:r w:rsidRPr="003062AD">
        <w:rPr>
          <w:rFonts w:ascii="Times New Roman" w:hAnsi="Times New Roman" w:cs="Times New Roman"/>
          <w:sz w:val="24"/>
          <w:szCs w:val="24"/>
        </w:rPr>
        <w:t xml:space="preserve"> (Дата обращения 19.04.2015)</w:t>
      </w:r>
    </w:p>
    <w:p w:rsidR="00E30697" w:rsidRDefault="00E30697" w:rsidP="00E30697">
      <w:pPr>
        <w:spacing w:after="0" w:line="360" w:lineRule="auto"/>
        <w:ind w:firstLine="709"/>
        <w:jc w:val="both"/>
        <w:rPr>
          <w:rFonts w:ascii="Times New Roman" w:hAnsi="Times New Roman" w:cs="Times New Roman"/>
          <w:b/>
          <w:sz w:val="24"/>
          <w:szCs w:val="24"/>
        </w:rPr>
      </w:pPr>
    </w:p>
    <w:p w:rsidR="00E30697" w:rsidRDefault="00E30697" w:rsidP="008D7FD3">
      <w:pPr>
        <w:jc w:val="center"/>
        <w:rPr>
          <w:rFonts w:ascii="Times New Roman" w:hAnsi="Times New Roman" w:cs="Times New Roman"/>
          <w:sz w:val="28"/>
          <w:szCs w:val="28"/>
        </w:rPr>
      </w:pPr>
    </w:p>
    <w:p w:rsidR="00E30697" w:rsidRDefault="00E30697" w:rsidP="008D7FD3">
      <w:pPr>
        <w:jc w:val="center"/>
        <w:rPr>
          <w:rFonts w:ascii="Times New Roman" w:hAnsi="Times New Roman" w:cs="Times New Roman"/>
          <w:sz w:val="28"/>
          <w:szCs w:val="28"/>
        </w:rPr>
      </w:pPr>
    </w:p>
    <w:p w:rsidR="00E30697" w:rsidRDefault="00E30697" w:rsidP="008D7FD3">
      <w:pPr>
        <w:jc w:val="center"/>
        <w:rPr>
          <w:rFonts w:ascii="Times New Roman" w:hAnsi="Times New Roman" w:cs="Times New Roman"/>
          <w:sz w:val="28"/>
          <w:szCs w:val="28"/>
        </w:rPr>
      </w:pPr>
    </w:p>
    <w:p w:rsidR="00E30697" w:rsidRDefault="00E30697" w:rsidP="008D7FD3">
      <w:pPr>
        <w:jc w:val="center"/>
        <w:rPr>
          <w:rFonts w:ascii="Times New Roman" w:hAnsi="Times New Roman" w:cs="Times New Roman"/>
          <w:sz w:val="28"/>
          <w:szCs w:val="28"/>
        </w:rPr>
      </w:pPr>
    </w:p>
    <w:p w:rsidR="00E30697" w:rsidRDefault="00E30697" w:rsidP="008D7FD3">
      <w:pPr>
        <w:jc w:val="center"/>
        <w:rPr>
          <w:rFonts w:ascii="Times New Roman" w:hAnsi="Times New Roman" w:cs="Times New Roman"/>
          <w:sz w:val="28"/>
          <w:szCs w:val="28"/>
        </w:rPr>
      </w:pPr>
    </w:p>
    <w:p w:rsidR="00E30697" w:rsidRDefault="00E30697" w:rsidP="008D7FD3">
      <w:pPr>
        <w:jc w:val="center"/>
        <w:rPr>
          <w:rFonts w:ascii="Times New Roman" w:hAnsi="Times New Roman" w:cs="Times New Roman"/>
          <w:sz w:val="28"/>
          <w:szCs w:val="28"/>
        </w:rPr>
      </w:pPr>
    </w:p>
    <w:p w:rsidR="00E30697" w:rsidRDefault="00E30697" w:rsidP="008D7FD3">
      <w:pPr>
        <w:jc w:val="center"/>
        <w:rPr>
          <w:rFonts w:ascii="Times New Roman" w:hAnsi="Times New Roman" w:cs="Times New Roman"/>
          <w:sz w:val="28"/>
          <w:szCs w:val="28"/>
        </w:rPr>
      </w:pPr>
    </w:p>
    <w:p w:rsidR="00E30697" w:rsidRDefault="00E30697" w:rsidP="008D7FD3">
      <w:pPr>
        <w:jc w:val="center"/>
        <w:rPr>
          <w:rFonts w:ascii="Times New Roman" w:hAnsi="Times New Roman" w:cs="Times New Roman"/>
          <w:sz w:val="28"/>
          <w:szCs w:val="28"/>
        </w:rPr>
      </w:pPr>
    </w:p>
    <w:p w:rsidR="00E30697" w:rsidRDefault="00E30697" w:rsidP="008D7FD3">
      <w:pPr>
        <w:jc w:val="center"/>
        <w:rPr>
          <w:rFonts w:ascii="Times New Roman" w:hAnsi="Times New Roman" w:cs="Times New Roman"/>
          <w:sz w:val="28"/>
          <w:szCs w:val="28"/>
        </w:rPr>
      </w:pPr>
    </w:p>
    <w:p w:rsidR="00E30697" w:rsidRDefault="00E30697" w:rsidP="008D7FD3">
      <w:pPr>
        <w:jc w:val="center"/>
        <w:rPr>
          <w:rFonts w:ascii="Times New Roman" w:hAnsi="Times New Roman" w:cs="Times New Roman"/>
          <w:sz w:val="28"/>
          <w:szCs w:val="28"/>
        </w:rPr>
      </w:pPr>
    </w:p>
    <w:p w:rsidR="00E30697" w:rsidRDefault="00E30697" w:rsidP="008D7FD3">
      <w:pPr>
        <w:jc w:val="center"/>
        <w:rPr>
          <w:rFonts w:ascii="Times New Roman" w:hAnsi="Times New Roman" w:cs="Times New Roman"/>
          <w:sz w:val="28"/>
          <w:szCs w:val="28"/>
        </w:rPr>
      </w:pPr>
    </w:p>
    <w:p w:rsidR="00E30697" w:rsidRDefault="00E30697" w:rsidP="008D7FD3">
      <w:pPr>
        <w:jc w:val="center"/>
        <w:rPr>
          <w:rFonts w:ascii="Times New Roman" w:hAnsi="Times New Roman" w:cs="Times New Roman"/>
          <w:sz w:val="28"/>
          <w:szCs w:val="28"/>
        </w:rPr>
      </w:pPr>
    </w:p>
    <w:p w:rsidR="00E30697" w:rsidRDefault="00E30697" w:rsidP="008D7FD3">
      <w:pPr>
        <w:jc w:val="center"/>
        <w:rPr>
          <w:rFonts w:ascii="Times New Roman" w:hAnsi="Times New Roman" w:cs="Times New Roman"/>
          <w:sz w:val="28"/>
          <w:szCs w:val="28"/>
        </w:rPr>
      </w:pPr>
    </w:p>
    <w:p w:rsidR="00E30697" w:rsidRDefault="00E30697" w:rsidP="00E30697">
      <w:pPr>
        <w:rPr>
          <w:rFonts w:ascii="Times New Roman" w:hAnsi="Times New Roman" w:cs="Times New Roman"/>
          <w:sz w:val="28"/>
          <w:szCs w:val="28"/>
        </w:rPr>
      </w:pPr>
    </w:p>
    <w:p w:rsidR="00E30697" w:rsidRDefault="00E30697" w:rsidP="00E30697">
      <w:pPr>
        <w:rPr>
          <w:rFonts w:ascii="Times New Roman" w:hAnsi="Times New Roman" w:cs="Times New Roman"/>
          <w:sz w:val="28"/>
          <w:szCs w:val="28"/>
        </w:rPr>
      </w:pPr>
    </w:p>
    <w:p w:rsidR="00E30697" w:rsidRDefault="00E30697" w:rsidP="008D7FD3">
      <w:pPr>
        <w:jc w:val="center"/>
        <w:rPr>
          <w:rFonts w:ascii="Times New Roman" w:hAnsi="Times New Roman" w:cs="Times New Roman"/>
          <w:sz w:val="28"/>
          <w:szCs w:val="28"/>
        </w:rPr>
      </w:pPr>
    </w:p>
    <w:p w:rsidR="005C434B" w:rsidRPr="00080EBA" w:rsidRDefault="005D4A5C" w:rsidP="00460A78">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5.95pt;margin-top:640.9pt;width:427.05pt;height:70.4pt;z-index:251660288;mso-position-horizontal-relative:page;mso-position-vertical-relative:margin" o:allowincell="f" stroked="f">
            <v:textbox>
              <w:txbxContent>
                <w:p w:rsidR="0048027F" w:rsidRPr="00E30697" w:rsidRDefault="0048027F" w:rsidP="00E30697">
                  <w:pPr>
                    <w:rPr>
                      <w:szCs w:val="28"/>
                    </w:rPr>
                  </w:pPr>
                </w:p>
              </w:txbxContent>
            </v:textbox>
            <w10:wrap type="square" anchorx="page" anchory="margin"/>
          </v:shape>
        </w:pict>
      </w:r>
    </w:p>
    <w:sectPr w:rsidR="005C434B" w:rsidRPr="00080EBA" w:rsidSect="00460A78">
      <w:footerReference w:type="default" r:id="rId122"/>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710" w:rsidRDefault="00443710" w:rsidP="00460A78">
      <w:pPr>
        <w:spacing w:after="0" w:line="240" w:lineRule="auto"/>
      </w:pPr>
      <w:r>
        <w:separator/>
      </w:r>
    </w:p>
  </w:endnote>
  <w:endnote w:type="continuationSeparator" w:id="0">
    <w:p w:rsidR="00443710" w:rsidRDefault="00443710" w:rsidP="00460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9280"/>
      <w:docPartObj>
        <w:docPartGallery w:val="Page Numbers (Bottom of Page)"/>
        <w:docPartUnique/>
      </w:docPartObj>
    </w:sdtPr>
    <w:sdtContent>
      <w:p w:rsidR="0048027F" w:rsidRDefault="005D4A5C">
        <w:pPr>
          <w:pStyle w:val="a6"/>
          <w:jc w:val="right"/>
        </w:pPr>
        <w:fldSimple w:instr=" PAGE   \* MERGEFORMAT ">
          <w:r w:rsidR="0055263B">
            <w:rPr>
              <w:noProof/>
            </w:rPr>
            <w:t>112</w:t>
          </w:r>
        </w:fldSimple>
      </w:p>
    </w:sdtContent>
  </w:sdt>
  <w:p w:rsidR="0048027F" w:rsidRDefault="0048027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710" w:rsidRDefault="00443710" w:rsidP="00460A78">
      <w:pPr>
        <w:spacing w:after="0" w:line="240" w:lineRule="auto"/>
      </w:pPr>
      <w:r>
        <w:separator/>
      </w:r>
    </w:p>
  </w:footnote>
  <w:footnote w:type="continuationSeparator" w:id="0">
    <w:p w:rsidR="00443710" w:rsidRDefault="00443710" w:rsidP="00460A78">
      <w:pPr>
        <w:spacing w:after="0" w:line="240" w:lineRule="auto"/>
      </w:pPr>
      <w:r>
        <w:continuationSeparator/>
      </w:r>
    </w:p>
  </w:footnote>
  <w:footnote w:id="1">
    <w:p w:rsidR="0048027F" w:rsidRPr="00B25048" w:rsidRDefault="0048027F" w:rsidP="00A758E2">
      <w:pPr>
        <w:pStyle w:val="a9"/>
        <w:spacing w:line="240" w:lineRule="atLeast"/>
        <w:rPr>
          <w:rFonts w:ascii="Times New Roman" w:hAnsi="Times New Roman"/>
        </w:rPr>
      </w:pPr>
      <w:r w:rsidRPr="00786789">
        <w:rPr>
          <w:rStyle w:val="ab"/>
          <w:rFonts w:ascii="Times New Roman" w:hAnsi="Times New Roman"/>
        </w:rPr>
        <w:footnoteRef/>
      </w:r>
      <w:r w:rsidRPr="00786789">
        <w:rPr>
          <w:rFonts w:ascii="Times New Roman" w:hAnsi="Times New Roman"/>
        </w:rPr>
        <w:t xml:space="preserve"> </w:t>
      </w:r>
      <w:r>
        <w:rPr>
          <w:rFonts w:ascii="Times New Roman" w:hAnsi="Times New Roman"/>
          <w:color w:val="000000"/>
          <w:shd w:val="clear" w:color="auto" w:fill="FFFFFF"/>
        </w:rPr>
        <w:t xml:space="preserve">Официальный сайт Президент России, </w:t>
      </w:r>
      <w:r>
        <w:rPr>
          <w:rFonts w:ascii="Times New Roman" w:hAnsi="Times New Roman"/>
          <w:color w:val="000000"/>
          <w:shd w:val="clear" w:color="auto" w:fill="FFFFFF"/>
          <w:lang w:val="en-US"/>
        </w:rPr>
        <w:t>URL</w:t>
      </w:r>
      <w:r w:rsidRPr="000F1BC8">
        <w:rPr>
          <w:rFonts w:ascii="Times New Roman" w:hAnsi="Times New Roman"/>
          <w:color w:val="000000"/>
          <w:shd w:val="clear" w:color="auto" w:fill="FFFFFF"/>
        </w:rPr>
        <w:t>:</w:t>
      </w:r>
      <w:r w:rsidRPr="000F1BC8">
        <w:t xml:space="preserve"> </w:t>
      </w:r>
      <w:hyperlink r:id="rId1" w:history="1">
        <w:r w:rsidRPr="003634B2">
          <w:rPr>
            <w:rStyle w:val="ac"/>
            <w:rFonts w:ascii="Times New Roman" w:hAnsi="Times New Roman"/>
            <w:shd w:val="clear" w:color="auto" w:fill="FFFFFF"/>
            <w:lang w:val="en-US"/>
          </w:rPr>
          <w:t>http</w:t>
        </w:r>
        <w:r w:rsidRPr="003634B2">
          <w:rPr>
            <w:rStyle w:val="ac"/>
            <w:rFonts w:ascii="Times New Roman" w:hAnsi="Times New Roman"/>
            <w:shd w:val="clear" w:color="auto" w:fill="FFFFFF"/>
          </w:rPr>
          <w:t>://</w:t>
        </w:r>
        <w:r w:rsidRPr="003634B2">
          <w:rPr>
            <w:rStyle w:val="ac"/>
            <w:rFonts w:ascii="Times New Roman" w:hAnsi="Times New Roman"/>
            <w:shd w:val="clear" w:color="auto" w:fill="FFFFFF"/>
            <w:lang w:val="en-US"/>
          </w:rPr>
          <w:t>archive</w:t>
        </w:r>
        <w:r w:rsidRPr="003634B2">
          <w:rPr>
            <w:rStyle w:val="ac"/>
            <w:rFonts w:ascii="Times New Roman" w:hAnsi="Times New Roman"/>
            <w:shd w:val="clear" w:color="auto" w:fill="FFFFFF"/>
          </w:rPr>
          <w:t>.</w:t>
        </w:r>
        <w:proofErr w:type="spellStart"/>
        <w:r w:rsidRPr="003634B2">
          <w:rPr>
            <w:rStyle w:val="ac"/>
            <w:rFonts w:ascii="Times New Roman" w:hAnsi="Times New Roman"/>
            <w:shd w:val="clear" w:color="auto" w:fill="FFFFFF"/>
            <w:lang w:val="en-US"/>
          </w:rPr>
          <w:t>kremlin</w:t>
        </w:r>
        <w:proofErr w:type="spellEnd"/>
        <w:r w:rsidRPr="003634B2">
          <w:rPr>
            <w:rStyle w:val="ac"/>
            <w:rFonts w:ascii="Times New Roman" w:hAnsi="Times New Roman"/>
            <w:shd w:val="clear" w:color="auto" w:fill="FFFFFF"/>
          </w:rPr>
          <w:t>.</w:t>
        </w:r>
        <w:proofErr w:type="spellStart"/>
        <w:r w:rsidRPr="003634B2">
          <w:rPr>
            <w:rStyle w:val="ac"/>
            <w:rFonts w:ascii="Times New Roman" w:hAnsi="Times New Roman"/>
            <w:shd w:val="clear" w:color="auto" w:fill="FFFFFF"/>
            <w:lang w:val="en-US"/>
          </w:rPr>
          <w:t>ru</w:t>
        </w:r>
        <w:proofErr w:type="spellEnd"/>
        <w:r w:rsidRPr="003634B2">
          <w:rPr>
            <w:rStyle w:val="ac"/>
            <w:rFonts w:ascii="Times New Roman" w:hAnsi="Times New Roman"/>
            <w:shd w:val="clear" w:color="auto" w:fill="FFFFFF"/>
          </w:rPr>
          <w:t>/</w:t>
        </w:r>
        <w:r w:rsidRPr="003634B2">
          <w:rPr>
            <w:rStyle w:val="ac"/>
            <w:rFonts w:ascii="Times New Roman" w:hAnsi="Times New Roman"/>
            <w:shd w:val="clear" w:color="auto" w:fill="FFFFFF"/>
            <w:lang w:val="en-US"/>
          </w:rPr>
          <w:t>text</w:t>
        </w:r>
        <w:r w:rsidRPr="003634B2">
          <w:rPr>
            <w:rStyle w:val="ac"/>
            <w:rFonts w:ascii="Times New Roman" w:hAnsi="Times New Roman"/>
            <w:shd w:val="clear" w:color="auto" w:fill="FFFFFF"/>
          </w:rPr>
          <w:t>/</w:t>
        </w:r>
        <w:r w:rsidRPr="003634B2">
          <w:rPr>
            <w:rStyle w:val="ac"/>
            <w:rFonts w:ascii="Times New Roman" w:hAnsi="Times New Roman"/>
            <w:shd w:val="clear" w:color="auto" w:fill="FFFFFF"/>
            <w:lang w:val="en-US"/>
          </w:rPr>
          <w:t>docs</w:t>
        </w:r>
        <w:r w:rsidRPr="003634B2">
          <w:rPr>
            <w:rStyle w:val="ac"/>
            <w:rFonts w:ascii="Times New Roman" w:hAnsi="Times New Roman"/>
            <w:shd w:val="clear" w:color="auto" w:fill="FFFFFF"/>
          </w:rPr>
          <w:t>/2001/07/30565.</w:t>
        </w:r>
        <w:proofErr w:type="spellStart"/>
        <w:r w:rsidRPr="003634B2">
          <w:rPr>
            <w:rStyle w:val="ac"/>
            <w:rFonts w:ascii="Times New Roman" w:hAnsi="Times New Roman"/>
            <w:shd w:val="clear" w:color="auto" w:fill="FFFFFF"/>
            <w:lang w:val="en-US"/>
          </w:rPr>
          <w:t>shtml</w:t>
        </w:r>
        <w:proofErr w:type="spellEnd"/>
      </w:hyperlink>
      <w:r w:rsidRPr="000F1BC8">
        <w:rPr>
          <w:rFonts w:ascii="Times New Roman" w:hAnsi="Times New Roman"/>
          <w:color w:val="000000"/>
          <w:shd w:val="clear" w:color="auto" w:fill="FFFFFF"/>
        </w:rPr>
        <w:t xml:space="preserve"> (</w:t>
      </w:r>
      <w:r>
        <w:rPr>
          <w:rFonts w:ascii="Times New Roman" w:hAnsi="Times New Roman"/>
          <w:color w:val="000000"/>
          <w:shd w:val="clear" w:color="auto" w:fill="FFFFFF"/>
        </w:rPr>
        <w:t>дата обращения: 27.04.2014)</w:t>
      </w:r>
      <w:r w:rsidRPr="00B25048">
        <w:rPr>
          <w:rFonts w:ascii="Times New Roman" w:hAnsi="Times New Roman"/>
        </w:rPr>
        <w:t xml:space="preserve"> </w:t>
      </w:r>
    </w:p>
  </w:footnote>
  <w:footnote w:id="2">
    <w:p w:rsidR="0048027F" w:rsidRPr="00533754" w:rsidRDefault="0048027F">
      <w:pPr>
        <w:pStyle w:val="a9"/>
        <w:rPr>
          <w:rFonts w:ascii="Times New Roman" w:hAnsi="Times New Roman"/>
        </w:rPr>
      </w:pPr>
      <w:r>
        <w:rPr>
          <w:rStyle w:val="ab"/>
        </w:rPr>
        <w:footnoteRef/>
      </w:r>
      <w:r>
        <w:t xml:space="preserve"> </w:t>
      </w:r>
      <w:proofErr w:type="spellStart"/>
      <w:r w:rsidRPr="00533754">
        <w:rPr>
          <w:rFonts w:ascii="Times New Roman" w:hAnsi="Times New Roman"/>
        </w:rPr>
        <w:t>Карасин</w:t>
      </w:r>
      <w:proofErr w:type="spellEnd"/>
      <w:r w:rsidRPr="00533754">
        <w:rPr>
          <w:rFonts w:ascii="Times New Roman" w:hAnsi="Times New Roman"/>
        </w:rPr>
        <w:t xml:space="preserve"> Г.Б. Сборник российско-китайских договоров. 1949–1999 гг.  - М.,1999 . - С. 4, 28.</w:t>
      </w:r>
    </w:p>
  </w:footnote>
  <w:footnote w:id="3">
    <w:p w:rsidR="0048027F" w:rsidRDefault="0048027F" w:rsidP="003E7A17">
      <w:pPr>
        <w:pStyle w:val="a9"/>
        <w:tabs>
          <w:tab w:val="left" w:pos="6804"/>
        </w:tabs>
      </w:pPr>
      <w:r w:rsidRPr="00533754">
        <w:rPr>
          <w:rStyle w:val="ab"/>
          <w:rFonts w:ascii="Times New Roman" w:hAnsi="Times New Roman"/>
        </w:rPr>
        <w:footnoteRef/>
      </w:r>
      <w:r w:rsidRPr="00533754">
        <w:rPr>
          <w:rFonts w:ascii="Times New Roman" w:hAnsi="Times New Roman"/>
        </w:rPr>
        <w:t xml:space="preserve"> Там же</w:t>
      </w:r>
      <w:r>
        <w:rPr>
          <w:rFonts w:ascii="Times New Roman" w:hAnsi="Times New Roman"/>
        </w:rPr>
        <w:tab/>
      </w:r>
    </w:p>
  </w:footnote>
  <w:footnote w:id="4">
    <w:p w:rsidR="0048027F" w:rsidRDefault="0048027F">
      <w:pPr>
        <w:pStyle w:val="a9"/>
      </w:pPr>
      <w:r>
        <w:rPr>
          <w:rStyle w:val="ab"/>
        </w:rPr>
        <w:footnoteRef/>
      </w:r>
      <w:r>
        <w:t xml:space="preserve"> </w:t>
      </w:r>
      <w:r w:rsidRPr="00533754">
        <w:rPr>
          <w:rFonts w:ascii="Times New Roman" w:hAnsi="Times New Roman"/>
        </w:rPr>
        <w:t>Там же</w:t>
      </w:r>
    </w:p>
  </w:footnote>
  <w:footnote w:id="5">
    <w:p w:rsidR="0048027F" w:rsidRPr="00D523AF" w:rsidRDefault="0048027F" w:rsidP="00A758E2">
      <w:pPr>
        <w:autoSpaceDE w:val="0"/>
        <w:autoSpaceDN w:val="0"/>
        <w:adjustRightInd w:val="0"/>
        <w:spacing w:after="0" w:line="240" w:lineRule="atLeast"/>
        <w:rPr>
          <w:rFonts w:ascii="Times New Roman" w:hAnsi="Times New Roman"/>
          <w:sz w:val="20"/>
          <w:szCs w:val="20"/>
        </w:rPr>
      </w:pPr>
      <w:r w:rsidRPr="008B21BA">
        <w:rPr>
          <w:rStyle w:val="ab"/>
          <w:rFonts w:ascii="Times New Roman" w:hAnsi="Times New Roman"/>
          <w:sz w:val="20"/>
          <w:szCs w:val="20"/>
        </w:rPr>
        <w:footnoteRef/>
      </w:r>
      <w:r>
        <w:rPr>
          <w:rFonts w:ascii="Times New Roman" w:hAnsi="Times New Roman"/>
          <w:sz w:val="20"/>
          <w:szCs w:val="20"/>
        </w:rPr>
        <w:t xml:space="preserve"> </w:t>
      </w:r>
      <w:r w:rsidRPr="00533754">
        <w:rPr>
          <w:rFonts w:ascii="Times New Roman" w:hAnsi="Times New Roman" w:cs="Times New Roman"/>
        </w:rPr>
        <w:t>Там же</w:t>
      </w:r>
    </w:p>
  </w:footnote>
  <w:footnote w:id="6">
    <w:p w:rsidR="0048027F" w:rsidRPr="004127FC" w:rsidRDefault="0048027F" w:rsidP="00A758E2">
      <w:pPr>
        <w:pStyle w:val="a9"/>
        <w:spacing w:line="240" w:lineRule="atLeast"/>
        <w:rPr>
          <w:rFonts w:ascii="Times New Roman" w:hAnsi="Times New Roman"/>
        </w:rPr>
      </w:pPr>
      <w:r w:rsidRPr="008B21BA">
        <w:rPr>
          <w:rStyle w:val="ab"/>
          <w:rFonts w:ascii="Times New Roman" w:hAnsi="Times New Roman"/>
        </w:rPr>
        <w:footnoteRef/>
      </w:r>
      <w:r w:rsidRPr="008B21BA">
        <w:rPr>
          <w:rFonts w:ascii="Times New Roman" w:hAnsi="Times New Roman"/>
        </w:rPr>
        <w:t xml:space="preserve"> </w:t>
      </w:r>
      <w:proofErr w:type="spellStart"/>
      <w:r>
        <w:rPr>
          <w:rFonts w:ascii="Times New Roman" w:hAnsi="Times New Roman"/>
          <w:color w:val="000000"/>
          <w:shd w:val="clear" w:color="auto" w:fill="FFFFFF"/>
        </w:rPr>
        <w:t>Ледовский</w:t>
      </w:r>
      <w:proofErr w:type="spellEnd"/>
      <w:r>
        <w:rPr>
          <w:rFonts w:ascii="Times New Roman" w:hAnsi="Times New Roman"/>
          <w:color w:val="000000"/>
          <w:shd w:val="clear" w:color="auto" w:fill="FFFFFF"/>
        </w:rPr>
        <w:t xml:space="preserve"> А. М. </w:t>
      </w:r>
      <w:r w:rsidRPr="008B21BA">
        <w:rPr>
          <w:rFonts w:ascii="Times New Roman" w:hAnsi="Times New Roman"/>
          <w:color w:val="000000"/>
          <w:shd w:val="clear" w:color="auto" w:fill="FFFFFF"/>
        </w:rPr>
        <w:t>СССР, США и китайская револ</w:t>
      </w:r>
      <w:r>
        <w:rPr>
          <w:rFonts w:ascii="Times New Roman" w:hAnsi="Times New Roman"/>
          <w:color w:val="000000"/>
          <w:shd w:val="clear" w:color="auto" w:fill="FFFFFF"/>
        </w:rPr>
        <w:t xml:space="preserve">юция глазами очевидца 1946—1949. - М.: </w:t>
      </w:r>
      <w:proofErr w:type="spellStart"/>
      <w:r>
        <w:rPr>
          <w:rFonts w:ascii="Times New Roman" w:hAnsi="Times New Roman"/>
          <w:color w:val="000000"/>
          <w:shd w:val="clear" w:color="auto" w:fill="FFFFFF"/>
        </w:rPr>
        <w:t>Ин-т</w:t>
      </w:r>
      <w:proofErr w:type="spellEnd"/>
      <w:r>
        <w:rPr>
          <w:rFonts w:ascii="Times New Roman" w:hAnsi="Times New Roman"/>
          <w:color w:val="000000"/>
          <w:shd w:val="clear" w:color="auto" w:fill="FFFFFF"/>
        </w:rPr>
        <w:t xml:space="preserve"> Дальнего Востока РАН, </w:t>
      </w:r>
      <w:r w:rsidRPr="008B21BA">
        <w:rPr>
          <w:rFonts w:ascii="Times New Roman" w:hAnsi="Times New Roman"/>
          <w:color w:val="000000"/>
          <w:shd w:val="clear" w:color="auto" w:fill="FFFFFF"/>
        </w:rPr>
        <w:t>2005</w:t>
      </w:r>
      <w:r>
        <w:rPr>
          <w:rFonts w:ascii="Times New Roman" w:hAnsi="Times New Roman"/>
          <w:color w:val="000000"/>
          <w:shd w:val="clear" w:color="auto" w:fill="FFFFFF"/>
        </w:rPr>
        <w:t>. -С. 87.</w:t>
      </w:r>
    </w:p>
  </w:footnote>
  <w:footnote w:id="7">
    <w:p w:rsidR="0048027F" w:rsidRDefault="0048027F">
      <w:pPr>
        <w:pStyle w:val="a9"/>
      </w:pPr>
      <w:r>
        <w:rPr>
          <w:rStyle w:val="ab"/>
        </w:rPr>
        <w:footnoteRef/>
      </w:r>
      <w:r>
        <w:t xml:space="preserve"> </w:t>
      </w:r>
      <w:proofErr w:type="spellStart"/>
      <w:r w:rsidRPr="00533754">
        <w:rPr>
          <w:rFonts w:ascii="Times New Roman" w:hAnsi="Times New Roman"/>
        </w:rPr>
        <w:t>Карасин</w:t>
      </w:r>
      <w:proofErr w:type="spellEnd"/>
      <w:r w:rsidRPr="00533754">
        <w:rPr>
          <w:rFonts w:ascii="Times New Roman" w:hAnsi="Times New Roman"/>
        </w:rPr>
        <w:t xml:space="preserve"> Г.Б. Сборник российско-китайских договоров. 1949–1999 гг.  - М.,1999 . - С. 4, 28.</w:t>
      </w:r>
    </w:p>
  </w:footnote>
  <w:footnote w:id="8">
    <w:p w:rsidR="0048027F" w:rsidRDefault="0048027F">
      <w:pPr>
        <w:pStyle w:val="a9"/>
      </w:pPr>
      <w:r>
        <w:rPr>
          <w:rStyle w:val="ab"/>
        </w:rPr>
        <w:footnoteRef/>
      </w:r>
      <w:r>
        <w:t xml:space="preserve"> </w:t>
      </w:r>
      <w:r>
        <w:rPr>
          <w:rFonts w:ascii="Times New Roman" w:hAnsi="Times New Roman"/>
          <w:bCs/>
        </w:rPr>
        <w:t>Там же</w:t>
      </w:r>
    </w:p>
  </w:footnote>
  <w:footnote w:id="9">
    <w:p w:rsidR="0048027F" w:rsidRDefault="0048027F">
      <w:pPr>
        <w:pStyle w:val="a9"/>
      </w:pPr>
      <w:r>
        <w:rPr>
          <w:rStyle w:val="ab"/>
        </w:rPr>
        <w:footnoteRef/>
      </w:r>
      <w:r>
        <w:t xml:space="preserve"> </w:t>
      </w:r>
      <w:r>
        <w:rPr>
          <w:rFonts w:ascii="Times New Roman" w:hAnsi="Times New Roman"/>
          <w:bCs/>
        </w:rPr>
        <w:t>Там же</w:t>
      </w:r>
    </w:p>
  </w:footnote>
  <w:footnote w:id="10">
    <w:p w:rsidR="0048027F" w:rsidRDefault="0048027F">
      <w:pPr>
        <w:pStyle w:val="a9"/>
      </w:pPr>
      <w:r>
        <w:rPr>
          <w:rStyle w:val="ab"/>
        </w:rPr>
        <w:footnoteRef/>
      </w:r>
      <w:r>
        <w:t xml:space="preserve"> </w:t>
      </w:r>
      <w:r>
        <w:rPr>
          <w:rFonts w:ascii="Times New Roman" w:hAnsi="Times New Roman"/>
          <w:bCs/>
        </w:rPr>
        <w:t>Там же</w:t>
      </w:r>
    </w:p>
  </w:footnote>
  <w:footnote w:id="11">
    <w:p w:rsidR="0048027F" w:rsidRDefault="0048027F">
      <w:pPr>
        <w:pStyle w:val="a9"/>
      </w:pPr>
      <w:r>
        <w:rPr>
          <w:rStyle w:val="ab"/>
        </w:rPr>
        <w:footnoteRef/>
      </w:r>
      <w:r>
        <w:t xml:space="preserve"> </w:t>
      </w:r>
      <w:r>
        <w:rPr>
          <w:rFonts w:ascii="Times New Roman" w:hAnsi="Times New Roman"/>
          <w:bCs/>
        </w:rPr>
        <w:t>Там же</w:t>
      </w:r>
    </w:p>
  </w:footnote>
  <w:footnote w:id="12">
    <w:p w:rsidR="0048027F" w:rsidRDefault="0048027F">
      <w:pPr>
        <w:pStyle w:val="a9"/>
      </w:pPr>
      <w:r>
        <w:rPr>
          <w:rStyle w:val="ab"/>
        </w:rPr>
        <w:footnoteRef/>
      </w:r>
      <w:r>
        <w:t xml:space="preserve"> </w:t>
      </w:r>
      <w:r>
        <w:rPr>
          <w:rFonts w:ascii="Times New Roman" w:hAnsi="Times New Roman"/>
          <w:bCs/>
        </w:rPr>
        <w:t>Там же</w:t>
      </w:r>
    </w:p>
  </w:footnote>
  <w:footnote w:id="13">
    <w:p w:rsidR="0048027F" w:rsidRPr="00786789" w:rsidRDefault="0048027F" w:rsidP="00D64196">
      <w:pPr>
        <w:autoSpaceDE w:val="0"/>
        <w:autoSpaceDN w:val="0"/>
        <w:adjustRightInd w:val="0"/>
        <w:spacing w:after="0" w:line="240" w:lineRule="auto"/>
        <w:rPr>
          <w:rFonts w:ascii="Times New Roman" w:hAnsi="Times New Roman"/>
          <w:bCs/>
          <w:sz w:val="20"/>
          <w:szCs w:val="20"/>
        </w:rPr>
      </w:pPr>
      <w:r w:rsidRPr="00786789">
        <w:rPr>
          <w:rStyle w:val="ab"/>
          <w:rFonts w:ascii="Times New Roman" w:hAnsi="Times New Roman"/>
          <w:sz w:val="20"/>
          <w:szCs w:val="20"/>
        </w:rPr>
        <w:footnoteRef/>
      </w:r>
      <w:r w:rsidRPr="00786789">
        <w:rPr>
          <w:rFonts w:ascii="Times New Roman" w:hAnsi="Times New Roman"/>
          <w:sz w:val="20"/>
          <w:szCs w:val="20"/>
        </w:rPr>
        <w:t xml:space="preserve"> </w:t>
      </w:r>
      <w:proofErr w:type="spellStart"/>
      <w:r w:rsidRPr="00786789">
        <w:rPr>
          <w:rFonts w:ascii="Times New Roman" w:hAnsi="Times New Roman"/>
          <w:bCs/>
          <w:sz w:val="20"/>
          <w:szCs w:val="20"/>
        </w:rPr>
        <w:t>Шарко</w:t>
      </w:r>
      <w:proofErr w:type="spellEnd"/>
      <w:r>
        <w:rPr>
          <w:rFonts w:ascii="Times New Roman" w:hAnsi="Times New Roman"/>
          <w:bCs/>
          <w:sz w:val="20"/>
          <w:szCs w:val="20"/>
        </w:rPr>
        <w:t xml:space="preserve"> С.В.  </w:t>
      </w:r>
      <w:r w:rsidRPr="00786789">
        <w:rPr>
          <w:rFonts w:ascii="Times New Roman" w:hAnsi="Times New Roman"/>
          <w:bCs/>
          <w:sz w:val="20"/>
          <w:szCs w:val="20"/>
        </w:rPr>
        <w:t>Россия и Китай: возможности и развитие региональной</w:t>
      </w:r>
      <w:r>
        <w:rPr>
          <w:rFonts w:ascii="Times New Roman" w:hAnsi="Times New Roman"/>
          <w:bCs/>
          <w:sz w:val="20"/>
          <w:szCs w:val="20"/>
        </w:rPr>
        <w:t xml:space="preserve"> интеграции, М.,2010,-С. </w:t>
      </w:r>
      <w:r w:rsidRPr="00786789">
        <w:rPr>
          <w:rFonts w:ascii="Times New Roman" w:hAnsi="Times New Roman"/>
          <w:bCs/>
          <w:sz w:val="20"/>
          <w:szCs w:val="20"/>
        </w:rPr>
        <w:t>110-111</w:t>
      </w:r>
      <w:r>
        <w:rPr>
          <w:rFonts w:ascii="Times New Roman" w:hAnsi="Times New Roman"/>
          <w:bCs/>
          <w:sz w:val="20"/>
          <w:szCs w:val="20"/>
        </w:rPr>
        <w:t>.</w:t>
      </w:r>
    </w:p>
  </w:footnote>
  <w:footnote w:id="14">
    <w:p w:rsidR="0048027F" w:rsidRPr="00810BA1" w:rsidRDefault="0048027F">
      <w:pPr>
        <w:pStyle w:val="a9"/>
        <w:rPr>
          <w:rFonts w:ascii="Times New Roman" w:hAnsi="Times New Roman"/>
        </w:rPr>
      </w:pPr>
      <w:r w:rsidRPr="00810BA1">
        <w:rPr>
          <w:rStyle w:val="ab"/>
          <w:rFonts w:ascii="Times New Roman" w:hAnsi="Times New Roman"/>
        </w:rPr>
        <w:footnoteRef/>
      </w:r>
      <w:r w:rsidRPr="00810BA1">
        <w:rPr>
          <w:rFonts w:ascii="Times New Roman" w:hAnsi="Times New Roman"/>
        </w:rPr>
        <w:t xml:space="preserve"> Там же</w:t>
      </w:r>
    </w:p>
  </w:footnote>
  <w:footnote w:id="15">
    <w:p w:rsidR="0048027F" w:rsidRPr="00786789" w:rsidRDefault="0048027F" w:rsidP="00D64196">
      <w:pPr>
        <w:pStyle w:val="a9"/>
        <w:rPr>
          <w:rFonts w:ascii="Times New Roman" w:hAnsi="Times New Roman"/>
        </w:rPr>
      </w:pPr>
      <w:r w:rsidRPr="00786789">
        <w:rPr>
          <w:rStyle w:val="ab"/>
          <w:rFonts w:ascii="Times New Roman" w:hAnsi="Times New Roman"/>
        </w:rPr>
        <w:footnoteRef/>
      </w:r>
      <w:r w:rsidRPr="00786789">
        <w:rPr>
          <w:rFonts w:ascii="Times New Roman" w:hAnsi="Times New Roman"/>
        </w:rPr>
        <w:t xml:space="preserve"> </w:t>
      </w:r>
      <w:r w:rsidRPr="00786789">
        <w:rPr>
          <w:rFonts w:ascii="Times New Roman" w:hAnsi="Times New Roman"/>
          <w:iCs/>
        </w:rPr>
        <w:t>Усов В.Н</w:t>
      </w:r>
      <w:r>
        <w:rPr>
          <w:rFonts w:ascii="Times New Roman" w:hAnsi="Times New Roman"/>
          <w:iCs/>
        </w:rPr>
        <w:t xml:space="preserve">. </w:t>
      </w:r>
      <w:r w:rsidRPr="00236449">
        <w:rPr>
          <w:rFonts w:ascii="Times New Roman" w:hAnsi="Times New Roman"/>
        </w:rPr>
        <w:t>История</w:t>
      </w:r>
      <w:r w:rsidRPr="00786789">
        <w:rPr>
          <w:rFonts w:ascii="Times New Roman" w:hAnsi="Times New Roman"/>
        </w:rPr>
        <w:t xml:space="preserve"> КНР</w:t>
      </w:r>
      <w:r>
        <w:rPr>
          <w:rFonts w:ascii="Times New Roman" w:hAnsi="Times New Roman"/>
        </w:rPr>
        <w:t>. Т. 2. -М.АСТ Восток-Запад -2006. - С</w:t>
      </w:r>
      <w:r w:rsidRPr="00786789">
        <w:rPr>
          <w:rFonts w:ascii="Times New Roman" w:hAnsi="Times New Roman"/>
        </w:rPr>
        <w:t>. 624.</w:t>
      </w:r>
    </w:p>
  </w:footnote>
  <w:footnote w:id="16">
    <w:p w:rsidR="0048027F" w:rsidRPr="00F96BA7" w:rsidRDefault="0048027F" w:rsidP="00D64196">
      <w:pPr>
        <w:pStyle w:val="a9"/>
        <w:rPr>
          <w:rFonts w:ascii="Times New Roman" w:hAnsi="Times New Roman"/>
        </w:rPr>
      </w:pPr>
      <w:r w:rsidRPr="00786789">
        <w:rPr>
          <w:rStyle w:val="ab"/>
          <w:rFonts w:ascii="Times New Roman" w:hAnsi="Times New Roman"/>
        </w:rPr>
        <w:footnoteRef/>
      </w:r>
      <w:r w:rsidRPr="00786789">
        <w:rPr>
          <w:rFonts w:ascii="Times New Roman" w:hAnsi="Times New Roman"/>
        </w:rPr>
        <w:t xml:space="preserve">  </w:t>
      </w:r>
      <w:r>
        <w:rPr>
          <w:rFonts w:ascii="Times New Roman" w:hAnsi="Times New Roman"/>
        </w:rPr>
        <w:t xml:space="preserve"> Справочно-правовая система </w:t>
      </w:r>
      <w:proofErr w:type="spellStart"/>
      <w:r>
        <w:rPr>
          <w:rFonts w:ascii="Times New Roman" w:hAnsi="Times New Roman"/>
        </w:rPr>
        <w:t>КонсультантПлюс</w:t>
      </w:r>
      <w:proofErr w:type="spellEnd"/>
      <w:r>
        <w:rPr>
          <w:rFonts w:ascii="Times New Roman" w:hAnsi="Times New Roman"/>
        </w:rPr>
        <w:t xml:space="preserve"> </w:t>
      </w:r>
      <w:hyperlink r:id="rId2" w:history="1">
        <w:r w:rsidRPr="00F96BA7">
          <w:rPr>
            <w:rStyle w:val="ac"/>
            <w:rFonts w:ascii="Times New Roman" w:hAnsi="Times New Roman"/>
            <w:lang w:val="en-US"/>
          </w:rPr>
          <w:t>URL</w:t>
        </w:r>
        <w:r w:rsidRPr="00F96BA7">
          <w:rPr>
            <w:rStyle w:val="ac"/>
            <w:rFonts w:ascii="Times New Roman" w:hAnsi="Times New Roman"/>
          </w:rPr>
          <w:t>:http://base.consultant.ru/cons/cgi/online.cgi?req=doc;base=INT;n=9827</w:t>
        </w:r>
      </w:hyperlink>
      <w:r>
        <w:rPr>
          <w:rFonts w:ascii="Times New Roman" w:hAnsi="Times New Roman"/>
        </w:rPr>
        <w:t xml:space="preserve"> </w:t>
      </w:r>
      <w:proofErr w:type="gramStart"/>
      <w:r>
        <w:rPr>
          <w:rFonts w:ascii="Times New Roman" w:hAnsi="Times New Roman"/>
        </w:rPr>
        <w:t xml:space="preserve">( </w:t>
      </w:r>
      <w:proofErr w:type="gramEnd"/>
      <w:r>
        <w:rPr>
          <w:rFonts w:ascii="Times New Roman" w:hAnsi="Times New Roman"/>
        </w:rPr>
        <w:t>дата обращения : 15.03.2014).</w:t>
      </w:r>
    </w:p>
  </w:footnote>
  <w:footnote w:id="17">
    <w:p w:rsidR="0048027F" w:rsidRPr="00251C01" w:rsidRDefault="0048027F" w:rsidP="00D64196">
      <w:pPr>
        <w:pStyle w:val="a9"/>
        <w:rPr>
          <w:rFonts w:ascii="Times New Roman" w:hAnsi="Times New Roman"/>
        </w:rPr>
      </w:pPr>
      <w:r>
        <w:rPr>
          <w:rStyle w:val="ab"/>
        </w:rPr>
        <w:footnoteRef/>
      </w:r>
      <w:r>
        <w:t xml:space="preserve"> </w:t>
      </w:r>
      <w:proofErr w:type="spellStart"/>
      <w:r w:rsidRPr="00786789">
        <w:rPr>
          <w:rFonts w:ascii="Times New Roman" w:hAnsi="Times New Roman"/>
          <w:bCs/>
        </w:rPr>
        <w:t>Шарко</w:t>
      </w:r>
      <w:proofErr w:type="spellEnd"/>
      <w:r>
        <w:rPr>
          <w:rFonts w:ascii="Times New Roman" w:hAnsi="Times New Roman"/>
          <w:bCs/>
        </w:rPr>
        <w:t xml:space="preserve"> С.В.  </w:t>
      </w:r>
      <w:r w:rsidRPr="00786789">
        <w:rPr>
          <w:rFonts w:ascii="Times New Roman" w:hAnsi="Times New Roman"/>
          <w:bCs/>
        </w:rPr>
        <w:t>Россия и Китай: возможности и развитие региональной</w:t>
      </w:r>
      <w:r>
        <w:rPr>
          <w:rFonts w:ascii="Times New Roman" w:hAnsi="Times New Roman"/>
          <w:bCs/>
        </w:rPr>
        <w:t xml:space="preserve"> интеграции. – М., 2010. -С. 112.</w:t>
      </w:r>
    </w:p>
  </w:footnote>
  <w:footnote w:id="18">
    <w:p w:rsidR="0048027F" w:rsidRDefault="0048027F">
      <w:pPr>
        <w:pStyle w:val="a9"/>
      </w:pPr>
      <w:r>
        <w:rPr>
          <w:rStyle w:val="ab"/>
        </w:rPr>
        <w:footnoteRef/>
      </w:r>
      <w:r>
        <w:t xml:space="preserve"> </w:t>
      </w:r>
      <w:r w:rsidRPr="00AF43FC">
        <w:rPr>
          <w:rFonts w:ascii="Times New Roman" w:hAnsi="Times New Roman"/>
        </w:rPr>
        <w:t>Там же</w:t>
      </w:r>
    </w:p>
  </w:footnote>
  <w:footnote w:id="19">
    <w:p w:rsidR="0048027F" w:rsidRDefault="0048027F">
      <w:pPr>
        <w:pStyle w:val="a9"/>
      </w:pPr>
      <w:r>
        <w:rPr>
          <w:rStyle w:val="ab"/>
        </w:rPr>
        <w:footnoteRef/>
      </w:r>
      <w:r>
        <w:t xml:space="preserve"> </w:t>
      </w:r>
      <w:r w:rsidRPr="00AF43FC">
        <w:rPr>
          <w:rFonts w:ascii="Times New Roman" w:hAnsi="Times New Roman"/>
        </w:rPr>
        <w:t>Там же</w:t>
      </w:r>
    </w:p>
  </w:footnote>
  <w:footnote w:id="20">
    <w:p w:rsidR="0048027F" w:rsidRPr="00786789" w:rsidRDefault="0048027F" w:rsidP="00D64196">
      <w:pPr>
        <w:pStyle w:val="a9"/>
        <w:rPr>
          <w:rFonts w:ascii="Times New Roman" w:hAnsi="Times New Roman"/>
        </w:rPr>
      </w:pPr>
      <w:r w:rsidRPr="00786789">
        <w:rPr>
          <w:rStyle w:val="ab"/>
          <w:rFonts w:ascii="Times New Roman" w:hAnsi="Times New Roman"/>
        </w:rPr>
        <w:footnoteRef/>
      </w:r>
      <w:r>
        <w:rPr>
          <w:rFonts w:ascii="Times New Roman" w:hAnsi="Times New Roman"/>
        </w:rPr>
        <w:t xml:space="preserve"> Усов</w:t>
      </w:r>
      <w:r w:rsidRPr="00786789">
        <w:rPr>
          <w:rFonts w:ascii="Times New Roman" w:hAnsi="Times New Roman"/>
        </w:rPr>
        <w:t xml:space="preserve"> </w:t>
      </w:r>
      <w:r w:rsidRPr="00786789">
        <w:rPr>
          <w:rFonts w:ascii="Times New Roman" w:hAnsi="Times New Roman"/>
          <w:iCs/>
        </w:rPr>
        <w:t>В.Н</w:t>
      </w:r>
      <w:r>
        <w:rPr>
          <w:rFonts w:ascii="Times New Roman" w:hAnsi="Times New Roman"/>
          <w:iCs/>
        </w:rPr>
        <w:t xml:space="preserve">. </w:t>
      </w:r>
      <w:r w:rsidRPr="00236449">
        <w:rPr>
          <w:rFonts w:ascii="Times New Roman" w:hAnsi="Times New Roman"/>
        </w:rPr>
        <w:t>История</w:t>
      </w:r>
      <w:r w:rsidRPr="00786789">
        <w:rPr>
          <w:rFonts w:ascii="Times New Roman" w:hAnsi="Times New Roman"/>
        </w:rPr>
        <w:t xml:space="preserve"> КНР</w:t>
      </w:r>
      <w:r>
        <w:rPr>
          <w:rFonts w:ascii="Times New Roman" w:hAnsi="Times New Roman"/>
        </w:rPr>
        <w:t>. Т. 2. -М.АСТ Восток-Запад -2006.-С.</w:t>
      </w:r>
      <w:r w:rsidRPr="00786789">
        <w:rPr>
          <w:rFonts w:ascii="Times New Roman" w:hAnsi="Times New Roman"/>
        </w:rPr>
        <w:t xml:space="preserve"> 635</w:t>
      </w:r>
    </w:p>
  </w:footnote>
  <w:footnote w:id="21">
    <w:p w:rsidR="0048027F" w:rsidRPr="00786789" w:rsidRDefault="0048027F" w:rsidP="00207918">
      <w:pPr>
        <w:pStyle w:val="a9"/>
        <w:rPr>
          <w:rFonts w:ascii="Times New Roman" w:hAnsi="Times New Roman"/>
        </w:rPr>
      </w:pPr>
      <w:r w:rsidRPr="00786789">
        <w:rPr>
          <w:rStyle w:val="ab"/>
          <w:rFonts w:ascii="Times New Roman" w:hAnsi="Times New Roman"/>
        </w:rPr>
        <w:footnoteRef/>
      </w:r>
      <w:r w:rsidRPr="00786789">
        <w:rPr>
          <w:rFonts w:ascii="Times New Roman" w:hAnsi="Times New Roman"/>
        </w:rPr>
        <w:t xml:space="preserve"> </w:t>
      </w:r>
      <w:proofErr w:type="spellStart"/>
      <w:r w:rsidRPr="00786789">
        <w:rPr>
          <w:rFonts w:ascii="Times New Roman" w:hAnsi="Times New Roman"/>
          <w:bCs/>
        </w:rPr>
        <w:t>Шарко</w:t>
      </w:r>
      <w:proofErr w:type="spellEnd"/>
      <w:r>
        <w:rPr>
          <w:rFonts w:ascii="Times New Roman" w:hAnsi="Times New Roman"/>
          <w:bCs/>
        </w:rPr>
        <w:t xml:space="preserve"> С.В.  </w:t>
      </w:r>
      <w:r w:rsidRPr="00786789">
        <w:rPr>
          <w:rFonts w:ascii="Times New Roman" w:hAnsi="Times New Roman"/>
          <w:bCs/>
        </w:rPr>
        <w:t>Россия и Китай: возможности и развитие региональной</w:t>
      </w:r>
      <w:r>
        <w:rPr>
          <w:rFonts w:ascii="Times New Roman" w:hAnsi="Times New Roman"/>
          <w:bCs/>
        </w:rPr>
        <w:t xml:space="preserve"> интеграции, М., 2010. -С. 116</w:t>
      </w:r>
    </w:p>
  </w:footnote>
  <w:footnote w:id="22">
    <w:p w:rsidR="0048027F" w:rsidRPr="000D44D5" w:rsidRDefault="0048027F">
      <w:pPr>
        <w:pStyle w:val="a9"/>
        <w:rPr>
          <w:rFonts w:ascii="Times New Roman" w:hAnsi="Times New Roman"/>
        </w:rPr>
      </w:pPr>
      <w:r>
        <w:rPr>
          <w:rStyle w:val="ab"/>
        </w:rPr>
        <w:footnoteRef/>
      </w:r>
      <w:r>
        <w:t xml:space="preserve"> </w:t>
      </w:r>
      <w:r w:rsidRPr="00786789">
        <w:rPr>
          <w:rFonts w:ascii="Times New Roman" w:hAnsi="Times New Roman"/>
        </w:rPr>
        <w:t>Экономический портал</w:t>
      </w:r>
      <w:r w:rsidRPr="00C26401">
        <w:rPr>
          <w:rFonts w:ascii="Times New Roman" w:hAnsi="Times New Roman"/>
        </w:rPr>
        <w:t>,</w:t>
      </w:r>
      <w:r w:rsidRPr="006B03E0">
        <w:rPr>
          <w:rFonts w:ascii="Times New Roman" w:hAnsi="Times New Roman"/>
        </w:rPr>
        <w:t xml:space="preserve"> </w:t>
      </w:r>
      <w:r>
        <w:rPr>
          <w:rFonts w:ascii="Times New Roman" w:hAnsi="Times New Roman"/>
          <w:lang w:val="en-US"/>
        </w:rPr>
        <w:t>URL</w:t>
      </w:r>
      <w:r w:rsidRPr="00F96BA7">
        <w:rPr>
          <w:rFonts w:ascii="Times New Roman" w:hAnsi="Times New Roman"/>
        </w:rPr>
        <w:t xml:space="preserve">: </w:t>
      </w:r>
      <w:hyperlink r:id="rId3" w:history="1">
        <w:r w:rsidRPr="00F96BA7">
          <w:rPr>
            <w:rStyle w:val="ac"/>
            <w:rFonts w:ascii="Times New Roman" w:hAnsi="Times New Roman"/>
          </w:rPr>
          <w:t xml:space="preserve">http://www.businesspravo.ru/Docum/DocumShow_DocumID_71257.html  </w:t>
        </w:r>
        <w:r w:rsidRPr="008A46AA">
          <w:rPr>
            <w:rStyle w:val="ac"/>
            <w:rFonts w:ascii="Times New Roman" w:hAnsi="Times New Roman"/>
            <w:color w:val="auto"/>
            <w:u w:val="none"/>
          </w:rPr>
          <w:t>(дата</w:t>
        </w:r>
      </w:hyperlink>
      <w:r>
        <w:rPr>
          <w:rFonts w:ascii="Times New Roman" w:hAnsi="Times New Roman"/>
        </w:rPr>
        <w:t xml:space="preserve"> обращения 20.03.2014).</w:t>
      </w:r>
    </w:p>
  </w:footnote>
  <w:footnote w:id="23">
    <w:p w:rsidR="0048027F" w:rsidRPr="00F96BA7" w:rsidRDefault="0048027F" w:rsidP="00303231">
      <w:pPr>
        <w:pStyle w:val="a9"/>
        <w:rPr>
          <w:rFonts w:ascii="Times New Roman" w:hAnsi="Times New Roman"/>
        </w:rPr>
      </w:pPr>
      <w:r w:rsidRPr="00786789">
        <w:rPr>
          <w:rStyle w:val="ab"/>
          <w:rFonts w:ascii="Times New Roman" w:hAnsi="Times New Roman"/>
        </w:rPr>
        <w:footnoteRef/>
      </w:r>
      <w:r w:rsidRPr="00786789">
        <w:rPr>
          <w:rFonts w:ascii="Times New Roman" w:hAnsi="Times New Roman"/>
        </w:rPr>
        <w:t xml:space="preserve"> </w:t>
      </w:r>
      <w:r>
        <w:rPr>
          <w:rFonts w:ascii="Times New Roman" w:hAnsi="Times New Roman"/>
        </w:rPr>
        <w:t>Там же</w:t>
      </w:r>
    </w:p>
  </w:footnote>
  <w:footnote w:id="24">
    <w:p w:rsidR="0048027F" w:rsidRPr="00F96BA7" w:rsidRDefault="0048027F" w:rsidP="00303231">
      <w:pPr>
        <w:pStyle w:val="a9"/>
        <w:rPr>
          <w:rFonts w:ascii="Times New Roman" w:hAnsi="Times New Roman"/>
        </w:rPr>
      </w:pPr>
      <w:r w:rsidRPr="00786789">
        <w:rPr>
          <w:rStyle w:val="ab"/>
          <w:rFonts w:ascii="Times New Roman" w:hAnsi="Times New Roman"/>
        </w:rPr>
        <w:footnoteRef/>
      </w:r>
      <w:r w:rsidRPr="00786789">
        <w:rPr>
          <w:rFonts w:ascii="Times New Roman" w:hAnsi="Times New Roman"/>
        </w:rPr>
        <w:t xml:space="preserve"> </w:t>
      </w:r>
      <w:r>
        <w:rPr>
          <w:rFonts w:ascii="Times New Roman" w:hAnsi="Times New Roman"/>
        </w:rPr>
        <w:t>Там же</w:t>
      </w:r>
    </w:p>
  </w:footnote>
  <w:footnote w:id="25">
    <w:p w:rsidR="0048027F" w:rsidRPr="00F96BA7" w:rsidRDefault="0048027F" w:rsidP="00D64196">
      <w:pPr>
        <w:pStyle w:val="a9"/>
        <w:rPr>
          <w:rFonts w:ascii="Times New Roman" w:hAnsi="Times New Roman"/>
        </w:rPr>
      </w:pPr>
      <w:r w:rsidRPr="00786789">
        <w:rPr>
          <w:rStyle w:val="ab"/>
          <w:rFonts w:ascii="Times New Roman" w:hAnsi="Times New Roman"/>
        </w:rPr>
        <w:footnoteRef/>
      </w:r>
      <w:r w:rsidRPr="00786789">
        <w:rPr>
          <w:rFonts w:ascii="Times New Roman" w:hAnsi="Times New Roman"/>
        </w:rPr>
        <w:t xml:space="preserve"> </w:t>
      </w:r>
      <w:r>
        <w:rPr>
          <w:rFonts w:ascii="Times New Roman" w:hAnsi="Times New Roman"/>
        </w:rPr>
        <w:t>Там же</w:t>
      </w:r>
    </w:p>
  </w:footnote>
  <w:footnote w:id="26">
    <w:p w:rsidR="0048027F" w:rsidRPr="008A46AA" w:rsidRDefault="0048027F" w:rsidP="00D64196">
      <w:pPr>
        <w:pStyle w:val="a9"/>
        <w:rPr>
          <w:rFonts w:ascii="Times New Roman" w:hAnsi="Times New Roman"/>
        </w:rPr>
      </w:pPr>
      <w:r w:rsidRPr="00786789">
        <w:rPr>
          <w:rStyle w:val="ab"/>
          <w:rFonts w:ascii="Times New Roman" w:hAnsi="Times New Roman"/>
        </w:rPr>
        <w:footnoteRef/>
      </w:r>
      <w:r w:rsidRPr="00786789">
        <w:rPr>
          <w:rFonts w:ascii="Times New Roman" w:hAnsi="Times New Roman"/>
        </w:rPr>
        <w:t xml:space="preserve"> Информационно-образовательный портал</w:t>
      </w:r>
      <w:r w:rsidRPr="00C26401">
        <w:rPr>
          <w:rFonts w:ascii="Times New Roman" w:hAnsi="Times New Roman"/>
        </w:rPr>
        <w:t xml:space="preserve">, </w:t>
      </w:r>
      <w:r>
        <w:rPr>
          <w:rFonts w:ascii="Times New Roman" w:hAnsi="Times New Roman"/>
          <w:lang w:val="en-US"/>
        </w:rPr>
        <w:t>URL</w:t>
      </w:r>
      <w:r w:rsidRPr="006B03E0">
        <w:rPr>
          <w:rFonts w:ascii="Times New Roman" w:hAnsi="Times New Roman"/>
        </w:rPr>
        <w:t>:</w:t>
      </w:r>
      <w:r w:rsidRPr="00786789">
        <w:rPr>
          <w:rFonts w:ascii="Times New Roman" w:hAnsi="Times New Roman"/>
        </w:rPr>
        <w:t xml:space="preserve"> </w:t>
      </w:r>
      <w:hyperlink r:id="rId4" w:history="1">
        <w:r w:rsidRPr="00EA7CCF">
          <w:rPr>
            <w:rStyle w:val="ac"/>
            <w:rFonts w:ascii="Times New Roman" w:hAnsi="Times New Roman"/>
          </w:rPr>
          <w:t>http://www.vevivi.ru/best/Kitaisko-rossiiskie-otnosheniya-na-sovremennom-yetape-ref165839.html</w:t>
        </w:r>
      </w:hyperlink>
      <w:r>
        <w:rPr>
          <w:rFonts w:ascii="Times New Roman" w:hAnsi="Times New Roman"/>
        </w:rPr>
        <w:t xml:space="preserve"> (дата обращения 20.03.2014)</w:t>
      </w:r>
    </w:p>
  </w:footnote>
  <w:footnote w:id="27">
    <w:p w:rsidR="0048027F" w:rsidRPr="002D140F" w:rsidRDefault="0048027F">
      <w:pPr>
        <w:pStyle w:val="a9"/>
        <w:rPr>
          <w:rFonts w:ascii="Times New Roman" w:hAnsi="Times New Roman"/>
        </w:rPr>
      </w:pPr>
      <w:r>
        <w:rPr>
          <w:rStyle w:val="ab"/>
        </w:rPr>
        <w:footnoteRef/>
      </w:r>
      <w:r>
        <w:t xml:space="preserve"> </w:t>
      </w:r>
      <w:proofErr w:type="spellStart"/>
      <w:r w:rsidRPr="00786789">
        <w:rPr>
          <w:rFonts w:ascii="Times New Roman" w:hAnsi="Times New Roman"/>
          <w:bCs/>
        </w:rPr>
        <w:t>Шарко</w:t>
      </w:r>
      <w:proofErr w:type="spellEnd"/>
      <w:r>
        <w:rPr>
          <w:rFonts w:ascii="Times New Roman" w:hAnsi="Times New Roman"/>
          <w:bCs/>
        </w:rPr>
        <w:t xml:space="preserve"> С.В.  </w:t>
      </w:r>
      <w:r w:rsidRPr="00786789">
        <w:rPr>
          <w:rFonts w:ascii="Times New Roman" w:hAnsi="Times New Roman"/>
          <w:bCs/>
        </w:rPr>
        <w:t>Россия и Китай: возможности и развитие региональной</w:t>
      </w:r>
      <w:r>
        <w:rPr>
          <w:rFonts w:ascii="Times New Roman" w:hAnsi="Times New Roman"/>
          <w:bCs/>
        </w:rPr>
        <w:t xml:space="preserve"> интеграции, М-2010.-С. 119</w:t>
      </w:r>
    </w:p>
  </w:footnote>
  <w:footnote w:id="28">
    <w:p w:rsidR="0048027F" w:rsidRDefault="0048027F">
      <w:pPr>
        <w:pStyle w:val="a9"/>
      </w:pPr>
      <w:r>
        <w:rPr>
          <w:rStyle w:val="ab"/>
        </w:rPr>
        <w:footnoteRef/>
      </w:r>
      <w:r>
        <w:t xml:space="preserve"> </w:t>
      </w:r>
      <w:r w:rsidRPr="002D140F">
        <w:rPr>
          <w:rFonts w:ascii="Times New Roman" w:hAnsi="Times New Roman"/>
        </w:rPr>
        <w:t>Там же</w:t>
      </w:r>
    </w:p>
  </w:footnote>
  <w:footnote w:id="29">
    <w:p w:rsidR="0048027F" w:rsidRDefault="0048027F">
      <w:pPr>
        <w:pStyle w:val="a9"/>
      </w:pPr>
      <w:r>
        <w:rPr>
          <w:rStyle w:val="ab"/>
        </w:rPr>
        <w:footnoteRef/>
      </w:r>
      <w:r>
        <w:t xml:space="preserve"> </w:t>
      </w:r>
      <w:r w:rsidRPr="00786789">
        <w:rPr>
          <w:rFonts w:ascii="Times New Roman" w:hAnsi="Times New Roman"/>
        </w:rPr>
        <w:t>Информационно-образовательный портал</w:t>
      </w:r>
      <w:r w:rsidRPr="00C26401">
        <w:rPr>
          <w:rFonts w:ascii="Times New Roman" w:hAnsi="Times New Roman"/>
        </w:rPr>
        <w:t xml:space="preserve">, </w:t>
      </w:r>
      <w:r>
        <w:rPr>
          <w:rFonts w:ascii="Times New Roman" w:hAnsi="Times New Roman"/>
          <w:lang w:val="en-US"/>
        </w:rPr>
        <w:t>URL</w:t>
      </w:r>
      <w:r w:rsidRPr="006B03E0">
        <w:rPr>
          <w:rFonts w:ascii="Times New Roman" w:hAnsi="Times New Roman"/>
        </w:rPr>
        <w:t>:</w:t>
      </w:r>
      <w:r w:rsidRPr="00786789">
        <w:rPr>
          <w:rFonts w:ascii="Times New Roman" w:hAnsi="Times New Roman"/>
        </w:rPr>
        <w:t xml:space="preserve"> </w:t>
      </w:r>
      <w:hyperlink r:id="rId5" w:history="1">
        <w:r w:rsidRPr="00F96BA7">
          <w:rPr>
            <w:rStyle w:val="ac"/>
            <w:rFonts w:ascii="Times New Roman" w:hAnsi="Times New Roman"/>
          </w:rPr>
          <w:t>http://www.vevivi.ru/best/Kitaisko-rossiiskie-otnosheniya-na-sovremennom-yetape-ref165839.html</w:t>
        </w:r>
      </w:hyperlink>
      <w:r w:rsidRPr="00F96BA7">
        <w:rPr>
          <w:rFonts w:ascii="Times New Roman" w:hAnsi="Times New Roman"/>
        </w:rPr>
        <w:t xml:space="preserve"> (</w:t>
      </w:r>
      <w:r>
        <w:rPr>
          <w:rFonts w:ascii="Times New Roman" w:hAnsi="Times New Roman"/>
        </w:rPr>
        <w:t>дата обращения 20.03.2014).</w:t>
      </w:r>
    </w:p>
  </w:footnote>
  <w:footnote w:id="30">
    <w:p w:rsidR="0048027F" w:rsidRDefault="0048027F">
      <w:pPr>
        <w:pStyle w:val="a9"/>
      </w:pPr>
      <w:r>
        <w:rPr>
          <w:rStyle w:val="ab"/>
        </w:rPr>
        <w:footnoteRef/>
      </w:r>
      <w:r>
        <w:t xml:space="preserve"> </w:t>
      </w:r>
      <w:r>
        <w:rPr>
          <w:rFonts w:ascii="Times New Roman" w:hAnsi="Times New Roman"/>
        </w:rPr>
        <w:t>Там же</w:t>
      </w:r>
    </w:p>
  </w:footnote>
  <w:footnote w:id="31">
    <w:p w:rsidR="0048027F" w:rsidRDefault="0048027F">
      <w:pPr>
        <w:pStyle w:val="a9"/>
      </w:pPr>
      <w:r>
        <w:rPr>
          <w:rStyle w:val="ab"/>
        </w:rPr>
        <w:footnoteRef/>
      </w:r>
      <w:r>
        <w:t xml:space="preserve"> </w:t>
      </w:r>
      <w:r w:rsidRPr="002D140F">
        <w:rPr>
          <w:rFonts w:ascii="Times New Roman" w:hAnsi="Times New Roman"/>
        </w:rPr>
        <w:t>Там же</w:t>
      </w:r>
    </w:p>
  </w:footnote>
  <w:footnote w:id="32">
    <w:p w:rsidR="0048027F" w:rsidRDefault="0048027F">
      <w:pPr>
        <w:pStyle w:val="a9"/>
      </w:pPr>
      <w:r>
        <w:rPr>
          <w:rStyle w:val="ab"/>
        </w:rPr>
        <w:footnoteRef/>
      </w:r>
      <w:r>
        <w:t xml:space="preserve"> </w:t>
      </w:r>
      <w:r w:rsidRPr="002D140F">
        <w:rPr>
          <w:rFonts w:ascii="Times New Roman" w:hAnsi="Times New Roman"/>
        </w:rPr>
        <w:t>Там же</w:t>
      </w:r>
    </w:p>
  </w:footnote>
  <w:footnote w:id="33">
    <w:p w:rsidR="0048027F" w:rsidRDefault="0048027F">
      <w:pPr>
        <w:pStyle w:val="a9"/>
      </w:pPr>
      <w:r>
        <w:rPr>
          <w:rStyle w:val="ab"/>
        </w:rPr>
        <w:footnoteRef/>
      </w:r>
      <w:r>
        <w:t xml:space="preserve"> </w:t>
      </w:r>
      <w:r w:rsidRPr="002D140F">
        <w:rPr>
          <w:rFonts w:ascii="Times New Roman" w:hAnsi="Times New Roman"/>
        </w:rPr>
        <w:t>Там же</w:t>
      </w:r>
    </w:p>
  </w:footnote>
  <w:footnote w:id="34">
    <w:p w:rsidR="0048027F" w:rsidRDefault="0048027F">
      <w:pPr>
        <w:pStyle w:val="a9"/>
      </w:pPr>
      <w:r>
        <w:rPr>
          <w:rStyle w:val="ab"/>
        </w:rPr>
        <w:footnoteRef/>
      </w:r>
      <w:r>
        <w:t xml:space="preserve"> </w:t>
      </w:r>
      <w:r w:rsidRPr="002D140F">
        <w:rPr>
          <w:rFonts w:ascii="Times New Roman" w:hAnsi="Times New Roman"/>
        </w:rPr>
        <w:t>Там же</w:t>
      </w:r>
    </w:p>
  </w:footnote>
  <w:footnote w:id="35">
    <w:p w:rsidR="0048027F" w:rsidRDefault="0048027F">
      <w:pPr>
        <w:pStyle w:val="a9"/>
      </w:pPr>
      <w:r>
        <w:rPr>
          <w:rStyle w:val="ab"/>
        </w:rPr>
        <w:footnoteRef/>
      </w:r>
      <w:r>
        <w:t xml:space="preserve"> </w:t>
      </w:r>
      <w:r w:rsidRPr="002D140F">
        <w:rPr>
          <w:rFonts w:ascii="Times New Roman" w:hAnsi="Times New Roman"/>
        </w:rPr>
        <w:t>Там же</w:t>
      </w:r>
    </w:p>
  </w:footnote>
  <w:footnote w:id="36">
    <w:p w:rsidR="0048027F" w:rsidRPr="00F96BA7" w:rsidRDefault="0048027F" w:rsidP="00D64196">
      <w:pPr>
        <w:pStyle w:val="a9"/>
        <w:rPr>
          <w:rFonts w:ascii="Times New Roman" w:hAnsi="Times New Roman"/>
        </w:rPr>
      </w:pPr>
      <w:r>
        <w:rPr>
          <w:rStyle w:val="ab"/>
        </w:rPr>
        <w:footnoteRef/>
      </w:r>
      <w:r>
        <w:t xml:space="preserve"> </w:t>
      </w:r>
      <w:r>
        <w:rPr>
          <w:rFonts w:ascii="Times New Roman" w:hAnsi="Times New Roman"/>
        </w:rPr>
        <w:t>Там же</w:t>
      </w:r>
    </w:p>
  </w:footnote>
  <w:footnote w:id="37">
    <w:p w:rsidR="0048027F" w:rsidRPr="008A46AA" w:rsidRDefault="0048027F">
      <w:pPr>
        <w:pStyle w:val="a9"/>
        <w:rPr>
          <w:rFonts w:ascii="Times New Roman" w:hAnsi="Times New Roman"/>
        </w:rPr>
      </w:pPr>
      <w:r>
        <w:rPr>
          <w:rStyle w:val="ab"/>
        </w:rPr>
        <w:footnoteRef/>
      </w:r>
      <w:r>
        <w:t xml:space="preserve"> </w:t>
      </w:r>
      <w:r>
        <w:rPr>
          <w:rFonts w:ascii="Times New Roman" w:hAnsi="Times New Roman"/>
        </w:rPr>
        <w:t>Там же</w:t>
      </w:r>
    </w:p>
  </w:footnote>
  <w:footnote w:id="38">
    <w:p w:rsidR="0048027F" w:rsidRPr="00F96BA7" w:rsidRDefault="0048027F" w:rsidP="008A46AA">
      <w:pPr>
        <w:pStyle w:val="a9"/>
        <w:rPr>
          <w:rFonts w:ascii="Times New Roman" w:hAnsi="Times New Roman"/>
        </w:rPr>
      </w:pPr>
      <w:r w:rsidRPr="00786789">
        <w:rPr>
          <w:rStyle w:val="ab"/>
          <w:rFonts w:ascii="Times New Roman" w:hAnsi="Times New Roman"/>
        </w:rPr>
        <w:footnoteRef/>
      </w:r>
      <w:proofErr w:type="spellStart"/>
      <w:r w:rsidRPr="00786789">
        <w:rPr>
          <w:rFonts w:ascii="Times New Roman" w:hAnsi="Times New Roman"/>
          <w:bCs/>
        </w:rPr>
        <w:t>Шарко</w:t>
      </w:r>
      <w:proofErr w:type="spellEnd"/>
      <w:r>
        <w:rPr>
          <w:rFonts w:ascii="Times New Roman" w:hAnsi="Times New Roman"/>
          <w:bCs/>
        </w:rPr>
        <w:t xml:space="preserve"> С.В.  </w:t>
      </w:r>
      <w:r w:rsidRPr="00786789">
        <w:rPr>
          <w:rFonts w:ascii="Times New Roman" w:hAnsi="Times New Roman"/>
          <w:bCs/>
        </w:rPr>
        <w:t>Россия и Китай: возможности и развитие региональной</w:t>
      </w:r>
      <w:r>
        <w:rPr>
          <w:rFonts w:ascii="Times New Roman" w:hAnsi="Times New Roman"/>
          <w:bCs/>
        </w:rPr>
        <w:t xml:space="preserve"> интеграции, М., 2010. - С. 121.</w:t>
      </w:r>
    </w:p>
  </w:footnote>
  <w:footnote w:id="39">
    <w:p w:rsidR="0048027F" w:rsidRPr="00F96BA7" w:rsidRDefault="0048027F" w:rsidP="008A46AA">
      <w:pPr>
        <w:pStyle w:val="a9"/>
        <w:rPr>
          <w:rFonts w:ascii="Times New Roman" w:hAnsi="Times New Roman"/>
        </w:rPr>
      </w:pPr>
      <w:r w:rsidRPr="00786789">
        <w:rPr>
          <w:rStyle w:val="ab"/>
          <w:rFonts w:ascii="Times New Roman" w:hAnsi="Times New Roman"/>
        </w:rPr>
        <w:footnoteRef/>
      </w:r>
      <w:r w:rsidRPr="00786789">
        <w:rPr>
          <w:rFonts w:ascii="Times New Roman" w:hAnsi="Times New Roman"/>
        </w:rPr>
        <w:t xml:space="preserve"> </w:t>
      </w:r>
      <w:r>
        <w:rPr>
          <w:rFonts w:ascii="Times New Roman" w:hAnsi="Times New Roman"/>
          <w:bCs/>
        </w:rPr>
        <w:t>Там же</w:t>
      </w:r>
    </w:p>
  </w:footnote>
  <w:footnote w:id="40">
    <w:p w:rsidR="0048027F" w:rsidRPr="0066435C" w:rsidRDefault="0048027F">
      <w:pPr>
        <w:pStyle w:val="a9"/>
        <w:rPr>
          <w:rFonts w:ascii="Times New Roman" w:hAnsi="Times New Roman"/>
        </w:rPr>
      </w:pPr>
      <w:r>
        <w:rPr>
          <w:rStyle w:val="ab"/>
        </w:rPr>
        <w:footnoteRef/>
      </w:r>
      <w:r>
        <w:t xml:space="preserve"> </w:t>
      </w:r>
      <w:proofErr w:type="spellStart"/>
      <w:r w:rsidRPr="00786789">
        <w:rPr>
          <w:rFonts w:ascii="Times New Roman" w:hAnsi="Times New Roman"/>
          <w:bCs/>
        </w:rPr>
        <w:t>Шарко</w:t>
      </w:r>
      <w:proofErr w:type="spellEnd"/>
      <w:r>
        <w:rPr>
          <w:rFonts w:ascii="Times New Roman" w:hAnsi="Times New Roman"/>
          <w:bCs/>
        </w:rPr>
        <w:t xml:space="preserve"> С.В.  </w:t>
      </w:r>
      <w:r w:rsidRPr="00786789">
        <w:rPr>
          <w:rFonts w:ascii="Times New Roman" w:hAnsi="Times New Roman"/>
          <w:bCs/>
        </w:rPr>
        <w:t>Россия и Китай: возможности и развитие региональной</w:t>
      </w:r>
      <w:r>
        <w:rPr>
          <w:rFonts w:ascii="Times New Roman" w:hAnsi="Times New Roman"/>
          <w:bCs/>
        </w:rPr>
        <w:t xml:space="preserve"> интеграции, М., 2010. - С. 121.</w:t>
      </w:r>
    </w:p>
  </w:footnote>
  <w:footnote w:id="41">
    <w:p w:rsidR="0048027F" w:rsidRPr="00F96BA7" w:rsidRDefault="0048027F" w:rsidP="008A46AA">
      <w:pPr>
        <w:pStyle w:val="a9"/>
        <w:rPr>
          <w:rFonts w:ascii="Times New Roman" w:hAnsi="Times New Roman"/>
        </w:rPr>
      </w:pPr>
      <w:r w:rsidRPr="0066435C">
        <w:rPr>
          <w:rStyle w:val="ab"/>
          <w:rFonts w:ascii="Times New Roman" w:hAnsi="Times New Roman"/>
        </w:rPr>
        <w:footnoteRef/>
      </w:r>
      <w:r>
        <w:rPr>
          <w:rFonts w:ascii="Times New Roman" w:hAnsi="Times New Roman"/>
          <w:bCs/>
        </w:rPr>
        <w:t>Там же.</w:t>
      </w:r>
    </w:p>
  </w:footnote>
  <w:footnote w:id="42">
    <w:p w:rsidR="0048027F" w:rsidRPr="00F96BA7" w:rsidRDefault="0048027F" w:rsidP="008A46AA">
      <w:pPr>
        <w:pStyle w:val="a9"/>
        <w:rPr>
          <w:rFonts w:ascii="Times New Roman" w:hAnsi="Times New Roman"/>
        </w:rPr>
      </w:pPr>
      <w:r w:rsidRPr="00786789">
        <w:rPr>
          <w:rStyle w:val="ab"/>
          <w:rFonts w:ascii="Times New Roman" w:hAnsi="Times New Roman"/>
        </w:rPr>
        <w:footnoteRef/>
      </w:r>
      <w:r w:rsidRPr="00786789">
        <w:rPr>
          <w:rFonts w:ascii="Times New Roman" w:hAnsi="Times New Roman"/>
        </w:rPr>
        <w:t xml:space="preserve"> Информационно-образовательный портал</w:t>
      </w:r>
      <w:r w:rsidRPr="00C26401">
        <w:rPr>
          <w:rFonts w:ascii="Times New Roman" w:hAnsi="Times New Roman"/>
        </w:rPr>
        <w:t>,</w:t>
      </w:r>
      <w:r w:rsidRPr="00786789">
        <w:rPr>
          <w:rFonts w:ascii="Times New Roman" w:hAnsi="Times New Roman"/>
        </w:rPr>
        <w:t xml:space="preserve"> </w:t>
      </w:r>
      <w:hyperlink r:id="rId6" w:history="1">
        <w:r w:rsidRPr="00F96BA7">
          <w:rPr>
            <w:rStyle w:val="ac"/>
            <w:rFonts w:ascii="Times New Roman" w:hAnsi="Times New Roman"/>
            <w:lang w:val="en-US"/>
          </w:rPr>
          <w:t>URL</w:t>
        </w:r>
        <w:r w:rsidRPr="00F96BA7">
          <w:rPr>
            <w:rStyle w:val="ac"/>
            <w:rFonts w:ascii="Times New Roman" w:hAnsi="Times New Roman"/>
          </w:rPr>
          <w:t>:http://www.vevivi.ru/best/Kitaisko-rossiiskie-otnosheniya-na-sovremennom-yetape-ref165839.html</w:t>
        </w:r>
      </w:hyperlink>
      <w:r w:rsidRPr="00F96BA7">
        <w:rPr>
          <w:rFonts w:ascii="Times New Roman" w:hAnsi="Times New Roman"/>
        </w:rPr>
        <w:t xml:space="preserve"> </w:t>
      </w:r>
      <w:r>
        <w:rPr>
          <w:rFonts w:ascii="Times New Roman" w:hAnsi="Times New Roman"/>
        </w:rPr>
        <w:t>(дата обращения 25.03.14).</w:t>
      </w:r>
    </w:p>
  </w:footnote>
  <w:footnote w:id="43">
    <w:p w:rsidR="0048027F" w:rsidRPr="00BA6CD2" w:rsidRDefault="0048027F">
      <w:pPr>
        <w:pStyle w:val="a9"/>
        <w:rPr>
          <w:rFonts w:ascii="Times New Roman" w:hAnsi="Times New Roman"/>
        </w:rPr>
      </w:pPr>
      <w:r>
        <w:rPr>
          <w:rStyle w:val="ab"/>
        </w:rPr>
        <w:footnoteRef/>
      </w:r>
      <w:r>
        <w:t xml:space="preserve"> </w:t>
      </w:r>
      <w:proofErr w:type="spellStart"/>
      <w:r w:rsidRPr="00786789">
        <w:rPr>
          <w:rFonts w:ascii="Times New Roman" w:hAnsi="Times New Roman"/>
          <w:bCs/>
        </w:rPr>
        <w:t>Шарко</w:t>
      </w:r>
      <w:proofErr w:type="spellEnd"/>
      <w:r>
        <w:rPr>
          <w:rFonts w:ascii="Times New Roman" w:hAnsi="Times New Roman"/>
          <w:bCs/>
        </w:rPr>
        <w:t xml:space="preserve"> С.В.  </w:t>
      </w:r>
      <w:r w:rsidRPr="00786789">
        <w:rPr>
          <w:rFonts w:ascii="Times New Roman" w:hAnsi="Times New Roman"/>
          <w:bCs/>
        </w:rPr>
        <w:t>Россия и Китай: возможности и развитие региональной</w:t>
      </w:r>
      <w:r>
        <w:rPr>
          <w:rFonts w:ascii="Times New Roman" w:hAnsi="Times New Roman"/>
          <w:bCs/>
        </w:rPr>
        <w:t xml:space="preserve"> интеграции, М.,2010. - С. 125.</w:t>
      </w:r>
    </w:p>
  </w:footnote>
  <w:footnote w:id="44">
    <w:p w:rsidR="0048027F" w:rsidRPr="00CA61CB" w:rsidRDefault="0048027F" w:rsidP="008A46AA">
      <w:pPr>
        <w:pStyle w:val="a9"/>
        <w:rPr>
          <w:rFonts w:ascii="Times New Roman" w:hAnsi="Times New Roman"/>
        </w:rPr>
      </w:pPr>
      <w:r w:rsidRPr="00786789">
        <w:rPr>
          <w:rStyle w:val="ab"/>
          <w:rFonts w:ascii="Times New Roman" w:hAnsi="Times New Roman"/>
        </w:rPr>
        <w:footnoteRef/>
      </w:r>
      <w:r w:rsidRPr="00786789">
        <w:rPr>
          <w:rFonts w:ascii="Times New Roman" w:hAnsi="Times New Roman"/>
        </w:rPr>
        <w:t xml:space="preserve"> </w:t>
      </w:r>
      <w:r w:rsidRPr="00CA61CB">
        <w:rPr>
          <w:rFonts w:ascii="Times New Roman" w:hAnsi="Times New Roman"/>
        </w:rPr>
        <w:t>Там же</w:t>
      </w:r>
    </w:p>
  </w:footnote>
  <w:footnote w:id="45">
    <w:p w:rsidR="0048027F" w:rsidRPr="00CA61CB" w:rsidRDefault="0048027F" w:rsidP="002849A1">
      <w:pPr>
        <w:pStyle w:val="a9"/>
        <w:tabs>
          <w:tab w:val="left" w:pos="8292"/>
        </w:tabs>
        <w:rPr>
          <w:rFonts w:ascii="Times New Roman" w:hAnsi="Times New Roman"/>
        </w:rPr>
      </w:pPr>
      <w:r w:rsidRPr="00CA61CB">
        <w:rPr>
          <w:rStyle w:val="ab"/>
          <w:rFonts w:ascii="Times New Roman" w:hAnsi="Times New Roman"/>
        </w:rPr>
        <w:footnoteRef/>
      </w:r>
      <w:r w:rsidRPr="00CA61CB">
        <w:rPr>
          <w:rFonts w:ascii="Times New Roman" w:hAnsi="Times New Roman"/>
        </w:rPr>
        <w:t xml:space="preserve"> Там же</w:t>
      </w:r>
      <w:r>
        <w:rPr>
          <w:rFonts w:ascii="Times New Roman" w:hAnsi="Times New Roman"/>
        </w:rPr>
        <w:tab/>
      </w:r>
    </w:p>
  </w:footnote>
  <w:footnote w:id="46">
    <w:p w:rsidR="0048027F" w:rsidRDefault="0048027F">
      <w:pPr>
        <w:pStyle w:val="a9"/>
      </w:pPr>
      <w:r>
        <w:rPr>
          <w:rStyle w:val="ab"/>
        </w:rPr>
        <w:footnoteRef/>
      </w:r>
      <w:r>
        <w:t xml:space="preserve"> </w:t>
      </w:r>
      <w:r w:rsidRPr="00CA61CB">
        <w:rPr>
          <w:rFonts w:ascii="Times New Roman" w:hAnsi="Times New Roman"/>
        </w:rPr>
        <w:t>Там же</w:t>
      </w:r>
    </w:p>
  </w:footnote>
  <w:footnote w:id="47">
    <w:p w:rsidR="0048027F" w:rsidRDefault="0048027F">
      <w:pPr>
        <w:pStyle w:val="a9"/>
      </w:pPr>
      <w:r>
        <w:rPr>
          <w:rStyle w:val="ab"/>
        </w:rPr>
        <w:footnoteRef/>
      </w:r>
      <w:r>
        <w:t xml:space="preserve"> </w:t>
      </w:r>
      <w:proofErr w:type="spellStart"/>
      <w:r w:rsidRPr="00786789">
        <w:rPr>
          <w:rFonts w:ascii="Times New Roman" w:hAnsi="Times New Roman"/>
          <w:bCs/>
        </w:rPr>
        <w:t>Шарко</w:t>
      </w:r>
      <w:proofErr w:type="spellEnd"/>
      <w:r>
        <w:rPr>
          <w:rFonts w:ascii="Times New Roman" w:hAnsi="Times New Roman"/>
          <w:bCs/>
        </w:rPr>
        <w:t xml:space="preserve"> С.В.  </w:t>
      </w:r>
      <w:r w:rsidRPr="00786789">
        <w:rPr>
          <w:rFonts w:ascii="Times New Roman" w:hAnsi="Times New Roman"/>
          <w:bCs/>
        </w:rPr>
        <w:t>Россия и Китай: возможности и развитие региональной</w:t>
      </w:r>
      <w:r>
        <w:rPr>
          <w:rFonts w:ascii="Times New Roman" w:hAnsi="Times New Roman"/>
          <w:bCs/>
        </w:rPr>
        <w:t xml:space="preserve"> интеграции, М.,2010. - С. 125.</w:t>
      </w:r>
    </w:p>
  </w:footnote>
  <w:footnote w:id="48">
    <w:p w:rsidR="0048027F" w:rsidRDefault="0048027F">
      <w:pPr>
        <w:pStyle w:val="a9"/>
      </w:pPr>
      <w:r>
        <w:rPr>
          <w:rStyle w:val="ab"/>
        </w:rPr>
        <w:footnoteRef/>
      </w:r>
      <w:r>
        <w:t xml:space="preserve"> </w:t>
      </w:r>
      <w:proofErr w:type="spellStart"/>
      <w:r w:rsidRPr="00786789">
        <w:rPr>
          <w:rFonts w:ascii="Times New Roman" w:hAnsi="Times New Roman"/>
          <w:bCs/>
        </w:rPr>
        <w:t>Шарко</w:t>
      </w:r>
      <w:proofErr w:type="spellEnd"/>
      <w:r>
        <w:rPr>
          <w:rFonts w:ascii="Times New Roman" w:hAnsi="Times New Roman"/>
          <w:bCs/>
        </w:rPr>
        <w:t xml:space="preserve"> С.В</w:t>
      </w:r>
      <w:r w:rsidRPr="00CA61CB">
        <w:rPr>
          <w:rFonts w:ascii="Times New Roman" w:hAnsi="Times New Roman"/>
          <w:bCs/>
        </w:rPr>
        <w:t>.  Россия и Китай: возможности и развитие региональной</w:t>
      </w:r>
      <w:r>
        <w:rPr>
          <w:rFonts w:ascii="Times New Roman" w:hAnsi="Times New Roman"/>
          <w:bCs/>
        </w:rPr>
        <w:t xml:space="preserve"> интеграции, М.,2010. - С. 128.</w:t>
      </w:r>
    </w:p>
  </w:footnote>
  <w:footnote w:id="49">
    <w:p w:rsidR="0048027F" w:rsidRPr="002849A1" w:rsidRDefault="0048027F">
      <w:pPr>
        <w:pStyle w:val="a9"/>
        <w:rPr>
          <w:rFonts w:ascii="Times New Roman" w:hAnsi="Times New Roman"/>
        </w:rPr>
      </w:pPr>
      <w:r>
        <w:rPr>
          <w:rStyle w:val="ab"/>
        </w:rPr>
        <w:footnoteRef/>
      </w:r>
      <w:r>
        <w:t xml:space="preserve"> </w:t>
      </w:r>
      <w:r w:rsidRPr="00786789">
        <w:rPr>
          <w:rFonts w:ascii="Times New Roman" w:hAnsi="Times New Roman"/>
        </w:rPr>
        <w:t>Азиатская библиотека</w:t>
      </w:r>
      <w:r w:rsidRPr="00C26401">
        <w:rPr>
          <w:rFonts w:ascii="Times New Roman" w:hAnsi="Times New Roman"/>
        </w:rPr>
        <w:t>,</w:t>
      </w:r>
      <w:r w:rsidRPr="006B03E0">
        <w:rPr>
          <w:rFonts w:ascii="Times New Roman" w:hAnsi="Times New Roman"/>
        </w:rPr>
        <w:t xml:space="preserve"> </w:t>
      </w:r>
      <w:r>
        <w:rPr>
          <w:rFonts w:ascii="Times New Roman" w:hAnsi="Times New Roman"/>
          <w:lang w:val="en-US"/>
        </w:rPr>
        <w:t>URL</w:t>
      </w:r>
      <w:r w:rsidRPr="00F96BA7">
        <w:rPr>
          <w:rFonts w:ascii="Times New Roman" w:hAnsi="Times New Roman"/>
        </w:rPr>
        <w:t xml:space="preserve">: </w:t>
      </w:r>
      <w:hyperlink r:id="rId7" w:history="1">
        <w:r w:rsidRPr="00F96BA7">
          <w:rPr>
            <w:rStyle w:val="ac"/>
            <w:rFonts w:ascii="Times New Roman" w:hAnsi="Times New Roman"/>
          </w:rPr>
          <w:t>http://asiapacific.narod.ru/countries/china/o_rossiysko_kit_otnosheniah.htm</w:t>
        </w:r>
      </w:hyperlink>
      <w:r>
        <w:rPr>
          <w:rFonts w:ascii="Times New Roman" w:hAnsi="Times New Roman"/>
        </w:rPr>
        <w:t xml:space="preserve">  (дата обращения 26.03.2014).</w:t>
      </w:r>
    </w:p>
  </w:footnote>
  <w:footnote w:id="50">
    <w:p w:rsidR="0048027F" w:rsidRPr="00F96BA7" w:rsidRDefault="0048027F" w:rsidP="008A46AA">
      <w:pPr>
        <w:pStyle w:val="a9"/>
        <w:rPr>
          <w:rFonts w:ascii="Times New Roman" w:hAnsi="Times New Roman"/>
        </w:rPr>
      </w:pPr>
      <w:r w:rsidRPr="00786789">
        <w:rPr>
          <w:rStyle w:val="ab"/>
          <w:rFonts w:ascii="Times New Roman" w:hAnsi="Times New Roman"/>
        </w:rPr>
        <w:footnoteRef/>
      </w:r>
      <w:r w:rsidRPr="00786789">
        <w:rPr>
          <w:rFonts w:ascii="Times New Roman" w:hAnsi="Times New Roman"/>
        </w:rPr>
        <w:t xml:space="preserve"> </w:t>
      </w:r>
      <w:r>
        <w:rPr>
          <w:rFonts w:ascii="Times New Roman" w:hAnsi="Times New Roman"/>
        </w:rPr>
        <w:t>Там же</w:t>
      </w:r>
    </w:p>
  </w:footnote>
  <w:footnote w:id="51">
    <w:p w:rsidR="0048027F" w:rsidRDefault="0048027F">
      <w:pPr>
        <w:pStyle w:val="a9"/>
      </w:pPr>
      <w:r>
        <w:rPr>
          <w:rStyle w:val="ab"/>
        </w:rPr>
        <w:footnoteRef/>
      </w:r>
      <w:r>
        <w:t xml:space="preserve"> </w:t>
      </w:r>
      <w:r>
        <w:rPr>
          <w:rFonts w:ascii="Times New Roman" w:hAnsi="Times New Roman"/>
        </w:rPr>
        <w:t>Там же</w:t>
      </w:r>
    </w:p>
  </w:footnote>
  <w:footnote w:id="52">
    <w:p w:rsidR="0048027F" w:rsidRPr="00B979F6" w:rsidRDefault="0048027F">
      <w:pPr>
        <w:pStyle w:val="a9"/>
        <w:rPr>
          <w:rFonts w:ascii="Times New Roman" w:hAnsi="Times New Roman"/>
        </w:rPr>
      </w:pPr>
      <w:r w:rsidRPr="00FA62C0">
        <w:rPr>
          <w:rStyle w:val="ab"/>
          <w:rFonts w:ascii="Times New Roman" w:hAnsi="Times New Roman"/>
        </w:rPr>
        <w:footnoteRef/>
      </w:r>
      <w:r w:rsidRPr="00FA62C0">
        <w:rPr>
          <w:rFonts w:ascii="Times New Roman" w:hAnsi="Times New Roman"/>
        </w:rPr>
        <w:t xml:space="preserve">Анализ российско-китайского торгово-экономического сотрудничества, Российско-китайская палата, </w:t>
      </w:r>
      <w:r w:rsidRPr="00FA62C0">
        <w:rPr>
          <w:rFonts w:ascii="Times New Roman" w:hAnsi="Times New Roman"/>
          <w:lang w:val="en-US"/>
        </w:rPr>
        <w:t>URL</w:t>
      </w:r>
      <w:r w:rsidRPr="00FA62C0">
        <w:rPr>
          <w:rFonts w:ascii="Times New Roman" w:hAnsi="Times New Roman"/>
        </w:rPr>
        <w:t xml:space="preserve">: </w:t>
      </w:r>
      <w:hyperlink r:id="rId8" w:history="1">
        <w:r w:rsidRPr="00B979F6">
          <w:rPr>
            <w:rStyle w:val="ac"/>
            <w:rFonts w:ascii="Times New Roman" w:hAnsi="Times New Roman"/>
            <w:lang w:val="en-US"/>
          </w:rPr>
          <w:t>http</w:t>
        </w:r>
        <w:r w:rsidRPr="00B979F6">
          <w:rPr>
            <w:rStyle w:val="ac"/>
            <w:rFonts w:ascii="Times New Roman" w:hAnsi="Times New Roman"/>
          </w:rPr>
          <w:t>://</w:t>
        </w:r>
        <w:proofErr w:type="spellStart"/>
        <w:r w:rsidRPr="00B979F6">
          <w:rPr>
            <w:rStyle w:val="ac"/>
            <w:rFonts w:ascii="Times New Roman" w:hAnsi="Times New Roman"/>
            <w:lang w:val="en-US"/>
          </w:rPr>
          <w:t>ruschinachamber</w:t>
        </w:r>
        <w:proofErr w:type="spellEnd"/>
        <w:r w:rsidRPr="00B979F6">
          <w:rPr>
            <w:rStyle w:val="ac"/>
            <w:rFonts w:ascii="Times New Roman" w:hAnsi="Times New Roman"/>
          </w:rPr>
          <w:t>.</w:t>
        </w:r>
        <w:proofErr w:type="spellStart"/>
        <w:r w:rsidRPr="00B979F6">
          <w:rPr>
            <w:rStyle w:val="ac"/>
            <w:rFonts w:ascii="Times New Roman" w:hAnsi="Times New Roman"/>
            <w:lang w:val="en-US"/>
          </w:rPr>
          <w:t>ru</w:t>
        </w:r>
        <w:proofErr w:type="spellEnd"/>
        <w:r w:rsidRPr="00B979F6">
          <w:rPr>
            <w:rStyle w:val="ac"/>
            <w:rFonts w:ascii="Times New Roman" w:hAnsi="Times New Roman"/>
          </w:rPr>
          <w:t>/</w:t>
        </w:r>
        <w:r w:rsidRPr="00B979F6">
          <w:rPr>
            <w:rStyle w:val="ac"/>
            <w:rFonts w:ascii="Times New Roman" w:hAnsi="Times New Roman"/>
            <w:lang w:val="en-US"/>
          </w:rPr>
          <w:t>info</w:t>
        </w:r>
        <w:r w:rsidRPr="00B979F6">
          <w:rPr>
            <w:rStyle w:val="ac"/>
            <w:rFonts w:ascii="Times New Roman" w:hAnsi="Times New Roman"/>
          </w:rPr>
          <w:t>/</w:t>
        </w:r>
        <w:proofErr w:type="spellStart"/>
        <w:r w:rsidRPr="00B979F6">
          <w:rPr>
            <w:rStyle w:val="ac"/>
            <w:rFonts w:ascii="Times New Roman" w:hAnsi="Times New Roman"/>
            <w:lang w:val="en-US"/>
          </w:rPr>
          <w:t>torg</w:t>
        </w:r>
        <w:proofErr w:type="spellEnd"/>
        <w:r w:rsidRPr="00B979F6">
          <w:rPr>
            <w:rStyle w:val="ac"/>
            <w:rFonts w:ascii="Times New Roman" w:hAnsi="Times New Roman"/>
          </w:rPr>
          <w:t>-</w:t>
        </w:r>
        <w:proofErr w:type="spellStart"/>
        <w:r w:rsidRPr="00B979F6">
          <w:rPr>
            <w:rStyle w:val="ac"/>
            <w:rFonts w:ascii="Times New Roman" w:hAnsi="Times New Roman"/>
            <w:lang w:val="en-US"/>
          </w:rPr>
          <w:t>ekonom</w:t>
        </w:r>
        <w:proofErr w:type="spellEnd"/>
        <w:r w:rsidRPr="00B979F6">
          <w:rPr>
            <w:rStyle w:val="ac"/>
            <w:rFonts w:ascii="Times New Roman" w:hAnsi="Times New Roman"/>
          </w:rPr>
          <w:t>.</w:t>
        </w:r>
        <w:proofErr w:type="spellStart"/>
        <w:r w:rsidRPr="00B979F6">
          <w:rPr>
            <w:rStyle w:val="ac"/>
            <w:rFonts w:ascii="Times New Roman" w:hAnsi="Times New Roman"/>
            <w:lang w:val="en-US"/>
          </w:rPr>
          <w:t>php</w:t>
        </w:r>
        <w:proofErr w:type="spellEnd"/>
        <w:r w:rsidRPr="00B979F6">
          <w:rPr>
            <w:rStyle w:val="ac"/>
            <w:rFonts w:ascii="Times New Roman" w:hAnsi="Times New Roman"/>
          </w:rPr>
          <w:t>_</w:t>
        </w:r>
        <w:r w:rsidRPr="00B979F6">
          <w:rPr>
            <w:rStyle w:val="ac"/>
            <w:rFonts w:ascii="Times New Roman" w:hAnsi="Times New Roman"/>
            <w:lang w:val="en-US"/>
          </w:rPr>
          <w:t>ID</w:t>
        </w:r>
        <w:r w:rsidRPr="00B979F6">
          <w:rPr>
            <w:rStyle w:val="ac"/>
            <w:rFonts w:ascii="Times New Roman" w:hAnsi="Times New Roman"/>
          </w:rPr>
          <w:t>=256.</w:t>
        </w:r>
        <w:r w:rsidRPr="00B979F6">
          <w:rPr>
            <w:rStyle w:val="ac"/>
            <w:rFonts w:ascii="Times New Roman" w:hAnsi="Times New Roman"/>
            <w:lang w:val="en-US"/>
          </w:rPr>
          <w:t>html</w:t>
        </w:r>
      </w:hyperlink>
      <w:r w:rsidRPr="00B979F6">
        <w:rPr>
          <w:rFonts w:ascii="Times New Roman" w:hAnsi="Times New Roman"/>
        </w:rPr>
        <w:t xml:space="preserve"> </w:t>
      </w:r>
    </w:p>
  </w:footnote>
  <w:footnote w:id="53">
    <w:p w:rsidR="0048027F" w:rsidRDefault="0048027F">
      <w:pPr>
        <w:pStyle w:val="a9"/>
      </w:pPr>
      <w:r>
        <w:rPr>
          <w:rStyle w:val="ab"/>
        </w:rPr>
        <w:footnoteRef/>
      </w:r>
      <w:r w:rsidRPr="00FA62C0">
        <w:rPr>
          <w:rFonts w:ascii="Times New Roman" w:hAnsi="Times New Roman"/>
        </w:rPr>
        <w:t xml:space="preserve">Анализ российско-китайского торгово-экономического сотрудничества, Российско-китайская палата, </w:t>
      </w:r>
      <w:r w:rsidRPr="00FA62C0">
        <w:rPr>
          <w:rFonts w:ascii="Times New Roman" w:hAnsi="Times New Roman"/>
          <w:lang w:val="en-US"/>
        </w:rPr>
        <w:t>URL</w:t>
      </w:r>
      <w:r w:rsidRPr="00FA62C0">
        <w:rPr>
          <w:rFonts w:ascii="Times New Roman" w:hAnsi="Times New Roman"/>
        </w:rPr>
        <w:t xml:space="preserve">: </w:t>
      </w:r>
      <w:hyperlink r:id="rId9" w:history="1">
        <w:r w:rsidRPr="00B979F6">
          <w:rPr>
            <w:rStyle w:val="ac"/>
            <w:rFonts w:ascii="Times New Roman" w:hAnsi="Times New Roman"/>
            <w:lang w:val="en-US"/>
          </w:rPr>
          <w:t>http</w:t>
        </w:r>
        <w:r w:rsidRPr="00B979F6">
          <w:rPr>
            <w:rStyle w:val="ac"/>
            <w:rFonts w:ascii="Times New Roman" w:hAnsi="Times New Roman"/>
          </w:rPr>
          <w:t>://</w:t>
        </w:r>
        <w:proofErr w:type="spellStart"/>
        <w:r w:rsidRPr="00B979F6">
          <w:rPr>
            <w:rStyle w:val="ac"/>
            <w:rFonts w:ascii="Times New Roman" w:hAnsi="Times New Roman"/>
            <w:lang w:val="en-US"/>
          </w:rPr>
          <w:t>ruschinachamber</w:t>
        </w:r>
        <w:proofErr w:type="spellEnd"/>
        <w:r w:rsidRPr="00B979F6">
          <w:rPr>
            <w:rStyle w:val="ac"/>
            <w:rFonts w:ascii="Times New Roman" w:hAnsi="Times New Roman"/>
          </w:rPr>
          <w:t>.</w:t>
        </w:r>
        <w:proofErr w:type="spellStart"/>
        <w:r w:rsidRPr="00B979F6">
          <w:rPr>
            <w:rStyle w:val="ac"/>
            <w:rFonts w:ascii="Times New Roman" w:hAnsi="Times New Roman"/>
            <w:lang w:val="en-US"/>
          </w:rPr>
          <w:t>ru</w:t>
        </w:r>
        <w:proofErr w:type="spellEnd"/>
        <w:r w:rsidRPr="00B979F6">
          <w:rPr>
            <w:rStyle w:val="ac"/>
            <w:rFonts w:ascii="Times New Roman" w:hAnsi="Times New Roman"/>
          </w:rPr>
          <w:t>/</w:t>
        </w:r>
        <w:r w:rsidRPr="00B979F6">
          <w:rPr>
            <w:rStyle w:val="ac"/>
            <w:rFonts w:ascii="Times New Roman" w:hAnsi="Times New Roman"/>
            <w:lang w:val="en-US"/>
          </w:rPr>
          <w:t>info</w:t>
        </w:r>
        <w:r w:rsidRPr="00B979F6">
          <w:rPr>
            <w:rStyle w:val="ac"/>
            <w:rFonts w:ascii="Times New Roman" w:hAnsi="Times New Roman"/>
          </w:rPr>
          <w:t>/</w:t>
        </w:r>
        <w:proofErr w:type="spellStart"/>
        <w:r w:rsidRPr="00B979F6">
          <w:rPr>
            <w:rStyle w:val="ac"/>
            <w:rFonts w:ascii="Times New Roman" w:hAnsi="Times New Roman"/>
            <w:lang w:val="en-US"/>
          </w:rPr>
          <w:t>torg</w:t>
        </w:r>
        <w:proofErr w:type="spellEnd"/>
        <w:r w:rsidRPr="00B979F6">
          <w:rPr>
            <w:rStyle w:val="ac"/>
            <w:rFonts w:ascii="Times New Roman" w:hAnsi="Times New Roman"/>
          </w:rPr>
          <w:t>-</w:t>
        </w:r>
        <w:proofErr w:type="spellStart"/>
        <w:r w:rsidRPr="00B979F6">
          <w:rPr>
            <w:rStyle w:val="ac"/>
            <w:rFonts w:ascii="Times New Roman" w:hAnsi="Times New Roman"/>
            <w:lang w:val="en-US"/>
          </w:rPr>
          <w:t>ekonom</w:t>
        </w:r>
        <w:proofErr w:type="spellEnd"/>
        <w:r w:rsidRPr="00B979F6">
          <w:rPr>
            <w:rStyle w:val="ac"/>
            <w:rFonts w:ascii="Times New Roman" w:hAnsi="Times New Roman"/>
          </w:rPr>
          <w:t>.</w:t>
        </w:r>
        <w:proofErr w:type="spellStart"/>
        <w:r w:rsidRPr="00B979F6">
          <w:rPr>
            <w:rStyle w:val="ac"/>
            <w:rFonts w:ascii="Times New Roman" w:hAnsi="Times New Roman"/>
            <w:lang w:val="en-US"/>
          </w:rPr>
          <w:t>php</w:t>
        </w:r>
        <w:proofErr w:type="spellEnd"/>
        <w:r w:rsidRPr="00B979F6">
          <w:rPr>
            <w:rStyle w:val="ac"/>
            <w:rFonts w:ascii="Times New Roman" w:hAnsi="Times New Roman"/>
          </w:rPr>
          <w:t>_</w:t>
        </w:r>
        <w:r w:rsidRPr="00B979F6">
          <w:rPr>
            <w:rStyle w:val="ac"/>
            <w:rFonts w:ascii="Times New Roman" w:hAnsi="Times New Roman"/>
            <w:lang w:val="en-US"/>
          </w:rPr>
          <w:t>ID</w:t>
        </w:r>
        <w:r w:rsidRPr="00B979F6">
          <w:rPr>
            <w:rStyle w:val="ac"/>
            <w:rFonts w:ascii="Times New Roman" w:hAnsi="Times New Roman"/>
          </w:rPr>
          <w:t>=256.</w:t>
        </w:r>
        <w:r w:rsidRPr="00B979F6">
          <w:rPr>
            <w:rStyle w:val="ac"/>
            <w:rFonts w:ascii="Times New Roman" w:hAnsi="Times New Roman"/>
            <w:lang w:val="en-US"/>
          </w:rPr>
          <w:t>html</w:t>
        </w:r>
      </w:hyperlink>
      <w:r>
        <w:t xml:space="preserve"> </w:t>
      </w:r>
    </w:p>
  </w:footnote>
  <w:footnote w:id="54">
    <w:p w:rsidR="0048027F" w:rsidRPr="00B979F6" w:rsidRDefault="0048027F">
      <w:pPr>
        <w:pStyle w:val="a9"/>
        <w:rPr>
          <w:rFonts w:ascii="Times New Roman" w:hAnsi="Times New Roman"/>
        </w:rPr>
      </w:pPr>
      <w:r w:rsidRPr="00B979F6">
        <w:rPr>
          <w:rStyle w:val="ab"/>
          <w:rFonts w:ascii="Times New Roman" w:hAnsi="Times New Roman"/>
        </w:rPr>
        <w:footnoteRef/>
      </w:r>
      <w:r w:rsidRPr="00B979F6">
        <w:rPr>
          <w:rFonts w:ascii="Times New Roman" w:hAnsi="Times New Roman"/>
        </w:rPr>
        <w:t xml:space="preserve"> Там же</w:t>
      </w:r>
    </w:p>
  </w:footnote>
  <w:footnote w:id="55">
    <w:p w:rsidR="0048027F" w:rsidRPr="001348B6" w:rsidRDefault="0048027F" w:rsidP="00FE59C6">
      <w:pPr>
        <w:tabs>
          <w:tab w:val="left" w:pos="851"/>
          <w:tab w:val="left" w:pos="2940"/>
        </w:tabs>
        <w:autoSpaceDE w:val="0"/>
        <w:autoSpaceDN w:val="0"/>
        <w:adjustRightInd w:val="0"/>
        <w:spacing w:after="0" w:line="240" w:lineRule="atLeast"/>
        <w:rPr>
          <w:rFonts w:ascii="Times New Roman" w:hAnsi="Times New Roman" w:cs="Times New Roman"/>
          <w:sz w:val="20"/>
          <w:szCs w:val="20"/>
        </w:rPr>
      </w:pPr>
      <w:r w:rsidRPr="001348B6">
        <w:rPr>
          <w:rStyle w:val="ab"/>
          <w:rFonts w:ascii="Times New Roman" w:hAnsi="Times New Roman" w:cs="Times New Roman"/>
          <w:sz w:val="20"/>
          <w:szCs w:val="20"/>
        </w:rPr>
        <w:footnoteRef/>
      </w:r>
      <w:r w:rsidRPr="001348B6">
        <w:rPr>
          <w:rFonts w:ascii="Times New Roman" w:hAnsi="Times New Roman" w:cs="Times New Roman"/>
          <w:sz w:val="20"/>
          <w:szCs w:val="20"/>
        </w:rPr>
        <w:t xml:space="preserve"> Министерство экономического развития РФ, </w:t>
      </w:r>
      <w:r w:rsidRPr="001348B6">
        <w:rPr>
          <w:rFonts w:ascii="Times New Roman" w:hAnsi="Times New Roman" w:cs="Times New Roman"/>
          <w:sz w:val="20"/>
          <w:szCs w:val="20"/>
          <w:lang w:val="en-US"/>
        </w:rPr>
        <w:t>URL</w:t>
      </w:r>
      <w:r w:rsidRPr="001348B6">
        <w:rPr>
          <w:rFonts w:ascii="Times New Roman" w:hAnsi="Times New Roman" w:cs="Times New Roman"/>
          <w:sz w:val="20"/>
          <w:szCs w:val="20"/>
        </w:rPr>
        <w:t>:</w:t>
      </w:r>
      <w:r w:rsidRPr="001348B6">
        <w:rPr>
          <w:rFonts w:ascii="Times New Roman" w:hAnsi="Times New Roman" w:cs="Times New Roman"/>
          <w:color w:val="000000"/>
          <w:sz w:val="20"/>
          <w:szCs w:val="20"/>
        </w:rPr>
        <w:t xml:space="preserve"> </w:t>
      </w:r>
      <w:hyperlink r:id="rId10" w:history="1">
        <w:r w:rsidRPr="001348B6">
          <w:rPr>
            <w:rStyle w:val="ac"/>
            <w:rFonts w:ascii="Times New Roman" w:hAnsi="Times New Roman" w:cs="Times New Roman"/>
            <w:sz w:val="20"/>
            <w:szCs w:val="20"/>
          </w:rPr>
          <w:t>www.ved.gov.ru/exportcountries/cn/cn_ru_relations/cn_ru_trade/</w:t>
        </w:r>
      </w:hyperlink>
      <w:r w:rsidRPr="001348B6">
        <w:rPr>
          <w:rFonts w:ascii="Times New Roman" w:hAnsi="Times New Roman" w:cs="Times New Roman"/>
          <w:color w:val="000000"/>
          <w:sz w:val="20"/>
          <w:szCs w:val="20"/>
        </w:rPr>
        <w:t xml:space="preserve"> (дата обращения 04.04.2015)</w:t>
      </w:r>
    </w:p>
    <w:p w:rsidR="0048027F" w:rsidRPr="001348B6" w:rsidRDefault="0048027F" w:rsidP="00FE59C6">
      <w:pPr>
        <w:pStyle w:val="a9"/>
        <w:spacing w:line="240" w:lineRule="atLeast"/>
      </w:pPr>
    </w:p>
  </w:footnote>
  <w:footnote w:id="56">
    <w:p w:rsidR="0048027F" w:rsidRPr="00B979F6" w:rsidRDefault="0048027F">
      <w:pPr>
        <w:pStyle w:val="a9"/>
        <w:rPr>
          <w:rFonts w:ascii="Times New Roman" w:hAnsi="Times New Roman"/>
        </w:rPr>
      </w:pPr>
      <w:r>
        <w:rPr>
          <w:rStyle w:val="ab"/>
        </w:rPr>
        <w:footnoteRef/>
      </w:r>
      <w:r>
        <w:t xml:space="preserve"> </w:t>
      </w:r>
      <w:r>
        <w:rPr>
          <w:rFonts w:ascii="Times New Roman" w:hAnsi="Times New Roman"/>
        </w:rPr>
        <w:t>Федеральная таможенная служба</w:t>
      </w:r>
      <w:r w:rsidRPr="00C26401">
        <w:rPr>
          <w:rFonts w:ascii="Times New Roman" w:hAnsi="Times New Roman"/>
        </w:rPr>
        <w:t xml:space="preserve">, </w:t>
      </w:r>
      <w:r>
        <w:rPr>
          <w:rFonts w:ascii="Times New Roman" w:hAnsi="Times New Roman"/>
          <w:lang w:val="en-US"/>
        </w:rPr>
        <w:t>URL</w:t>
      </w:r>
      <w:r w:rsidRPr="006B03E0">
        <w:rPr>
          <w:rFonts w:ascii="Times New Roman" w:hAnsi="Times New Roman"/>
        </w:rPr>
        <w:t>:</w:t>
      </w:r>
      <w:hyperlink r:id="rId11" w:history="1">
        <w:r w:rsidRPr="00380DB0">
          <w:rPr>
            <w:rStyle w:val="ac"/>
            <w:rFonts w:ascii="Times New Roman" w:hAnsi="Times New Roman"/>
          </w:rPr>
          <w:t>http://www.customs.ru/index2.php?option=com_content&amp;view=article&amp;id=17364&amp;Itemid=1976</w:t>
        </w:r>
      </w:hyperlink>
      <w:r>
        <w:rPr>
          <w:rStyle w:val="ac"/>
          <w:rFonts w:ascii="Times New Roman" w:hAnsi="Times New Roman"/>
        </w:rPr>
        <w:t xml:space="preserve">  </w:t>
      </w:r>
      <w:proofErr w:type="gramStart"/>
      <w:r w:rsidRPr="00252A10">
        <w:rPr>
          <w:rStyle w:val="ac"/>
          <w:rFonts w:ascii="Times New Roman" w:hAnsi="Times New Roman"/>
          <w:color w:val="auto"/>
          <w:u w:val="none"/>
        </w:rPr>
        <w:t xml:space="preserve">( </w:t>
      </w:r>
      <w:proofErr w:type="gramEnd"/>
      <w:r w:rsidRPr="00252A10">
        <w:rPr>
          <w:rStyle w:val="ac"/>
          <w:rFonts w:ascii="Times New Roman" w:hAnsi="Times New Roman"/>
          <w:color w:val="auto"/>
          <w:u w:val="none"/>
        </w:rPr>
        <w:t xml:space="preserve">дата обращения </w:t>
      </w:r>
      <w:r w:rsidRPr="00252A10">
        <w:rPr>
          <w:rFonts w:ascii="Times New Roman" w:hAnsi="Times New Roman"/>
        </w:rPr>
        <w:t>25</w:t>
      </w:r>
      <w:r>
        <w:rPr>
          <w:rFonts w:ascii="Times New Roman" w:hAnsi="Times New Roman"/>
        </w:rPr>
        <w:t>.04.2014).</w:t>
      </w:r>
    </w:p>
  </w:footnote>
  <w:footnote w:id="57">
    <w:p w:rsidR="0048027F" w:rsidRDefault="0048027F">
      <w:pPr>
        <w:pStyle w:val="a9"/>
      </w:pPr>
      <w:r>
        <w:rPr>
          <w:rStyle w:val="ab"/>
        </w:rPr>
        <w:footnoteRef/>
      </w:r>
      <w:r>
        <w:t xml:space="preserve"> </w:t>
      </w:r>
      <w:r>
        <w:rPr>
          <w:rFonts w:ascii="Times New Roman" w:hAnsi="Times New Roman"/>
        </w:rPr>
        <w:t>Там же</w:t>
      </w:r>
    </w:p>
  </w:footnote>
  <w:footnote w:id="58">
    <w:p w:rsidR="0048027F" w:rsidRPr="004C16AB" w:rsidRDefault="0048027F">
      <w:pPr>
        <w:pStyle w:val="a9"/>
        <w:rPr>
          <w:rFonts w:ascii="Times New Roman" w:hAnsi="Times New Roman"/>
        </w:rPr>
      </w:pPr>
      <w:r>
        <w:rPr>
          <w:rStyle w:val="ab"/>
        </w:rPr>
        <w:footnoteRef/>
      </w:r>
      <w:r>
        <w:t xml:space="preserve"> </w:t>
      </w:r>
      <w:r w:rsidRPr="00EF3D2A">
        <w:rPr>
          <w:rFonts w:ascii="Times New Roman" w:hAnsi="Times New Roman"/>
        </w:rPr>
        <w:t>Федеральная таможенная служба</w:t>
      </w:r>
      <w:r w:rsidRPr="00C26401">
        <w:rPr>
          <w:rFonts w:ascii="Times New Roman" w:hAnsi="Times New Roman"/>
        </w:rPr>
        <w:t>,</w:t>
      </w:r>
      <w:r w:rsidRPr="00EF3D2A">
        <w:rPr>
          <w:rFonts w:ascii="Times New Roman" w:hAnsi="Times New Roman"/>
        </w:rPr>
        <w:t xml:space="preserve"> </w:t>
      </w:r>
      <w:r w:rsidRPr="00EF3D2A">
        <w:rPr>
          <w:rFonts w:ascii="Times New Roman" w:hAnsi="Times New Roman"/>
          <w:lang w:val="en-US"/>
        </w:rPr>
        <w:t>URL</w:t>
      </w:r>
      <w:r w:rsidRPr="00EF3D2A">
        <w:rPr>
          <w:rFonts w:ascii="Times New Roman" w:hAnsi="Times New Roman"/>
        </w:rPr>
        <w:t>:</w:t>
      </w:r>
      <w:hyperlink r:id="rId12" w:history="1">
        <w:r w:rsidRPr="00EF3D2A">
          <w:rPr>
            <w:rStyle w:val="ac"/>
            <w:rFonts w:ascii="Times New Roman" w:hAnsi="Times New Roman"/>
          </w:rPr>
          <w:t>http://www.customs.ru/index2.php?option=com_content&amp;view=article&amp;id=17364&amp;Itemid=1976</w:t>
        </w:r>
      </w:hyperlink>
      <w:r>
        <w:rPr>
          <w:rStyle w:val="ac"/>
          <w:rFonts w:ascii="Times New Roman" w:hAnsi="Times New Roman"/>
        </w:rPr>
        <w:t xml:space="preserve"> </w:t>
      </w:r>
      <w:r>
        <w:rPr>
          <w:rStyle w:val="ac"/>
          <w:rFonts w:ascii="Times New Roman" w:hAnsi="Times New Roman"/>
          <w:color w:val="auto"/>
          <w:u w:val="none"/>
        </w:rPr>
        <w:t>(</w:t>
      </w:r>
      <w:r w:rsidRPr="00252A10">
        <w:rPr>
          <w:rStyle w:val="ac"/>
          <w:rFonts w:ascii="Times New Roman" w:hAnsi="Times New Roman"/>
          <w:color w:val="auto"/>
          <w:u w:val="none"/>
        </w:rPr>
        <w:t>дата обращения</w:t>
      </w:r>
      <w:r w:rsidRPr="00EF3D2A">
        <w:rPr>
          <w:rStyle w:val="ac"/>
          <w:rFonts w:ascii="Times New Roman" w:hAnsi="Times New Roman"/>
        </w:rPr>
        <w:t xml:space="preserve"> </w:t>
      </w:r>
      <w:r>
        <w:rPr>
          <w:rFonts w:ascii="Times New Roman" w:hAnsi="Times New Roman"/>
        </w:rPr>
        <w:t>25.04.2014)</w:t>
      </w:r>
    </w:p>
  </w:footnote>
  <w:footnote w:id="59">
    <w:p w:rsidR="0048027F" w:rsidRPr="004C16AB" w:rsidRDefault="0048027F">
      <w:pPr>
        <w:pStyle w:val="a9"/>
        <w:rPr>
          <w:rFonts w:ascii="Times New Roman" w:hAnsi="Times New Roman"/>
        </w:rPr>
      </w:pPr>
      <w:r>
        <w:rPr>
          <w:rStyle w:val="ab"/>
        </w:rPr>
        <w:footnoteRef/>
      </w:r>
      <w:r>
        <w:t xml:space="preserve"> </w:t>
      </w:r>
      <w:r>
        <w:rPr>
          <w:rFonts w:ascii="Times New Roman" w:hAnsi="Times New Roman"/>
        </w:rPr>
        <w:t>Там же</w:t>
      </w:r>
    </w:p>
  </w:footnote>
  <w:footnote w:id="60">
    <w:p w:rsidR="0048027F" w:rsidRPr="004C16AB" w:rsidRDefault="0048027F" w:rsidP="00160733">
      <w:pPr>
        <w:tabs>
          <w:tab w:val="left" w:pos="851"/>
          <w:tab w:val="left" w:pos="2940"/>
        </w:tabs>
        <w:autoSpaceDE w:val="0"/>
        <w:autoSpaceDN w:val="0"/>
        <w:adjustRightInd w:val="0"/>
        <w:spacing w:after="0" w:line="240" w:lineRule="atLeast"/>
        <w:rPr>
          <w:rFonts w:ascii="Times New Roman" w:hAnsi="Times New Roman" w:cs="Times New Roman"/>
          <w:sz w:val="20"/>
          <w:szCs w:val="20"/>
        </w:rPr>
      </w:pPr>
      <w:r w:rsidRPr="00252A10">
        <w:rPr>
          <w:rStyle w:val="ab"/>
          <w:rFonts w:ascii="Times New Roman" w:hAnsi="Times New Roman" w:cs="Times New Roman"/>
          <w:sz w:val="20"/>
          <w:szCs w:val="20"/>
        </w:rPr>
        <w:footnoteRef/>
      </w:r>
      <w:r w:rsidRPr="00252A10">
        <w:rPr>
          <w:rFonts w:ascii="Times New Roman" w:hAnsi="Times New Roman" w:cs="Times New Roman"/>
          <w:sz w:val="20"/>
          <w:szCs w:val="20"/>
        </w:rPr>
        <w:t xml:space="preserve"> Министерство</w:t>
      </w:r>
      <w:r w:rsidRPr="00F249E6">
        <w:rPr>
          <w:rFonts w:ascii="Times New Roman" w:hAnsi="Times New Roman" w:cs="Times New Roman"/>
          <w:sz w:val="20"/>
          <w:szCs w:val="20"/>
        </w:rPr>
        <w:t xml:space="preserve"> экономического развития РФ, </w:t>
      </w:r>
      <w:r w:rsidRPr="00F249E6">
        <w:rPr>
          <w:rFonts w:ascii="Times New Roman" w:hAnsi="Times New Roman" w:cs="Times New Roman"/>
          <w:sz w:val="20"/>
          <w:szCs w:val="20"/>
          <w:lang w:val="en-US"/>
        </w:rPr>
        <w:t>URL</w:t>
      </w:r>
      <w:r w:rsidRPr="00F249E6">
        <w:rPr>
          <w:rFonts w:ascii="Times New Roman" w:hAnsi="Times New Roman" w:cs="Times New Roman"/>
          <w:sz w:val="20"/>
          <w:szCs w:val="20"/>
        </w:rPr>
        <w:t>:</w:t>
      </w:r>
      <w:r>
        <w:rPr>
          <w:rFonts w:ascii="Times New Roman" w:hAnsi="Times New Roman" w:cs="Times New Roman"/>
          <w:color w:val="000000"/>
          <w:sz w:val="20"/>
          <w:szCs w:val="20"/>
        </w:rPr>
        <w:t xml:space="preserve"> </w:t>
      </w:r>
      <w:hyperlink r:id="rId13" w:history="1">
        <w:r w:rsidRPr="004C16AB">
          <w:rPr>
            <w:rStyle w:val="ac"/>
            <w:rFonts w:ascii="Times New Roman" w:hAnsi="Times New Roman" w:cs="Times New Roman"/>
            <w:sz w:val="20"/>
            <w:szCs w:val="20"/>
          </w:rPr>
          <w:t>www.ved.gov.ru/exportcountries/cn/cn_ru_relations/cn_ru_trade/</w:t>
        </w:r>
      </w:hyperlink>
      <w:r w:rsidRPr="004C16AB">
        <w:rPr>
          <w:rFonts w:ascii="Times New Roman" w:hAnsi="Times New Roman" w:cs="Times New Roman"/>
          <w:color w:val="000000"/>
          <w:sz w:val="20"/>
          <w:szCs w:val="20"/>
        </w:rPr>
        <w:t xml:space="preserve"> (дата обращения 04.04.2015)</w:t>
      </w:r>
    </w:p>
  </w:footnote>
  <w:footnote w:id="61">
    <w:p w:rsidR="0048027F" w:rsidRDefault="0048027F">
      <w:pPr>
        <w:pStyle w:val="a9"/>
      </w:pPr>
      <w:r w:rsidRPr="004C16AB">
        <w:rPr>
          <w:rStyle w:val="ab"/>
          <w:rFonts w:ascii="Times New Roman" w:hAnsi="Times New Roman"/>
        </w:rPr>
        <w:footnoteRef/>
      </w:r>
      <w:r w:rsidRPr="004C16AB">
        <w:rPr>
          <w:rFonts w:ascii="Times New Roman" w:hAnsi="Times New Roman"/>
        </w:rPr>
        <w:t xml:space="preserve"> Там же</w:t>
      </w:r>
    </w:p>
  </w:footnote>
  <w:footnote w:id="62">
    <w:p w:rsidR="0048027F" w:rsidRDefault="0048027F">
      <w:pPr>
        <w:pStyle w:val="a9"/>
      </w:pPr>
      <w:r>
        <w:rPr>
          <w:rStyle w:val="ab"/>
        </w:rPr>
        <w:footnoteRef/>
      </w:r>
      <w:r>
        <w:t xml:space="preserve"> </w:t>
      </w:r>
      <w:r w:rsidRPr="004C16AB">
        <w:rPr>
          <w:rFonts w:ascii="Times New Roman" w:hAnsi="Times New Roman"/>
        </w:rPr>
        <w:t>Там же</w:t>
      </w:r>
    </w:p>
  </w:footnote>
  <w:footnote w:id="63">
    <w:p w:rsidR="0048027F" w:rsidRDefault="0048027F">
      <w:pPr>
        <w:pStyle w:val="a9"/>
      </w:pPr>
      <w:r>
        <w:rPr>
          <w:rStyle w:val="ab"/>
        </w:rPr>
        <w:footnoteRef/>
      </w:r>
      <w:r>
        <w:t xml:space="preserve"> </w:t>
      </w:r>
      <w:r w:rsidRPr="004C16AB">
        <w:rPr>
          <w:rFonts w:ascii="Times New Roman" w:hAnsi="Times New Roman"/>
        </w:rPr>
        <w:t>Там же</w:t>
      </w:r>
    </w:p>
  </w:footnote>
  <w:footnote w:id="64">
    <w:p w:rsidR="0048027F" w:rsidRDefault="0048027F">
      <w:pPr>
        <w:pStyle w:val="a9"/>
      </w:pPr>
      <w:r>
        <w:rPr>
          <w:rStyle w:val="ab"/>
        </w:rPr>
        <w:footnoteRef/>
      </w:r>
      <w:r>
        <w:t xml:space="preserve"> </w:t>
      </w:r>
      <w:r w:rsidRPr="004C16AB">
        <w:rPr>
          <w:rFonts w:ascii="Times New Roman" w:hAnsi="Times New Roman"/>
        </w:rPr>
        <w:t>Там же</w:t>
      </w:r>
    </w:p>
  </w:footnote>
  <w:footnote w:id="65">
    <w:p w:rsidR="0048027F" w:rsidRDefault="0048027F">
      <w:pPr>
        <w:pStyle w:val="a9"/>
      </w:pPr>
      <w:r>
        <w:rPr>
          <w:rStyle w:val="ab"/>
        </w:rPr>
        <w:footnoteRef/>
      </w:r>
      <w:r>
        <w:t xml:space="preserve"> </w:t>
      </w:r>
      <w:r w:rsidRPr="004C16AB">
        <w:rPr>
          <w:rFonts w:ascii="Times New Roman" w:hAnsi="Times New Roman"/>
        </w:rPr>
        <w:t>Там же</w:t>
      </w:r>
    </w:p>
  </w:footnote>
  <w:footnote w:id="66">
    <w:p w:rsidR="0048027F" w:rsidRDefault="0048027F">
      <w:pPr>
        <w:pStyle w:val="a9"/>
      </w:pPr>
      <w:r>
        <w:rPr>
          <w:rStyle w:val="ab"/>
        </w:rPr>
        <w:footnoteRef/>
      </w:r>
      <w:r>
        <w:t xml:space="preserve"> </w:t>
      </w:r>
      <w:r w:rsidRPr="004C16AB">
        <w:rPr>
          <w:rFonts w:ascii="Times New Roman" w:hAnsi="Times New Roman"/>
        </w:rPr>
        <w:t>Там же</w:t>
      </w:r>
    </w:p>
  </w:footnote>
  <w:footnote w:id="67">
    <w:p w:rsidR="0048027F" w:rsidRPr="00084C68" w:rsidRDefault="0048027F">
      <w:pPr>
        <w:pStyle w:val="a9"/>
        <w:rPr>
          <w:rFonts w:ascii="Times New Roman" w:hAnsi="Times New Roman"/>
        </w:rPr>
      </w:pPr>
      <w:r>
        <w:rPr>
          <w:rStyle w:val="ab"/>
        </w:rPr>
        <w:footnoteRef/>
      </w:r>
      <w:r>
        <w:t xml:space="preserve"> </w:t>
      </w:r>
      <w:r w:rsidRPr="00084C68">
        <w:rPr>
          <w:rFonts w:ascii="Times New Roman" w:hAnsi="Times New Roman"/>
        </w:rPr>
        <w:t>Соглашение между Центральным банком Российской Федерации и Народным</w:t>
      </w:r>
      <w:r>
        <w:rPr>
          <w:rFonts w:ascii="Times New Roman" w:hAnsi="Times New Roman"/>
          <w:sz w:val="28"/>
          <w:szCs w:val="28"/>
        </w:rPr>
        <w:t xml:space="preserve"> </w:t>
      </w:r>
      <w:r w:rsidRPr="00084C68">
        <w:rPr>
          <w:rFonts w:ascii="Times New Roman" w:hAnsi="Times New Roman"/>
        </w:rPr>
        <w:t>банком Китая о расчетах и платежах</w:t>
      </w:r>
      <w:r>
        <w:rPr>
          <w:rFonts w:ascii="Times New Roman" w:hAnsi="Times New Roman"/>
        </w:rPr>
        <w:t>, Центробанк,</w:t>
      </w:r>
      <w:r>
        <w:rPr>
          <w:rFonts w:ascii="Times New Roman" w:hAnsi="Times New Roman"/>
          <w:lang w:val="en-US"/>
        </w:rPr>
        <w:t>URL</w:t>
      </w:r>
      <w:r w:rsidRPr="00084C68">
        <w:rPr>
          <w:rFonts w:ascii="Times New Roman" w:hAnsi="Times New Roman"/>
        </w:rPr>
        <w:t xml:space="preserve">: </w:t>
      </w:r>
      <w:hyperlink r:id="rId14" w:history="1">
        <w:r w:rsidRPr="00084C68">
          <w:rPr>
            <w:rStyle w:val="ac"/>
            <w:rFonts w:ascii="Times New Roman" w:hAnsi="Times New Roman"/>
          </w:rPr>
          <w:t>http://www.cbr.ru/today/ms/fo/Agreement_China.pdf</w:t>
        </w:r>
      </w:hyperlink>
      <w:r>
        <w:rPr>
          <w:rFonts w:ascii="Times New Roman" w:hAnsi="Times New Roman"/>
        </w:rPr>
        <w:t xml:space="preserve"> (дата обращения 17.04.2015)</w:t>
      </w:r>
    </w:p>
  </w:footnote>
  <w:footnote w:id="68">
    <w:p w:rsidR="0048027F" w:rsidRPr="00097EC8" w:rsidRDefault="0048027F" w:rsidP="003421DE">
      <w:pPr>
        <w:tabs>
          <w:tab w:val="left" w:pos="851"/>
          <w:tab w:val="left" w:pos="2940"/>
        </w:tabs>
        <w:autoSpaceDE w:val="0"/>
        <w:autoSpaceDN w:val="0"/>
        <w:adjustRightInd w:val="0"/>
        <w:spacing w:after="0" w:line="240" w:lineRule="atLeast"/>
        <w:rPr>
          <w:rFonts w:ascii="Times New Roman" w:hAnsi="Times New Roman" w:cs="Times New Roman"/>
          <w:sz w:val="20"/>
          <w:szCs w:val="20"/>
        </w:rPr>
      </w:pPr>
      <w:r w:rsidRPr="00084C68">
        <w:rPr>
          <w:rStyle w:val="ab"/>
          <w:rFonts w:ascii="Times New Roman" w:hAnsi="Times New Roman" w:cs="Times New Roman"/>
          <w:sz w:val="20"/>
          <w:szCs w:val="20"/>
        </w:rPr>
        <w:footnoteRef/>
      </w:r>
      <w:r w:rsidRPr="00084C68">
        <w:rPr>
          <w:rFonts w:ascii="Times New Roman" w:hAnsi="Times New Roman" w:cs="Times New Roman"/>
          <w:sz w:val="20"/>
          <w:szCs w:val="20"/>
        </w:rPr>
        <w:t xml:space="preserve"> Министерство экономического развития РФ, </w:t>
      </w:r>
      <w:r w:rsidRPr="00084C68">
        <w:rPr>
          <w:rFonts w:ascii="Times New Roman" w:hAnsi="Times New Roman" w:cs="Times New Roman"/>
          <w:sz w:val="20"/>
          <w:szCs w:val="20"/>
          <w:lang w:val="en-US"/>
        </w:rPr>
        <w:t>URL</w:t>
      </w:r>
      <w:r w:rsidRPr="00084C68">
        <w:rPr>
          <w:rFonts w:ascii="Times New Roman" w:hAnsi="Times New Roman" w:cs="Times New Roman"/>
          <w:sz w:val="20"/>
          <w:szCs w:val="20"/>
        </w:rPr>
        <w:t>:</w:t>
      </w:r>
      <w:r w:rsidRPr="00084C68">
        <w:rPr>
          <w:rFonts w:ascii="Times New Roman" w:hAnsi="Times New Roman" w:cs="Times New Roman"/>
          <w:color w:val="000000"/>
          <w:sz w:val="20"/>
          <w:szCs w:val="20"/>
        </w:rPr>
        <w:t xml:space="preserve"> </w:t>
      </w:r>
      <w:hyperlink r:id="rId15" w:history="1">
        <w:r w:rsidRPr="00F249E6">
          <w:rPr>
            <w:rStyle w:val="ac"/>
            <w:rFonts w:ascii="Times New Roman" w:hAnsi="Times New Roman" w:cs="Times New Roman"/>
            <w:sz w:val="20"/>
            <w:szCs w:val="20"/>
          </w:rPr>
          <w:t>www.ved.gov.ru/exportcountries/cn/cn_ru_relations/cn_ru_trade/</w:t>
        </w:r>
      </w:hyperlink>
      <w:r w:rsidRPr="00F249E6">
        <w:rPr>
          <w:rFonts w:ascii="Times New Roman" w:hAnsi="Times New Roman" w:cs="Times New Roman"/>
          <w:color w:val="000000"/>
          <w:sz w:val="20"/>
          <w:szCs w:val="20"/>
        </w:rPr>
        <w:t xml:space="preserve"> (дата обращения 04.04.2015)</w:t>
      </w:r>
    </w:p>
  </w:footnote>
  <w:footnote w:id="69">
    <w:p w:rsidR="0048027F" w:rsidRPr="003421DE" w:rsidRDefault="0048027F" w:rsidP="003421DE">
      <w:pPr>
        <w:tabs>
          <w:tab w:val="left" w:pos="851"/>
          <w:tab w:val="left" w:pos="2940"/>
        </w:tabs>
        <w:autoSpaceDE w:val="0"/>
        <w:autoSpaceDN w:val="0"/>
        <w:adjustRightInd w:val="0"/>
        <w:spacing w:after="0" w:line="240" w:lineRule="atLeast"/>
        <w:rPr>
          <w:rFonts w:ascii="Times New Roman" w:hAnsi="Times New Roman" w:cs="Times New Roman"/>
          <w:sz w:val="20"/>
          <w:szCs w:val="20"/>
        </w:rPr>
      </w:pPr>
      <w:r>
        <w:rPr>
          <w:rStyle w:val="ab"/>
        </w:rPr>
        <w:footnoteRef/>
      </w:r>
      <w:r>
        <w:t xml:space="preserve"> </w:t>
      </w:r>
      <w:r w:rsidRPr="00F249E6">
        <w:rPr>
          <w:rFonts w:ascii="Times New Roman" w:hAnsi="Times New Roman" w:cs="Times New Roman"/>
          <w:sz w:val="20"/>
          <w:szCs w:val="20"/>
        </w:rPr>
        <w:t xml:space="preserve">Министерство экономического развития РФ, </w:t>
      </w:r>
      <w:r w:rsidRPr="00F249E6">
        <w:rPr>
          <w:rFonts w:ascii="Times New Roman" w:hAnsi="Times New Roman" w:cs="Times New Roman"/>
          <w:sz w:val="20"/>
          <w:szCs w:val="20"/>
          <w:lang w:val="en-US"/>
        </w:rPr>
        <w:t>URL</w:t>
      </w:r>
      <w:r w:rsidRPr="00F249E6">
        <w:rPr>
          <w:rFonts w:ascii="Times New Roman" w:hAnsi="Times New Roman" w:cs="Times New Roman"/>
          <w:sz w:val="20"/>
          <w:szCs w:val="20"/>
        </w:rPr>
        <w:t>:</w:t>
      </w:r>
      <w:r>
        <w:rPr>
          <w:rFonts w:ascii="Times New Roman" w:hAnsi="Times New Roman" w:cs="Times New Roman"/>
          <w:color w:val="000000"/>
          <w:sz w:val="20"/>
          <w:szCs w:val="20"/>
        </w:rPr>
        <w:t xml:space="preserve"> </w:t>
      </w:r>
      <w:hyperlink r:id="rId16" w:history="1">
        <w:r w:rsidRPr="00F249E6">
          <w:rPr>
            <w:rStyle w:val="ac"/>
            <w:rFonts w:ascii="Times New Roman" w:hAnsi="Times New Roman" w:cs="Times New Roman"/>
            <w:sz w:val="20"/>
            <w:szCs w:val="20"/>
          </w:rPr>
          <w:t>www.ved.gov.ru/exportcountries/cn/cn_ru_relations/cn_ru_trade/</w:t>
        </w:r>
      </w:hyperlink>
      <w:r w:rsidRPr="00F249E6">
        <w:rPr>
          <w:rFonts w:ascii="Times New Roman" w:hAnsi="Times New Roman" w:cs="Times New Roman"/>
          <w:color w:val="000000"/>
          <w:sz w:val="20"/>
          <w:szCs w:val="20"/>
        </w:rPr>
        <w:t xml:space="preserve"> (дата обращения 04.04.2015)</w:t>
      </w:r>
    </w:p>
  </w:footnote>
  <w:footnote w:id="70">
    <w:p w:rsidR="0048027F" w:rsidRPr="003421DE" w:rsidRDefault="0048027F" w:rsidP="003421DE">
      <w:pPr>
        <w:tabs>
          <w:tab w:val="left" w:pos="851"/>
          <w:tab w:val="left" w:pos="2940"/>
        </w:tabs>
        <w:autoSpaceDE w:val="0"/>
        <w:autoSpaceDN w:val="0"/>
        <w:adjustRightInd w:val="0"/>
        <w:spacing w:after="0" w:line="240" w:lineRule="atLeast"/>
        <w:rPr>
          <w:rFonts w:ascii="Times New Roman" w:hAnsi="Times New Roman" w:cs="Times New Roman"/>
          <w:sz w:val="20"/>
          <w:szCs w:val="20"/>
        </w:rPr>
      </w:pPr>
      <w:r>
        <w:rPr>
          <w:rStyle w:val="ab"/>
        </w:rPr>
        <w:footnoteRef/>
      </w:r>
      <w:r>
        <w:t xml:space="preserve"> </w:t>
      </w:r>
      <w:r>
        <w:rPr>
          <w:rFonts w:ascii="Times New Roman" w:hAnsi="Times New Roman"/>
        </w:rPr>
        <w:t>Там же</w:t>
      </w:r>
    </w:p>
  </w:footnote>
  <w:footnote w:id="71">
    <w:p w:rsidR="0048027F" w:rsidRDefault="0048027F">
      <w:pPr>
        <w:pStyle w:val="a9"/>
      </w:pPr>
      <w:r w:rsidRPr="003421DE">
        <w:rPr>
          <w:rStyle w:val="ab"/>
          <w:rFonts w:ascii="Times New Roman" w:hAnsi="Times New Roman"/>
        </w:rPr>
        <w:footnoteRef/>
      </w:r>
      <w:r w:rsidRPr="003421DE">
        <w:rPr>
          <w:rFonts w:ascii="Times New Roman" w:hAnsi="Times New Roman"/>
        </w:rPr>
        <w:t xml:space="preserve"> Там же</w:t>
      </w:r>
    </w:p>
  </w:footnote>
  <w:footnote w:id="72">
    <w:p w:rsidR="0048027F" w:rsidRPr="003421DE" w:rsidRDefault="0048027F" w:rsidP="003421DE">
      <w:pPr>
        <w:tabs>
          <w:tab w:val="left" w:pos="851"/>
          <w:tab w:val="left" w:pos="2940"/>
        </w:tabs>
        <w:autoSpaceDE w:val="0"/>
        <w:autoSpaceDN w:val="0"/>
        <w:adjustRightInd w:val="0"/>
        <w:spacing w:after="0" w:line="240" w:lineRule="atLeast"/>
        <w:rPr>
          <w:rFonts w:ascii="Times New Roman" w:hAnsi="Times New Roman" w:cs="Times New Roman"/>
          <w:sz w:val="20"/>
          <w:szCs w:val="20"/>
        </w:rPr>
      </w:pPr>
      <w:r>
        <w:rPr>
          <w:rStyle w:val="ab"/>
        </w:rPr>
        <w:footnoteRef/>
      </w:r>
      <w:r>
        <w:t xml:space="preserve"> </w:t>
      </w:r>
      <w:r w:rsidRPr="00F249E6">
        <w:rPr>
          <w:rFonts w:ascii="Times New Roman" w:hAnsi="Times New Roman" w:cs="Times New Roman"/>
          <w:sz w:val="20"/>
          <w:szCs w:val="20"/>
        </w:rPr>
        <w:t xml:space="preserve">Министерство экономического развития РФ, </w:t>
      </w:r>
      <w:r w:rsidRPr="00F249E6">
        <w:rPr>
          <w:rFonts w:ascii="Times New Roman" w:hAnsi="Times New Roman" w:cs="Times New Roman"/>
          <w:sz w:val="20"/>
          <w:szCs w:val="20"/>
          <w:lang w:val="en-US"/>
        </w:rPr>
        <w:t>URL</w:t>
      </w:r>
      <w:r w:rsidRPr="00F249E6">
        <w:rPr>
          <w:rFonts w:ascii="Times New Roman" w:hAnsi="Times New Roman" w:cs="Times New Roman"/>
          <w:sz w:val="20"/>
          <w:szCs w:val="20"/>
        </w:rPr>
        <w:t>:</w:t>
      </w:r>
      <w:r>
        <w:rPr>
          <w:rFonts w:ascii="Times New Roman" w:hAnsi="Times New Roman" w:cs="Times New Roman"/>
          <w:color w:val="000000"/>
          <w:sz w:val="20"/>
          <w:szCs w:val="20"/>
        </w:rPr>
        <w:t xml:space="preserve"> </w:t>
      </w:r>
      <w:hyperlink r:id="rId17" w:history="1">
        <w:r w:rsidRPr="00F249E6">
          <w:rPr>
            <w:rStyle w:val="ac"/>
            <w:rFonts w:ascii="Times New Roman" w:hAnsi="Times New Roman" w:cs="Times New Roman"/>
            <w:sz w:val="20"/>
            <w:szCs w:val="20"/>
          </w:rPr>
          <w:t>www.ved.gov.ru/exportcountries/cn/cn_ru_relations/cn_ru_trade/</w:t>
        </w:r>
      </w:hyperlink>
      <w:r w:rsidRPr="00F249E6">
        <w:rPr>
          <w:rFonts w:ascii="Times New Roman" w:hAnsi="Times New Roman" w:cs="Times New Roman"/>
          <w:color w:val="000000"/>
          <w:sz w:val="20"/>
          <w:szCs w:val="20"/>
        </w:rPr>
        <w:t xml:space="preserve"> (дата обращения 04.04.2015)</w:t>
      </w:r>
    </w:p>
  </w:footnote>
  <w:footnote w:id="73">
    <w:p w:rsidR="0048027F" w:rsidRDefault="0048027F">
      <w:pPr>
        <w:pStyle w:val="a9"/>
      </w:pPr>
      <w:r>
        <w:rPr>
          <w:rStyle w:val="ab"/>
        </w:rPr>
        <w:footnoteRef/>
      </w:r>
      <w:r>
        <w:t xml:space="preserve"> </w:t>
      </w:r>
      <w:r>
        <w:rPr>
          <w:rFonts w:ascii="Times New Roman" w:hAnsi="Times New Roman"/>
        </w:rPr>
        <w:t>Там же</w:t>
      </w:r>
    </w:p>
  </w:footnote>
  <w:footnote w:id="74">
    <w:p w:rsidR="0048027F" w:rsidRPr="003421DE" w:rsidRDefault="0048027F">
      <w:pPr>
        <w:pStyle w:val="a9"/>
        <w:rPr>
          <w:rFonts w:ascii="Times New Roman" w:hAnsi="Times New Roman"/>
        </w:rPr>
      </w:pPr>
      <w:r>
        <w:rPr>
          <w:rStyle w:val="ab"/>
        </w:rPr>
        <w:footnoteRef/>
      </w:r>
      <w:r>
        <w:t xml:space="preserve"> </w:t>
      </w:r>
      <w:r>
        <w:rPr>
          <w:rFonts w:ascii="Times New Roman" w:hAnsi="Times New Roman"/>
        </w:rPr>
        <w:t xml:space="preserve">Портал внешнеэкономической деятельности Министерства экономического развития РФ, </w:t>
      </w:r>
      <w:r>
        <w:rPr>
          <w:rFonts w:ascii="Times New Roman" w:hAnsi="Times New Roman"/>
          <w:lang w:val="en-US"/>
        </w:rPr>
        <w:t>URL</w:t>
      </w:r>
      <w:r w:rsidRPr="0048629E">
        <w:rPr>
          <w:rFonts w:ascii="Times New Roman" w:hAnsi="Times New Roman"/>
        </w:rPr>
        <w:t>:</w:t>
      </w:r>
      <w:r w:rsidRPr="0048629E">
        <w:t xml:space="preserve"> </w:t>
      </w:r>
      <w:hyperlink r:id="rId18" w:history="1">
        <w:r w:rsidRPr="00596F74">
          <w:rPr>
            <w:rStyle w:val="ac"/>
            <w:rFonts w:ascii="Times New Roman" w:hAnsi="Times New Roman"/>
          </w:rPr>
          <w:t>http://www.ved.gov.ru/exportcountries/cn/cn_ru_relations/cn_rus_projects/</w:t>
        </w:r>
      </w:hyperlink>
      <w:r>
        <w:rPr>
          <w:rFonts w:ascii="Times New Roman" w:hAnsi="Times New Roman"/>
        </w:rPr>
        <w:t xml:space="preserve"> </w:t>
      </w:r>
      <w:proofErr w:type="gramStart"/>
      <w:r>
        <w:rPr>
          <w:rFonts w:ascii="Times New Roman" w:hAnsi="Times New Roman"/>
        </w:rPr>
        <w:t xml:space="preserve">( </w:t>
      </w:r>
      <w:proofErr w:type="gramEnd"/>
      <w:r>
        <w:rPr>
          <w:rFonts w:ascii="Times New Roman" w:hAnsi="Times New Roman"/>
        </w:rPr>
        <w:t>дата обращения 05.12.2014).</w:t>
      </w:r>
    </w:p>
  </w:footnote>
  <w:footnote w:id="75">
    <w:p w:rsidR="0048027F" w:rsidRPr="003421DE" w:rsidRDefault="0048027F">
      <w:pPr>
        <w:pStyle w:val="a9"/>
        <w:rPr>
          <w:rFonts w:ascii="Times New Roman" w:hAnsi="Times New Roman"/>
        </w:rPr>
      </w:pPr>
      <w:r>
        <w:rPr>
          <w:rStyle w:val="ab"/>
        </w:rPr>
        <w:footnoteRef/>
      </w:r>
      <w:r>
        <w:t xml:space="preserve"> </w:t>
      </w:r>
      <w:r>
        <w:rPr>
          <w:rFonts w:ascii="Times New Roman" w:hAnsi="Times New Roman"/>
        </w:rPr>
        <w:t>Там же</w:t>
      </w:r>
    </w:p>
  </w:footnote>
  <w:footnote w:id="76">
    <w:p w:rsidR="0048027F" w:rsidRPr="003421DE" w:rsidRDefault="0048027F">
      <w:pPr>
        <w:pStyle w:val="a9"/>
        <w:rPr>
          <w:rFonts w:ascii="Times New Roman" w:hAnsi="Times New Roman"/>
        </w:rPr>
      </w:pPr>
      <w:r w:rsidRPr="003421DE">
        <w:rPr>
          <w:rStyle w:val="ab"/>
          <w:rFonts w:ascii="Times New Roman" w:hAnsi="Times New Roman"/>
        </w:rPr>
        <w:footnoteRef/>
      </w:r>
      <w:r w:rsidRPr="003421DE">
        <w:rPr>
          <w:rFonts w:ascii="Times New Roman" w:hAnsi="Times New Roman"/>
        </w:rPr>
        <w:t xml:space="preserve"> Там же</w:t>
      </w:r>
    </w:p>
  </w:footnote>
  <w:footnote w:id="77">
    <w:p w:rsidR="0048027F" w:rsidRPr="003421DE" w:rsidRDefault="0048027F">
      <w:pPr>
        <w:pStyle w:val="a9"/>
        <w:rPr>
          <w:rFonts w:ascii="Times New Roman" w:hAnsi="Times New Roman"/>
        </w:rPr>
      </w:pPr>
      <w:r w:rsidRPr="003421DE">
        <w:rPr>
          <w:rStyle w:val="ab"/>
          <w:rFonts w:ascii="Times New Roman" w:hAnsi="Times New Roman"/>
        </w:rPr>
        <w:footnoteRef/>
      </w:r>
      <w:r w:rsidRPr="003421DE">
        <w:rPr>
          <w:rFonts w:ascii="Times New Roman" w:hAnsi="Times New Roman"/>
        </w:rPr>
        <w:t xml:space="preserve"> Там же</w:t>
      </w:r>
    </w:p>
  </w:footnote>
  <w:footnote w:id="78">
    <w:p w:rsidR="0048027F" w:rsidRDefault="0048027F">
      <w:pPr>
        <w:pStyle w:val="a9"/>
      </w:pPr>
      <w:r>
        <w:rPr>
          <w:rStyle w:val="ab"/>
        </w:rPr>
        <w:footnoteRef/>
      </w:r>
      <w:r>
        <w:t xml:space="preserve"> </w:t>
      </w:r>
      <w:r w:rsidRPr="003421DE">
        <w:rPr>
          <w:rFonts w:ascii="Times New Roman" w:hAnsi="Times New Roman"/>
        </w:rPr>
        <w:t>Там же</w:t>
      </w:r>
    </w:p>
  </w:footnote>
  <w:footnote w:id="79">
    <w:p w:rsidR="0048027F" w:rsidRDefault="0048027F">
      <w:pPr>
        <w:pStyle w:val="a9"/>
      </w:pPr>
      <w:r>
        <w:rPr>
          <w:rStyle w:val="ab"/>
        </w:rPr>
        <w:footnoteRef/>
      </w:r>
      <w:r>
        <w:t xml:space="preserve"> </w:t>
      </w:r>
      <w:r w:rsidRPr="003421DE">
        <w:rPr>
          <w:rFonts w:ascii="Times New Roman" w:hAnsi="Times New Roman"/>
        </w:rPr>
        <w:t>Там же</w:t>
      </w:r>
    </w:p>
  </w:footnote>
  <w:footnote w:id="80">
    <w:p w:rsidR="0048027F" w:rsidRDefault="0048027F">
      <w:pPr>
        <w:pStyle w:val="a9"/>
      </w:pPr>
      <w:r>
        <w:rPr>
          <w:rStyle w:val="ab"/>
        </w:rPr>
        <w:footnoteRef/>
      </w:r>
      <w:r>
        <w:t xml:space="preserve"> </w:t>
      </w:r>
      <w:r w:rsidRPr="003421DE">
        <w:rPr>
          <w:rFonts w:ascii="Times New Roman" w:hAnsi="Times New Roman"/>
        </w:rPr>
        <w:t>Там же</w:t>
      </w:r>
    </w:p>
  </w:footnote>
  <w:footnote w:id="81">
    <w:p w:rsidR="0048027F" w:rsidRDefault="0048027F">
      <w:pPr>
        <w:pStyle w:val="a9"/>
      </w:pPr>
      <w:r>
        <w:rPr>
          <w:rStyle w:val="ab"/>
        </w:rPr>
        <w:footnoteRef/>
      </w:r>
      <w:r>
        <w:t xml:space="preserve"> </w:t>
      </w:r>
      <w:r w:rsidRPr="003421DE">
        <w:rPr>
          <w:rFonts w:ascii="Times New Roman" w:hAnsi="Times New Roman"/>
        </w:rPr>
        <w:t>Там же</w:t>
      </w:r>
    </w:p>
  </w:footnote>
  <w:footnote w:id="82">
    <w:p w:rsidR="0048027F" w:rsidRPr="0048629E" w:rsidRDefault="0048027F" w:rsidP="003421DE">
      <w:pPr>
        <w:pStyle w:val="a9"/>
        <w:rPr>
          <w:rFonts w:ascii="Times New Roman" w:hAnsi="Times New Roman"/>
        </w:rPr>
      </w:pPr>
      <w:r>
        <w:rPr>
          <w:rStyle w:val="ab"/>
        </w:rPr>
        <w:footnoteRef/>
      </w:r>
      <w:r>
        <w:t xml:space="preserve"> </w:t>
      </w:r>
      <w:r>
        <w:rPr>
          <w:rFonts w:ascii="Times New Roman" w:hAnsi="Times New Roman"/>
        </w:rPr>
        <w:t>Там же</w:t>
      </w:r>
    </w:p>
  </w:footnote>
  <w:footnote w:id="83">
    <w:p w:rsidR="0048027F" w:rsidRDefault="0048027F" w:rsidP="0045400E">
      <w:pPr>
        <w:pStyle w:val="a9"/>
        <w:tabs>
          <w:tab w:val="left" w:pos="3096"/>
        </w:tabs>
      </w:pPr>
      <w:r>
        <w:rPr>
          <w:rStyle w:val="ab"/>
        </w:rPr>
        <w:footnoteRef/>
      </w:r>
      <w:r>
        <w:t xml:space="preserve"> </w:t>
      </w:r>
      <w:r w:rsidRPr="003421DE">
        <w:rPr>
          <w:rFonts w:ascii="Times New Roman" w:hAnsi="Times New Roman"/>
        </w:rPr>
        <w:t>Там же</w:t>
      </w:r>
      <w:r>
        <w:rPr>
          <w:rFonts w:ascii="Times New Roman" w:hAnsi="Times New Roman"/>
        </w:rPr>
        <w:tab/>
      </w:r>
    </w:p>
  </w:footnote>
  <w:footnote w:id="84">
    <w:p w:rsidR="0048027F" w:rsidRPr="003421DE" w:rsidRDefault="0048027F">
      <w:pPr>
        <w:pStyle w:val="a9"/>
        <w:rPr>
          <w:b/>
        </w:rPr>
      </w:pPr>
      <w:r>
        <w:rPr>
          <w:rStyle w:val="ab"/>
        </w:rPr>
        <w:footnoteRef/>
      </w:r>
      <w:r>
        <w:t xml:space="preserve"> </w:t>
      </w:r>
      <w:r w:rsidRPr="003421DE">
        <w:rPr>
          <w:rFonts w:ascii="Times New Roman" w:hAnsi="Times New Roman"/>
        </w:rPr>
        <w:t>Там же</w:t>
      </w:r>
    </w:p>
  </w:footnote>
  <w:footnote w:id="85">
    <w:p w:rsidR="0048027F" w:rsidRDefault="0048027F">
      <w:pPr>
        <w:pStyle w:val="a9"/>
      </w:pPr>
      <w:r>
        <w:rPr>
          <w:rStyle w:val="ab"/>
        </w:rPr>
        <w:footnoteRef/>
      </w:r>
      <w:r>
        <w:t xml:space="preserve"> </w:t>
      </w:r>
      <w:r w:rsidRPr="003421DE">
        <w:rPr>
          <w:rFonts w:ascii="Times New Roman" w:hAnsi="Times New Roman"/>
        </w:rPr>
        <w:t>Там же</w:t>
      </w:r>
    </w:p>
  </w:footnote>
  <w:footnote w:id="86">
    <w:p w:rsidR="0048027F" w:rsidRPr="005D4304" w:rsidRDefault="0048027F">
      <w:pPr>
        <w:pStyle w:val="a9"/>
      </w:pPr>
      <w:r>
        <w:rPr>
          <w:rStyle w:val="ab"/>
        </w:rPr>
        <w:footnoteRef/>
      </w:r>
      <w:r>
        <w:t xml:space="preserve"> </w:t>
      </w:r>
      <w:proofErr w:type="spellStart"/>
      <w:r>
        <w:rPr>
          <w:rFonts w:ascii="Times New Roman" w:hAnsi="Times New Roman"/>
        </w:rPr>
        <w:t>Уралкалий</w:t>
      </w:r>
      <w:proofErr w:type="spellEnd"/>
      <w:r>
        <w:rPr>
          <w:rFonts w:ascii="Times New Roman" w:hAnsi="Times New Roman"/>
        </w:rPr>
        <w:t xml:space="preserve">, </w:t>
      </w:r>
      <w:r>
        <w:rPr>
          <w:rFonts w:ascii="Times New Roman" w:hAnsi="Times New Roman"/>
          <w:lang w:val="en-US"/>
        </w:rPr>
        <w:t>URL</w:t>
      </w:r>
      <w:r w:rsidRPr="005D4304">
        <w:rPr>
          <w:rFonts w:ascii="Times New Roman" w:hAnsi="Times New Roman"/>
        </w:rPr>
        <w:t>:</w:t>
      </w:r>
      <w:r w:rsidRPr="005D4304">
        <w:t xml:space="preserve"> </w:t>
      </w:r>
      <w:hyperlink r:id="rId19" w:history="1">
        <w:r w:rsidRPr="001B4585">
          <w:rPr>
            <w:rStyle w:val="ac"/>
            <w:rFonts w:ascii="Times New Roman" w:hAnsi="Times New Roman"/>
            <w:lang w:val="en-US"/>
          </w:rPr>
          <w:t>http</w:t>
        </w:r>
        <w:r w:rsidRPr="001B4585">
          <w:rPr>
            <w:rStyle w:val="ac"/>
            <w:rFonts w:ascii="Times New Roman" w:hAnsi="Times New Roman"/>
          </w:rPr>
          <w:t>://</w:t>
        </w:r>
        <w:r w:rsidRPr="001B4585">
          <w:rPr>
            <w:rStyle w:val="ac"/>
            <w:rFonts w:ascii="Times New Roman" w:hAnsi="Times New Roman"/>
            <w:lang w:val="en-US"/>
          </w:rPr>
          <w:t>www</w:t>
        </w:r>
        <w:r w:rsidRPr="001B4585">
          <w:rPr>
            <w:rStyle w:val="ac"/>
            <w:rFonts w:ascii="Times New Roman" w:hAnsi="Times New Roman"/>
          </w:rPr>
          <w:t>.</w:t>
        </w:r>
        <w:proofErr w:type="spellStart"/>
        <w:r w:rsidRPr="001B4585">
          <w:rPr>
            <w:rStyle w:val="ac"/>
            <w:rFonts w:ascii="Times New Roman" w:hAnsi="Times New Roman"/>
            <w:lang w:val="en-US"/>
          </w:rPr>
          <w:t>uralkali</w:t>
        </w:r>
        <w:proofErr w:type="spellEnd"/>
        <w:r w:rsidRPr="001B4585">
          <w:rPr>
            <w:rStyle w:val="ac"/>
            <w:rFonts w:ascii="Times New Roman" w:hAnsi="Times New Roman"/>
          </w:rPr>
          <w:t>.</w:t>
        </w:r>
        <w:r w:rsidRPr="001B4585">
          <w:rPr>
            <w:rStyle w:val="ac"/>
            <w:rFonts w:ascii="Times New Roman" w:hAnsi="Times New Roman"/>
            <w:lang w:val="en-US"/>
          </w:rPr>
          <w:t>com</w:t>
        </w:r>
        <w:r w:rsidRPr="001B4585">
          <w:rPr>
            <w:rStyle w:val="ac"/>
            <w:rFonts w:ascii="Times New Roman" w:hAnsi="Times New Roman"/>
          </w:rPr>
          <w:t>/</w:t>
        </w:r>
        <w:proofErr w:type="spellStart"/>
        <w:r w:rsidRPr="001B4585">
          <w:rPr>
            <w:rStyle w:val="ac"/>
            <w:rFonts w:ascii="Times New Roman" w:hAnsi="Times New Roman"/>
            <w:lang w:val="en-US"/>
          </w:rPr>
          <w:t>ru</w:t>
        </w:r>
        <w:proofErr w:type="spellEnd"/>
        <w:r w:rsidRPr="001B4585">
          <w:rPr>
            <w:rStyle w:val="ac"/>
            <w:rFonts w:ascii="Times New Roman" w:hAnsi="Times New Roman"/>
          </w:rPr>
          <w:t>/</w:t>
        </w:r>
        <w:r w:rsidRPr="001B4585">
          <w:rPr>
            <w:rStyle w:val="ac"/>
            <w:rFonts w:ascii="Times New Roman" w:hAnsi="Times New Roman"/>
            <w:lang w:val="en-US"/>
          </w:rPr>
          <w:t>press</w:t>
        </w:r>
        <w:r w:rsidRPr="001B4585">
          <w:rPr>
            <w:rStyle w:val="ac"/>
            <w:rFonts w:ascii="Times New Roman" w:hAnsi="Times New Roman"/>
          </w:rPr>
          <w:t>_</w:t>
        </w:r>
        <w:r w:rsidRPr="001B4585">
          <w:rPr>
            <w:rStyle w:val="ac"/>
            <w:rFonts w:ascii="Times New Roman" w:hAnsi="Times New Roman"/>
            <w:lang w:val="en-US"/>
          </w:rPr>
          <w:t>center</w:t>
        </w:r>
        <w:r w:rsidRPr="001B4585">
          <w:rPr>
            <w:rStyle w:val="ac"/>
            <w:rFonts w:ascii="Times New Roman" w:hAnsi="Times New Roman"/>
          </w:rPr>
          <w:t>/</w:t>
        </w:r>
        <w:r w:rsidRPr="001B4585">
          <w:rPr>
            <w:rStyle w:val="ac"/>
            <w:rFonts w:ascii="Times New Roman" w:hAnsi="Times New Roman"/>
            <w:lang w:val="en-US"/>
          </w:rPr>
          <w:t>archive</w:t>
        </w:r>
        <w:r w:rsidRPr="001B4585">
          <w:rPr>
            <w:rStyle w:val="ac"/>
            <w:rFonts w:ascii="Times New Roman" w:hAnsi="Times New Roman"/>
          </w:rPr>
          <w:t>/</w:t>
        </w:r>
        <w:r w:rsidRPr="001B4585">
          <w:rPr>
            <w:rStyle w:val="ac"/>
            <w:rFonts w:ascii="Times New Roman" w:hAnsi="Times New Roman"/>
            <w:lang w:val="en-US"/>
          </w:rPr>
          <w:t>item</w:t>
        </w:r>
        <w:r w:rsidRPr="001B4585">
          <w:rPr>
            <w:rStyle w:val="ac"/>
            <w:rFonts w:ascii="Times New Roman" w:hAnsi="Times New Roman"/>
          </w:rPr>
          <w:t>4036/?</w:t>
        </w:r>
        <w:proofErr w:type="spellStart"/>
        <w:r w:rsidRPr="001B4585">
          <w:rPr>
            <w:rStyle w:val="ac"/>
            <w:rFonts w:ascii="Times New Roman" w:hAnsi="Times New Roman"/>
            <w:lang w:val="en-US"/>
          </w:rPr>
          <w:t>sphrase</w:t>
        </w:r>
        <w:proofErr w:type="spellEnd"/>
        <w:r w:rsidRPr="001B4585">
          <w:rPr>
            <w:rStyle w:val="ac"/>
            <w:rFonts w:ascii="Times New Roman" w:hAnsi="Times New Roman"/>
          </w:rPr>
          <w:t>_</w:t>
        </w:r>
        <w:r w:rsidRPr="001B4585">
          <w:rPr>
            <w:rStyle w:val="ac"/>
            <w:rFonts w:ascii="Times New Roman" w:hAnsi="Times New Roman"/>
            <w:lang w:val="en-US"/>
          </w:rPr>
          <w:t>id</w:t>
        </w:r>
        <w:r w:rsidRPr="001B4585">
          <w:rPr>
            <w:rStyle w:val="ac"/>
            <w:rFonts w:ascii="Times New Roman" w:hAnsi="Times New Roman"/>
          </w:rPr>
          <w:t>=96325</w:t>
        </w:r>
      </w:hyperlink>
      <w:r w:rsidRPr="005D4304">
        <w:rPr>
          <w:rFonts w:ascii="Times New Roman" w:hAnsi="Times New Roman"/>
        </w:rPr>
        <w:t xml:space="preserve"> (</w:t>
      </w:r>
      <w:r>
        <w:rPr>
          <w:rFonts w:ascii="Times New Roman" w:hAnsi="Times New Roman"/>
        </w:rPr>
        <w:t>дата обращения 18.04.2015)</w:t>
      </w:r>
    </w:p>
  </w:footnote>
  <w:footnote w:id="87">
    <w:p w:rsidR="0048027F" w:rsidRDefault="0048027F">
      <w:pPr>
        <w:pStyle w:val="a9"/>
      </w:pPr>
      <w:r>
        <w:rPr>
          <w:rStyle w:val="ab"/>
        </w:rPr>
        <w:footnoteRef/>
      </w:r>
      <w:r>
        <w:t xml:space="preserve"> </w:t>
      </w:r>
      <w:r w:rsidRPr="003421DE">
        <w:rPr>
          <w:rFonts w:ascii="Times New Roman" w:hAnsi="Times New Roman"/>
        </w:rPr>
        <w:t>Там же</w:t>
      </w:r>
    </w:p>
  </w:footnote>
  <w:footnote w:id="88">
    <w:p w:rsidR="0048027F" w:rsidRDefault="0048027F">
      <w:pPr>
        <w:pStyle w:val="a9"/>
      </w:pPr>
      <w:r>
        <w:rPr>
          <w:rStyle w:val="ab"/>
        </w:rPr>
        <w:footnoteRef/>
      </w:r>
      <w:r>
        <w:t xml:space="preserve"> </w:t>
      </w:r>
      <w:proofErr w:type="spellStart"/>
      <w:r>
        <w:rPr>
          <w:rFonts w:ascii="Times New Roman" w:hAnsi="Times New Roman"/>
        </w:rPr>
        <w:t>Уралкалий</w:t>
      </w:r>
      <w:proofErr w:type="spellEnd"/>
      <w:r>
        <w:rPr>
          <w:rFonts w:ascii="Times New Roman" w:hAnsi="Times New Roman"/>
        </w:rPr>
        <w:t xml:space="preserve">, </w:t>
      </w:r>
      <w:r>
        <w:rPr>
          <w:rFonts w:ascii="Times New Roman" w:hAnsi="Times New Roman"/>
          <w:lang w:val="en-US"/>
        </w:rPr>
        <w:t>URL</w:t>
      </w:r>
      <w:r w:rsidRPr="005D4304">
        <w:rPr>
          <w:rFonts w:ascii="Times New Roman" w:hAnsi="Times New Roman"/>
        </w:rPr>
        <w:t>:</w:t>
      </w:r>
      <w:r w:rsidRPr="005D4304">
        <w:t xml:space="preserve"> </w:t>
      </w:r>
      <w:hyperlink r:id="rId20" w:history="1">
        <w:r w:rsidRPr="001B4585">
          <w:rPr>
            <w:rStyle w:val="ac"/>
            <w:rFonts w:ascii="Times New Roman" w:hAnsi="Times New Roman"/>
            <w:lang w:val="en-US"/>
          </w:rPr>
          <w:t>http</w:t>
        </w:r>
        <w:r w:rsidRPr="001B4585">
          <w:rPr>
            <w:rStyle w:val="ac"/>
            <w:rFonts w:ascii="Times New Roman" w:hAnsi="Times New Roman"/>
          </w:rPr>
          <w:t>://</w:t>
        </w:r>
        <w:r w:rsidRPr="001B4585">
          <w:rPr>
            <w:rStyle w:val="ac"/>
            <w:rFonts w:ascii="Times New Roman" w:hAnsi="Times New Roman"/>
            <w:lang w:val="en-US"/>
          </w:rPr>
          <w:t>www</w:t>
        </w:r>
        <w:r w:rsidRPr="001B4585">
          <w:rPr>
            <w:rStyle w:val="ac"/>
            <w:rFonts w:ascii="Times New Roman" w:hAnsi="Times New Roman"/>
          </w:rPr>
          <w:t>.</w:t>
        </w:r>
        <w:proofErr w:type="spellStart"/>
        <w:r w:rsidRPr="001B4585">
          <w:rPr>
            <w:rStyle w:val="ac"/>
            <w:rFonts w:ascii="Times New Roman" w:hAnsi="Times New Roman"/>
            <w:lang w:val="en-US"/>
          </w:rPr>
          <w:t>uralkali</w:t>
        </w:r>
        <w:proofErr w:type="spellEnd"/>
        <w:r w:rsidRPr="001B4585">
          <w:rPr>
            <w:rStyle w:val="ac"/>
            <w:rFonts w:ascii="Times New Roman" w:hAnsi="Times New Roman"/>
          </w:rPr>
          <w:t>.</w:t>
        </w:r>
        <w:r w:rsidRPr="001B4585">
          <w:rPr>
            <w:rStyle w:val="ac"/>
            <w:rFonts w:ascii="Times New Roman" w:hAnsi="Times New Roman"/>
            <w:lang w:val="en-US"/>
          </w:rPr>
          <w:t>com</w:t>
        </w:r>
        <w:r w:rsidRPr="001B4585">
          <w:rPr>
            <w:rStyle w:val="ac"/>
            <w:rFonts w:ascii="Times New Roman" w:hAnsi="Times New Roman"/>
          </w:rPr>
          <w:t>/</w:t>
        </w:r>
        <w:proofErr w:type="spellStart"/>
        <w:r w:rsidRPr="001B4585">
          <w:rPr>
            <w:rStyle w:val="ac"/>
            <w:rFonts w:ascii="Times New Roman" w:hAnsi="Times New Roman"/>
            <w:lang w:val="en-US"/>
          </w:rPr>
          <w:t>ru</w:t>
        </w:r>
        <w:proofErr w:type="spellEnd"/>
        <w:r w:rsidRPr="001B4585">
          <w:rPr>
            <w:rStyle w:val="ac"/>
            <w:rFonts w:ascii="Times New Roman" w:hAnsi="Times New Roman"/>
          </w:rPr>
          <w:t>/</w:t>
        </w:r>
        <w:r w:rsidRPr="001B4585">
          <w:rPr>
            <w:rStyle w:val="ac"/>
            <w:rFonts w:ascii="Times New Roman" w:hAnsi="Times New Roman"/>
            <w:lang w:val="en-US"/>
          </w:rPr>
          <w:t>press</w:t>
        </w:r>
        <w:r w:rsidRPr="001B4585">
          <w:rPr>
            <w:rStyle w:val="ac"/>
            <w:rFonts w:ascii="Times New Roman" w:hAnsi="Times New Roman"/>
          </w:rPr>
          <w:t>_</w:t>
        </w:r>
        <w:r w:rsidRPr="001B4585">
          <w:rPr>
            <w:rStyle w:val="ac"/>
            <w:rFonts w:ascii="Times New Roman" w:hAnsi="Times New Roman"/>
            <w:lang w:val="en-US"/>
          </w:rPr>
          <w:t>center</w:t>
        </w:r>
        <w:r w:rsidRPr="001B4585">
          <w:rPr>
            <w:rStyle w:val="ac"/>
            <w:rFonts w:ascii="Times New Roman" w:hAnsi="Times New Roman"/>
          </w:rPr>
          <w:t>/</w:t>
        </w:r>
        <w:r w:rsidRPr="001B4585">
          <w:rPr>
            <w:rStyle w:val="ac"/>
            <w:rFonts w:ascii="Times New Roman" w:hAnsi="Times New Roman"/>
            <w:lang w:val="en-US"/>
          </w:rPr>
          <w:t>archive</w:t>
        </w:r>
        <w:r w:rsidRPr="001B4585">
          <w:rPr>
            <w:rStyle w:val="ac"/>
            <w:rFonts w:ascii="Times New Roman" w:hAnsi="Times New Roman"/>
          </w:rPr>
          <w:t>/</w:t>
        </w:r>
        <w:r w:rsidRPr="001B4585">
          <w:rPr>
            <w:rStyle w:val="ac"/>
            <w:rFonts w:ascii="Times New Roman" w:hAnsi="Times New Roman"/>
            <w:lang w:val="en-US"/>
          </w:rPr>
          <w:t>item</w:t>
        </w:r>
        <w:r w:rsidRPr="001B4585">
          <w:rPr>
            <w:rStyle w:val="ac"/>
            <w:rFonts w:ascii="Times New Roman" w:hAnsi="Times New Roman"/>
          </w:rPr>
          <w:t>4036/?</w:t>
        </w:r>
        <w:proofErr w:type="spellStart"/>
        <w:r w:rsidRPr="001B4585">
          <w:rPr>
            <w:rStyle w:val="ac"/>
            <w:rFonts w:ascii="Times New Roman" w:hAnsi="Times New Roman"/>
            <w:lang w:val="en-US"/>
          </w:rPr>
          <w:t>sphrase</w:t>
        </w:r>
        <w:proofErr w:type="spellEnd"/>
        <w:r w:rsidRPr="001B4585">
          <w:rPr>
            <w:rStyle w:val="ac"/>
            <w:rFonts w:ascii="Times New Roman" w:hAnsi="Times New Roman"/>
          </w:rPr>
          <w:t>_</w:t>
        </w:r>
        <w:r w:rsidRPr="001B4585">
          <w:rPr>
            <w:rStyle w:val="ac"/>
            <w:rFonts w:ascii="Times New Roman" w:hAnsi="Times New Roman"/>
            <w:lang w:val="en-US"/>
          </w:rPr>
          <w:t>id</w:t>
        </w:r>
        <w:r w:rsidRPr="001B4585">
          <w:rPr>
            <w:rStyle w:val="ac"/>
            <w:rFonts w:ascii="Times New Roman" w:hAnsi="Times New Roman"/>
          </w:rPr>
          <w:t>=96325</w:t>
        </w:r>
      </w:hyperlink>
      <w:r w:rsidRPr="005D4304">
        <w:rPr>
          <w:rFonts w:ascii="Times New Roman" w:hAnsi="Times New Roman"/>
        </w:rPr>
        <w:t xml:space="preserve"> (</w:t>
      </w:r>
      <w:r>
        <w:rPr>
          <w:rFonts w:ascii="Times New Roman" w:hAnsi="Times New Roman"/>
        </w:rPr>
        <w:t>дата обращения 18.04.2015)</w:t>
      </w:r>
    </w:p>
  </w:footnote>
  <w:footnote w:id="89">
    <w:p w:rsidR="0048027F" w:rsidRDefault="0048027F">
      <w:pPr>
        <w:pStyle w:val="a9"/>
      </w:pPr>
      <w:r>
        <w:rPr>
          <w:rStyle w:val="ab"/>
        </w:rPr>
        <w:footnoteRef/>
      </w:r>
      <w:r>
        <w:t xml:space="preserve"> </w:t>
      </w:r>
      <w:r w:rsidRPr="003421DE">
        <w:rPr>
          <w:rFonts w:ascii="Times New Roman" w:hAnsi="Times New Roman"/>
        </w:rPr>
        <w:t>Там же</w:t>
      </w:r>
    </w:p>
  </w:footnote>
  <w:footnote w:id="90">
    <w:p w:rsidR="0048027F" w:rsidRDefault="0048027F">
      <w:pPr>
        <w:pStyle w:val="a9"/>
      </w:pPr>
      <w:r>
        <w:rPr>
          <w:rStyle w:val="ab"/>
        </w:rPr>
        <w:footnoteRef/>
      </w:r>
      <w:r>
        <w:t xml:space="preserve"> </w:t>
      </w:r>
      <w:r w:rsidRPr="003421DE">
        <w:rPr>
          <w:rFonts w:ascii="Times New Roman" w:hAnsi="Times New Roman"/>
        </w:rPr>
        <w:t>Там же</w:t>
      </w:r>
    </w:p>
  </w:footnote>
  <w:footnote w:id="91">
    <w:p w:rsidR="0048027F" w:rsidRDefault="0048027F">
      <w:pPr>
        <w:pStyle w:val="a9"/>
      </w:pPr>
      <w:r>
        <w:rPr>
          <w:rStyle w:val="ab"/>
        </w:rPr>
        <w:footnoteRef/>
      </w:r>
      <w:r>
        <w:t xml:space="preserve"> </w:t>
      </w:r>
      <w:r w:rsidRPr="003421DE">
        <w:rPr>
          <w:rFonts w:ascii="Times New Roman" w:hAnsi="Times New Roman"/>
        </w:rPr>
        <w:t>Там же</w:t>
      </w:r>
    </w:p>
  </w:footnote>
  <w:footnote w:id="92">
    <w:p w:rsidR="0048027F" w:rsidRPr="00B60342" w:rsidRDefault="0048027F" w:rsidP="003421DE">
      <w:pPr>
        <w:pStyle w:val="a9"/>
        <w:rPr>
          <w:rFonts w:ascii="Times New Roman" w:hAnsi="Times New Roman"/>
        </w:rPr>
      </w:pPr>
      <w:r w:rsidRPr="0048629E">
        <w:rPr>
          <w:rStyle w:val="ab"/>
          <w:rFonts w:ascii="Times New Roman" w:hAnsi="Times New Roman"/>
        </w:rPr>
        <w:footnoteRef/>
      </w:r>
      <w:r>
        <w:rPr>
          <w:rFonts w:ascii="Times New Roman" w:hAnsi="Times New Roman"/>
        </w:rPr>
        <w:t xml:space="preserve"> Там же</w:t>
      </w:r>
    </w:p>
  </w:footnote>
  <w:footnote w:id="93">
    <w:p w:rsidR="0048027F" w:rsidRPr="00E74E6B" w:rsidRDefault="0048027F">
      <w:pPr>
        <w:pStyle w:val="a9"/>
        <w:rPr>
          <w:rFonts w:ascii="Times New Roman" w:hAnsi="Times New Roman"/>
        </w:rPr>
      </w:pPr>
      <w:r>
        <w:rPr>
          <w:rStyle w:val="ab"/>
        </w:rPr>
        <w:footnoteRef/>
      </w:r>
      <w:r>
        <w:t xml:space="preserve"> </w:t>
      </w:r>
      <w:r w:rsidRPr="00E74E6B">
        <w:rPr>
          <w:rFonts w:ascii="Times New Roman" w:hAnsi="Times New Roman"/>
        </w:rPr>
        <w:t>Экономический новостной портал,</w:t>
      </w:r>
      <w:r w:rsidRPr="00E74E6B">
        <w:rPr>
          <w:rFonts w:ascii="Times New Roman" w:hAnsi="Times New Roman"/>
          <w:lang w:val="en-US"/>
        </w:rPr>
        <w:t>URL</w:t>
      </w:r>
      <w:r w:rsidRPr="00E74E6B">
        <w:rPr>
          <w:rFonts w:ascii="Times New Roman" w:hAnsi="Times New Roman"/>
        </w:rPr>
        <w:t xml:space="preserve">: </w:t>
      </w:r>
      <w:hyperlink r:id="rId21" w:history="1">
        <w:r w:rsidRPr="00E74E6B">
          <w:rPr>
            <w:rStyle w:val="ac"/>
            <w:rFonts w:ascii="Times New Roman" w:hAnsi="Times New Roman"/>
            <w:lang w:val="en-US"/>
          </w:rPr>
          <w:t>http</w:t>
        </w:r>
        <w:r w:rsidRPr="00E74E6B">
          <w:rPr>
            <w:rStyle w:val="ac"/>
            <w:rFonts w:ascii="Times New Roman" w:hAnsi="Times New Roman"/>
          </w:rPr>
          <w:t>://</w:t>
        </w:r>
        <w:proofErr w:type="spellStart"/>
        <w:r w:rsidRPr="00E74E6B">
          <w:rPr>
            <w:rStyle w:val="ac"/>
            <w:rFonts w:ascii="Times New Roman" w:hAnsi="Times New Roman"/>
            <w:lang w:val="en-US"/>
          </w:rPr>
          <w:t>lenta</w:t>
        </w:r>
        <w:proofErr w:type="spellEnd"/>
        <w:r w:rsidRPr="00E74E6B">
          <w:rPr>
            <w:rStyle w:val="ac"/>
            <w:rFonts w:ascii="Times New Roman" w:hAnsi="Times New Roman"/>
          </w:rPr>
          <w:t>.</w:t>
        </w:r>
        <w:proofErr w:type="spellStart"/>
        <w:r w:rsidRPr="00E74E6B">
          <w:rPr>
            <w:rStyle w:val="ac"/>
            <w:rFonts w:ascii="Times New Roman" w:hAnsi="Times New Roman"/>
            <w:lang w:val="en-US"/>
          </w:rPr>
          <w:t>ru</w:t>
        </w:r>
        <w:proofErr w:type="spellEnd"/>
        <w:r w:rsidRPr="00E74E6B">
          <w:rPr>
            <w:rStyle w:val="ac"/>
            <w:rFonts w:ascii="Times New Roman" w:hAnsi="Times New Roman"/>
          </w:rPr>
          <w:t>/</w:t>
        </w:r>
        <w:r w:rsidRPr="00E74E6B">
          <w:rPr>
            <w:rStyle w:val="ac"/>
            <w:rFonts w:ascii="Times New Roman" w:hAnsi="Times New Roman"/>
            <w:lang w:val="en-US"/>
          </w:rPr>
          <w:t>news</w:t>
        </w:r>
        <w:r w:rsidRPr="00E74E6B">
          <w:rPr>
            <w:rStyle w:val="ac"/>
            <w:rFonts w:ascii="Times New Roman" w:hAnsi="Times New Roman"/>
          </w:rPr>
          <w:t>/2013/04/24/</w:t>
        </w:r>
        <w:proofErr w:type="spellStart"/>
        <w:r w:rsidRPr="00E74E6B">
          <w:rPr>
            <w:rStyle w:val="ac"/>
            <w:rFonts w:ascii="Times New Roman" w:hAnsi="Times New Roman"/>
            <w:lang w:val="en-US"/>
          </w:rPr>
          <w:t>eiu</w:t>
        </w:r>
        <w:proofErr w:type="spellEnd"/>
        <w:r w:rsidRPr="00E74E6B">
          <w:rPr>
            <w:rStyle w:val="ac"/>
            <w:rFonts w:ascii="Times New Roman" w:hAnsi="Times New Roman"/>
          </w:rPr>
          <w:t>/</w:t>
        </w:r>
      </w:hyperlink>
      <w:r w:rsidRPr="00E74E6B">
        <w:rPr>
          <w:rFonts w:ascii="Times New Roman" w:hAnsi="Times New Roman"/>
        </w:rPr>
        <w:t xml:space="preserve"> </w:t>
      </w:r>
      <w:proofErr w:type="gramStart"/>
      <w:r w:rsidRPr="00E74E6B">
        <w:rPr>
          <w:rFonts w:ascii="Times New Roman" w:hAnsi="Times New Roman"/>
        </w:rPr>
        <w:t xml:space="preserve">( </w:t>
      </w:r>
      <w:proofErr w:type="gramEnd"/>
      <w:r w:rsidRPr="00E74E6B">
        <w:rPr>
          <w:rFonts w:ascii="Times New Roman" w:hAnsi="Times New Roman"/>
        </w:rPr>
        <w:t>дата обращения 20.04.2014)</w:t>
      </w:r>
    </w:p>
  </w:footnote>
  <w:footnote w:id="94">
    <w:p w:rsidR="0048027F" w:rsidRPr="0045400E" w:rsidRDefault="0048027F" w:rsidP="0045400E">
      <w:pPr>
        <w:spacing w:after="0" w:line="240" w:lineRule="atLeast"/>
        <w:rPr>
          <w:rFonts w:ascii="Times New Roman" w:hAnsi="Times New Roman" w:cs="Times New Roman"/>
          <w:color w:val="000000"/>
          <w:sz w:val="20"/>
          <w:szCs w:val="20"/>
          <w:shd w:val="clear" w:color="auto" w:fill="FFFFFF"/>
        </w:rPr>
      </w:pPr>
      <w:r w:rsidRPr="00E74E6B">
        <w:rPr>
          <w:rStyle w:val="ab"/>
          <w:rFonts w:ascii="Times New Roman" w:hAnsi="Times New Roman"/>
        </w:rPr>
        <w:footnoteRef/>
      </w:r>
      <w:r>
        <w:rPr>
          <w:rFonts w:ascii="Times New Roman" w:hAnsi="Times New Roman"/>
        </w:rPr>
        <w:t xml:space="preserve"> </w:t>
      </w:r>
      <w:r w:rsidRPr="00252A10">
        <w:rPr>
          <w:rFonts w:ascii="Times New Roman" w:hAnsi="Times New Roman" w:cs="Times New Roman"/>
          <w:sz w:val="20"/>
          <w:szCs w:val="20"/>
        </w:rPr>
        <w:t>Электронный журнал Бизнес России, URL:</w:t>
      </w:r>
      <w:r w:rsidRPr="00252A10">
        <w:rPr>
          <w:rFonts w:ascii="Times New Roman" w:hAnsi="Times New Roman" w:cs="Times New Roman"/>
          <w:color w:val="000000"/>
          <w:sz w:val="20"/>
          <w:szCs w:val="20"/>
          <w:shd w:val="clear" w:color="auto" w:fill="FFFFFF"/>
        </w:rPr>
        <w:t xml:space="preserve"> </w:t>
      </w:r>
      <w:hyperlink r:id="rId22" w:history="1">
        <w:r w:rsidRPr="00252A10">
          <w:rPr>
            <w:rStyle w:val="ac"/>
            <w:rFonts w:ascii="Times New Roman" w:hAnsi="Times New Roman" w:cs="Times New Roman"/>
            <w:sz w:val="20"/>
            <w:szCs w:val="20"/>
            <w:shd w:val="clear" w:color="auto" w:fill="FFFFFF"/>
          </w:rPr>
          <w:t>http://businessofrussia.com/june-2014/item/702-invest-climate.html</w:t>
        </w:r>
      </w:hyperlink>
      <w:r>
        <w:rPr>
          <w:rFonts w:ascii="Times New Roman" w:hAnsi="Times New Roman" w:cs="Times New Roman"/>
          <w:color w:val="000000"/>
          <w:sz w:val="20"/>
          <w:szCs w:val="20"/>
          <w:shd w:val="clear" w:color="auto" w:fill="FFFFFF"/>
        </w:rPr>
        <w:t xml:space="preserve"> (Дата </w:t>
      </w:r>
      <w:proofErr w:type="spellStart"/>
      <w:r>
        <w:rPr>
          <w:rFonts w:ascii="Times New Roman" w:hAnsi="Times New Roman" w:cs="Times New Roman"/>
          <w:color w:val="000000"/>
          <w:sz w:val="20"/>
          <w:szCs w:val="20"/>
          <w:shd w:val="clear" w:color="auto" w:fill="FFFFFF"/>
        </w:rPr>
        <w:t>обащения</w:t>
      </w:r>
      <w:proofErr w:type="spellEnd"/>
      <w:r>
        <w:rPr>
          <w:rFonts w:ascii="Times New Roman" w:hAnsi="Times New Roman" w:cs="Times New Roman"/>
          <w:color w:val="000000"/>
          <w:sz w:val="20"/>
          <w:szCs w:val="20"/>
          <w:shd w:val="clear" w:color="auto" w:fill="FFFFFF"/>
        </w:rPr>
        <w:t xml:space="preserve"> 31.03.2015)</w:t>
      </w:r>
    </w:p>
  </w:footnote>
  <w:footnote w:id="95">
    <w:p w:rsidR="0048027F" w:rsidRDefault="0048027F">
      <w:pPr>
        <w:pStyle w:val="a9"/>
      </w:pPr>
      <w:r>
        <w:rPr>
          <w:rStyle w:val="ab"/>
        </w:rPr>
        <w:footnoteRef/>
      </w:r>
      <w:r>
        <w:t xml:space="preserve"> </w:t>
      </w:r>
      <w:r w:rsidRPr="00E74E6B">
        <w:rPr>
          <w:rFonts w:ascii="Times New Roman" w:hAnsi="Times New Roman"/>
        </w:rPr>
        <w:t>Там же</w:t>
      </w:r>
    </w:p>
  </w:footnote>
  <w:footnote w:id="96">
    <w:p w:rsidR="0048027F" w:rsidRPr="00E74E6B" w:rsidRDefault="0048027F" w:rsidP="00E74E6B">
      <w:pPr>
        <w:spacing w:after="0" w:line="240" w:lineRule="atLeast"/>
        <w:rPr>
          <w:rFonts w:ascii="Times New Roman" w:hAnsi="Times New Roman" w:cs="Times New Roman"/>
          <w:color w:val="000000"/>
          <w:sz w:val="20"/>
          <w:szCs w:val="20"/>
          <w:shd w:val="clear" w:color="auto" w:fill="FFFFFF"/>
        </w:rPr>
      </w:pPr>
      <w:r>
        <w:rPr>
          <w:rStyle w:val="ab"/>
        </w:rPr>
        <w:footnoteRef/>
      </w:r>
      <w:r>
        <w:t xml:space="preserve"> </w:t>
      </w:r>
      <w:r w:rsidRPr="00E74E6B">
        <w:rPr>
          <w:rFonts w:ascii="Times New Roman" w:hAnsi="Times New Roman"/>
        </w:rPr>
        <w:t>Там же</w:t>
      </w:r>
    </w:p>
  </w:footnote>
  <w:footnote w:id="97">
    <w:p w:rsidR="0048027F" w:rsidRDefault="0048027F">
      <w:pPr>
        <w:pStyle w:val="a9"/>
      </w:pPr>
      <w:r>
        <w:rPr>
          <w:rStyle w:val="ab"/>
        </w:rPr>
        <w:footnoteRef/>
      </w:r>
      <w:r>
        <w:t xml:space="preserve"> </w:t>
      </w:r>
      <w:r w:rsidRPr="00E74E6B">
        <w:rPr>
          <w:rFonts w:ascii="Times New Roman" w:hAnsi="Times New Roman"/>
        </w:rPr>
        <w:t>Там же</w:t>
      </w:r>
    </w:p>
  </w:footnote>
  <w:footnote w:id="98">
    <w:p w:rsidR="0048027F" w:rsidRDefault="0048027F">
      <w:pPr>
        <w:pStyle w:val="a9"/>
      </w:pPr>
      <w:r>
        <w:rPr>
          <w:rStyle w:val="ab"/>
        </w:rPr>
        <w:footnoteRef/>
      </w:r>
      <w:r>
        <w:t xml:space="preserve"> </w:t>
      </w:r>
      <w:r w:rsidRPr="00E74E6B">
        <w:rPr>
          <w:rFonts w:ascii="Times New Roman" w:hAnsi="Times New Roman"/>
        </w:rPr>
        <w:t>Там же</w:t>
      </w:r>
    </w:p>
  </w:footnote>
  <w:footnote w:id="99">
    <w:p w:rsidR="0048027F" w:rsidRDefault="0048027F">
      <w:pPr>
        <w:pStyle w:val="a9"/>
      </w:pPr>
      <w:r>
        <w:rPr>
          <w:rStyle w:val="ab"/>
        </w:rPr>
        <w:footnoteRef/>
      </w:r>
      <w:r>
        <w:t xml:space="preserve"> </w:t>
      </w:r>
      <w:r w:rsidRPr="00E74E6B">
        <w:rPr>
          <w:rFonts w:ascii="Times New Roman" w:hAnsi="Times New Roman"/>
        </w:rPr>
        <w:t>Там же</w:t>
      </w:r>
    </w:p>
  </w:footnote>
  <w:footnote w:id="100">
    <w:p w:rsidR="0048027F" w:rsidRDefault="0048027F">
      <w:pPr>
        <w:pStyle w:val="a9"/>
      </w:pPr>
      <w:r>
        <w:rPr>
          <w:rStyle w:val="ab"/>
        </w:rPr>
        <w:footnoteRef/>
      </w:r>
      <w:r>
        <w:t xml:space="preserve"> </w:t>
      </w:r>
      <w:r w:rsidRPr="00E74E6B">
        <w:rPr>
          <w:rFonts w:ascii="Times New Roman" w:hAnsi="Times New Roman"/>
        </w:rPr>
        <w:t>Там же</w:t>
      </w:r>
    </w:p>
  </w:footnote>
  <w:footnote w:id="101">
    <w:p w:rsidR="0048027F" w:rsidRDefault="0048027F">
      <w:pPr>
        <w:pStyle w:val="a9"/>
      </w:pPr>
      <w:r>
        <w:rPr>
          <w:rStyle w:val="ab"/>
        </w:rPr>
        <w:footnoteRef/>
      </w:r>
      <w:r>
        <w:t xml:space="preserve"> </w:t>
      </w:r>
      <w:r w:rsidRPr="00E74E6B">
        <w:rPr>
          <w:rFonts w:ascii="Times New Roman" w:hAnsi="Times New Roman"/>
        </w:rPr>
        <w:t>Там же</w:t>
      </w:r>
    </w:p>
  </w:footnote>
  <w:footnote w:id="102">
    <w:p w:rsidR="0048027F" w:rsidRDefault="0048027F">
      <w:pPr>
        <w:pStyle w:val="a9"/>
      </w:pPr>
      <w:r>
        <w:rPr>
          <w:rStyle w:val="ab"/>
        </w:rPr>
        <w:footnoteRef/>
      </w:r>
      <w:r>
        <w:t xml:space="preserve"> </w:t>
      </w:r>
      <w:r w:rsidRPr="00E74E6B">
        <w:rPr>
          <w:rFonts w:ascii="Times New Roman" w:hAnsi="Times New Roman"/>
        </w:rPr>
        <w:t>Там же</w:t>
      </w:r>
    </w:p>
  </w:footnote>
  <w:footnote w:id="103">
    <w:p w:rsidR="0048027F" w:rsidRDefault="0048027F">
      <w:pPr>
        <w:pStyle w:val="a9"/>
      </w:pPr>
      <w:r>
        <w:rPr>
          <w:rStyle w:val="ab"/>
        </w:rPr>
        <w:footnoteRef/>
      </w:r>
      <w:r>
        <w:t xml:space="preserve"> </w:t>
      </w:r>
      <w:r w:rsidRPr="00E74E6B">
        <w:rPr>
          <w:rFonts w:ascii="Times New Roman" w:hAnsi="Times New Roman"/>
        </w:rPr>
        <w:t>Там же</w:t>
      </w:r>
    </w:p>
  </w:footnote>
  <w:footnote w:id="104">
    <w:p w:rsidR="0048027F" w:rsidRDefault="0048027F">
      <w:pPr>
        <w:pStyle w:val="a9"/>
      </w:pPr>
      <w:r>
        <w:rPr>
          <w:rStyle w:val="ab"/>
        </w:rPr>
        <w:footnoteRef/>
      </w:r>
      <w:r>
        <w:t xml:space="preserve"> </w:t>
      </w:r>
      <w:r w:rsidRPr="00E74E6B">
        <w:rPr>
          <w:rFonts w:ascii="Times New Roman" w:hAnsi="Times New Roman"/>
        </w:rPr>
        <w:t>Там же</w:t>
      </w:r>
    </w:p>
  </w:footnote>
  <w:footnote w:id="105">
    <w:p w:rsidR="0048027F" w:rsidRDefault="0048027F">
      <w:pPr>
        <w:pStyle w:val="a9"/>
      </w:pPr>
      <w:r>
        <w:rPr>
          <w:rStyle w:val="ab"/>
        </w:rPr>
        <w:footnoteRef/>
      </w:r>
      <w:r>
        <w:t xml:space="preserve"> </w:t>
      </w:r>
      <w:r>
        <w:rPr>
          <w:rFonts w:ascii="Times New Roman" w:hAnsi="Times New Roman"/>
        </w:rPr>
        <w:t>Электронный журнал Бизнес России,</w:t>
      </w:r>
      <w:r w:rsidRPr="00252A10">
        <w:rPr>
          <w:rFonts w:ascii="Times New Roman" w:hAnsi="Times New Roman"/>
        </w:rPr>
        <w:t xml:space="preserve"> URL:</w:t>
      </w:r>
      <w:r w:rsidRPr="00252A10">
        <w:rPr>
          <w:rFonts w:ascii="Times New Roman" w:hAnsi="Times New Roman"/>
          <w:color w:val="000000"/>
          <w:shd w:val="clear" w:color="auto" w:fill="FFFFFF"/>
        </w:rPr>
        <w:t xml:space="preserve"> </w:t>
      </w:r>
      <w:hyperlink r:id="rId23" w:history="1">
        <w:r w:rsidRPr="00252A10">
          <w:rPr>
            <w:rStyle w:val="ac"/>
            <w:rFonts w:ascii="Times New Roman" w:hAnsi="Times New Roman"/>
            <w:shd w:val="clear" w:color="auto" w:fill="FFFFFF"/>
          </w:rPr>
          <w:t>http://businessofrussia.com/june-2014/item/702-invest-climate.html</w:t>
        </w:r>
      </w:hyperlink>
      <w:r w:rsidRPr="00252A10">
        <w:rPr>
          <w:rFonts w:ascii="Times New Roman" w:hAnsi="Times New Roman"/>
          <w:color w:val="000000"/>
          <w:shd w:val="clear" w:color="auto" w:fill="FFFFFF"/>
        </w:rPr>
        <w:t xml:space="preserve"> (Дата </w:t>
      </w:r>
      <w:proofErr w:type="spellStart"/>
      <w:r w:rsidRPr="00252A10">
        <w:rPr>
          <w:rFonts w:ascii="Times New Roman" w:hAnsi="Times New Roman"/>
          <w:color w:val="000000"/>
          <w:shd w:val="clear" w:color="auto" w:fill="FFFFFF"/>
        </w:rPr>
        <w:t>обащения</w:t>
      </w:r>
      <w:proofErr w:type="spellEnd"/>
      <w:r w:rsidRPr="00252A10">
        <w:rPr>
          <w:rFonts w:ascii="Times New Roman" w:hAnsi="Times New Roman"/>
          <w:color w:val="000000"/>
          <w:shd w:val="clear" w:color="auto" w:fill="FFFFFF"/>
        </w:rPr>
        <w:t xml:space="preserve"> 31.03.2015)</w:t>
      </w:r>
    </w:p>
  </w:footnote>
  <w:footnote w:id="106">
    <w:p w:rsidR="0048027F" w:rsidRDefault="0048027F">
      <w:pPr>
        <w:pStyle w:val="a9"/>
      </w:pPr>
      <w:r>
        <w:rPr>
          <w:rStyle w:val="ab"/>
        </w:rPr>
        <w:footnoteRef/>
      </w:r>
      <w:r>
        <w:t xml:space="preserve"> </w:t>
      </w:r>
      <w:r>
        <w:rPr>
          <w:rFonts w:ascii="Times New Roman" w:hAnsi="Times New Roman"/>
        </w:rPr>
        <w:t>Там же</w:t>
      </w:r>
    </w:p>
  </w:footnote>
  <w:footnote w:id="107">
    <w:p w:rsidR="0048027F" w:rsidRDefault="0048027F">
      <w:pPr>
        <w:pStyle w:val="a9"/>
      </w:pPr>
      <w:r>
        <w:rPr>
          <w:rStyle w:val="ab"/>
        </w:rPr>
        <w:footnoteRef/>
      </w:r>
      <w:r>
        <w:t xml:space="preserve"> </w:t>
      </w:r>
      <w:r>
        <w:rPr>
          <w:rFonts w:ascii="Times New Roman" w:hAnsi="Times New Roman"/>
        </w:rPr>
        <w:t>Там же</w:t>
      </w:r>
    </w:p>
  </w:footnote>
  <w:footnote w:id="108">
    <w:p w:rsidR="0048027F" w:rsidRDefault="0048027F">
      <w:pPr>
        <w:pStyle w:val="a9"/>
      </w:pPr>
      <w:r>
        <w:rPr>
          <w:rStyle w:val="ab"/>
        </w:rPr>
        <w:footnoteRef/>
      </w:r>
      <w:r>
        <w:t xml:space="preserve"> </w:t>
      </w:r>
      <w:r>
        <w:rPr>
          <w:rFonts w:ascii="Times New Roman" w:hAnsi="Times New Roman"/>
        </w:rPr>
        <w:t>Там же</w:t>
      </w:r>
    </w:p>
  </w:footnote>
  <w:footnote w:id="109">
    <w:p w:rsidR="0048027F" w:rsidRDefault="0048027F">
      <w:pPr>
        <w:pStyle w:val="a9"/>
      </w:pPr>
      <w:r>
        <w:rPr>
          <w:rStyle w:val="ab"/>
        </w:rPr>
        <w:footnoteRef/>
      </w:r>
      <w:r>
        <w:t xml:space="preserve"> </w:t>
      </w:r>
      <w:r>
        <w:rPr>
          <w:rFonts w:ascii="Times New Roman" w:hAnsi="Times New Roman"/>
        </w:rPr>
        <w:t>Там же</w:t>
      </w:r>
    </w:p>
  </w:footnote>
  <w:footnote w:id="110">
    <w:p w:rsidR="0048027F" w:rsidRDefault="0048027F">
      <w:pPr>
        <w:pStyle w:val="a9"/>
      </w:pPr>
      <w:r>
        <w:rPr>
          <w:rStyle w:val="ab"/>
        </w:rPr>
        <w:footnoteRef/>
      </w:r>
      <w:r>
        <w:t xml:space="preserve"> </w:t>
      </w:r>
      <w:r>
        <w:rPr>
          <w:rFonts w:ascii="Times New Roman" w:hAnsi="Times New Roman"/>
        </w:rPr>
        <w:t>Там же</w:t>
      </w:r>
    </w:p>
  </w:footnote>
  <w:footnote w:id="111">
    <w:p w:rsidR="0048027F" w:rsidRDefault="0048027F">
      <w:pPr>
        <w:pStyle w:val="a9"/>
      </w:pPr>
      <w:r>
        <w:rPr>
          <w:rStyle w:val="ab"/>
        </w:rPr>
        <w:footnoteRef/>
      </w:r>
      <w:r>
        <w:t xml:space="preserve"> </w:t>
      </w:r>
      <w:r>
        <w:rPr>
          <w:rFonts w:ascii="Times New Roman" w:hAnsi="Times New Roman"/>
        </w:rPr>
        <w:t>Там же</w:t>
      </w:r>
    </w:p>
  </w:footnote>
  <w:footnote w:id="112">
    <w:p w:rsidR="0048027F" w:rsidRPr="00E74E6B" w:rsidRDefault="0048027F">
      <w:pPr>
        <w:pStyle w:val="a9"/>
        <w:rPr>
          <w:lang w:val="en-US"/>
        </w:rPr>
      </w:pPr>
      <w:r>
        <w:rPr>
          <w:rStyle w:val="ab"/>
        </w:rPr>
        <w:footnoteRef/>
      </w:r>
      <w:r w:rsidRPr="00E74E6B">
        <w:rPr>
          <w:lang w:val="en-US"/>
        </w:rPr>
        <w:t xml:space="preserve"> </w:t>
      </w:r>
      <w:r>
        <w:rPr>
          <w:rFonts w:ascii="Times New Roman" w:hAnsi="Times New Roman"/>
        </w:rPr>
        <w:t>Там</w:t>
      </w:r>
      <w:r w:rsidRPr="00E74E6B">
        <w:rPr>
          <w:rFonts w:ascii="Times New Roman" w:hAnsi="Times New Roman"/>
          <w:lang w:val="en-US"/>
        </w:rPr>
        <w:t xml:space="preserve"> </w:t>
      </w:r>
      <w:r>
        <w:rPr>
          <w:rFonts w:ascii="Times New Roman" w:hAnsi="Times New Roman"/>
        </w:rPr>
        <w:t>же</w:t>
      </w:r>
    </w:p>
  </w:footnote>
  <w:footnote w:id="113">
    <w:p w:rsidR="0048027F" w:rsidRPr="00FE682C" w:rsidRDefault="0048027F" w:rsidP="00E74E6B">
      <w:pPr>
        <w:pStyle w:val="a9"/>
        <w:spacing w:line="240" w:lineRule="atLeast"/>
        <w:rPr>
          <w:rFonts w:ascii="Times New Roman" w:hAnsi="Times New Roman"/>
          <w:lang w:val="en-US"/>
        </w:rPr>
      </w:pPr>
      <w:r>
        <w:rPr>
          <w:rStyle w:val="ab"/>
        </w:rPr>
        <w:footnoteRef/>
      </w:r>
      <w:r w:rsidRPr="00E74E6B">
        <w:rPr>
          <w:lang w:val="en-US"/>
        </w:rPr>
        <w:t xml:space="preserve"> </w:t>
      </w:r>
      <w:r w:rsidRPr="006F6555">
        <w:rPr>
          <w:rFonts w:ascii="Times New Roman" w:hAnsi="Times New Roman"/>
          <w:lang w:val="en-US"/>
        </w:rPr>
        <w:t>International</w:t>
      </w:r>
      <w:r w:rsidRPr="00B75043">
        <w:rPr>
          <w:rFonts w:ascii="Times New Roman" w:hAnsi="Times New Roman"/>
          <w:lang w:val="en-US"/>
        </w:rPr>
        <w:t xml:space="preserve"> </w:t>
      </w:r>
      <w:r w:rsidRPr="006F6555">
        <w:rPr>
          <w:rFonts w:ascii="Times New Roman" w:hAnsi="Times New Roman"/>
          <w:lang w:val="en-US"/>
        </w:rPr>
        <w:t>Trade</w:t>
      </w:r>
      <w:r w:rsidRPr="00B75043">
        <w:rPr>
          <w:rFonts w:ascii="Times New Roman" w:hAnsi="Times New Roman"/>
          <w:lang w:val="en-US"/>
        </w:rPr>
        <w:t xml:space="preserve"> </w:t>
      </w:r>
      <w:r w:rsidRPr="006F6555">
        <w:rPr>
          <w:rFonts w:ascii="Times New Roman" w:hAnsi="Times New Roman"/>
          <w:lang w:val="en-US"/>
        </w:rPr>
        <w:t>Center</w:t>
      </w:r>
      <w:r w:rsidRPr="00B75043">
        <w:rPr>
          <w:rFonts w:ascii="Times New Roman" w:hAnsi="Times New Roman"/>
          <w:lang w:val="en-US"/>
        </w:rPr>
        <w:t xml:space="preserve">, </w:t>
      </w:r>
      <w:r w:rsidRPr="006F6555">
        <w:rPr>
          <w:rFonts w:ascii="Times New Roman" w:hAnsi="Times New Roman"/>
          <w:lang w:val="en-US"/>
        </w:rPr>
        <w:t>URL</w:t>
      </w:r>
      <w:r w:rsidRPr="00B75043">
        <w:rPr>
          <w:rFonts w:ascii="Times New Roman" w:hAnsi="Times New Roman"/>
          <w:lang w:val="en-US"/>
        </w:rPr>
        <w:t xml:space="preserve">: </w:t>
      </w:r>
      <w:hyperlink r:id="rId24" w:history="1">
        <w:r w:rsidRPr="006F6555">
          <w:rPr>
            <w:rStyle w:val="ac"/>
            <w:rFonts w:ascii="Times New Roman" w:hAnsi="Times New Roman"/>
            <w:lang w:val="en-US"/>
          </w:rPr>
          <w:t>http</w:t>
        </w:r>
        <w:r w:rsidRPr="00B75043">
          <w:rPr>
            <w:rStyle w:val="ac"/>
            <w:rFonts w:ascii="Times New Roman" w:hAnsi="Times New Roman"/>
            <w:lang w:val="en-US"/>
          </w:rPr>
          <w:t>://</w:t>
        </w:r>
        <w:r w:rsidRPr="006F6555">
          <w:rPr>
            <w:rStyle w:val="ac"/>
            <w:rFonts w:ascii="Times New Roman" w:hAnsi="Times New Roman"/>
            <w:lang w:val="en-US"/>
          </w:rPr>
          <w:t>www</w:t>
        </w:r>
        <w:r w:rsidRPr="00B75043">
          <w:rPr>
            <w:rStyle w:val="ac"/>
            <w:rFonts w:ascii="Times New Roman" w:hAnsi="Times New Roman"/>
            <w:lang w:val="en-US"/>
          </w:rPr>
          <w:t>.</w:t>
        </w:r>
        <w:r w:rsidRPr="006F6555">
          <w:rPr>
            <w:rStyle w:val="ac"/>
            <w:rFonts w:ascii="Times New Roman" w:hAnsi="Times New Roman"/>
            <w:lang w:val="en-US"/>
          </w:rPr>
          <w:t>investmentmap</w:t>
        </w:r>
        <w:r w:rsidRPr="00B75043">
          <w:rPr>
            <w:rStyle w:val="ac"/>
            <w:rFonts w:ascii="Times New Roman" w:hAnsi="Times New Roman"/>
            <w:lang w:val="en-US"/>
          </w:rPr>
          <w:t>.</w:t>
        </w:r>
        <w:r w:rsidRPr="006F6555">
          <w:rPr>
            <w:rStyle w:val="ac"/>
            <w:rFonts w:ascii="Times New Roman" w:hAnsi="Times New Roman"/>
            <w:lang w:val="en-US"/>
          </w:rPr>
          <w:t>org</w:t>
        </w:r>
        <w:r w:rsidRPr="00B75043">
          <w:rPr>
            <w:rStyle w:val="ac"/>
            <w:rFonts w:ascii="Times New Roman" w:hAnsi="Times New Roman"/>
            <w:lang w:val="en-US"/>
          </w:rPr>
          <w:t>/</w:t>
        </w:r>
        <w:r w:rsidRPr="006F6555">
          <w:rPr>
            <w:rStyle w:val="ac"/>
            <w:rFonts w:ascii="Times New Roman" w:hAnsi="Times New Roman"/>
            <w:lang w:val="en-US"/>
          </w:rPr>
          <w:t>fdi</w:t>
        </w:r>
        <w:r w:rsidRPr="00B75043">
          <w:rPr>
            <w:rStyle w:val="ac"/>
            <w:rFonts w:ascii="Times New Roman" w:hAnsi="Times New Roman"/>
            <w:lang w:val="en-US"/>
          </w:rPr>
          <w:t>_</w:t>
        </w:r>
        <w:r w:rsidRPr="006F6555">
          <w:rPr>
            <w:rStyle w:val="ac"/>
            <w:rFonts w:ascii="Times New Roman" w:hAnsi="Times New Roman"/>
            <w:lang w:val="en-US"/>
          </w:rPr>
          <w:t>partnerCountry</w:t>
        </w:r>
        <w:r w:rsidRPr="00B75043">
          <w:rPr>
            <w:rStyle w:val="ac"/>
            <w:rFonts w:ascii="Times New Roman" w:hAnsi="Times New Roman"/>
            <w:lang w:val="en-US"/>
          </w:rPr>
          <w:t>.</w:t>
        </w:r>
        <w:r w:rsidRPr="006F6555">
          <w:rPr>
            <w:rStyle w:val="ac"/>
            <w:rFonts w:ascii="Times New Roman" w:hAnsi="Times New Roman"/>
            <w:lang w:val="en-US"/>
          </w:rPr>
          <w:t>aspx</w:t>
        </w:r>
        <w:r w:rsidRPr="00B75043">
          <w:rPr>
            <w:rStyle w:val="ac"/>
            <w:rFonts w:ascii="Times New Roman" w:hAnsi="Times New Roman"/>
            <w:lang w:val="en-US"/>
          </w:rPr>
          <w:t>?</w:t>
        </w:r>
        <w:r w:rsidRPr="006F6555">
          <w:rPr>
            <w:rStyle w:val="ac"/>
            <w:rFonts w:ascii="Times New Roman" w:hAnsi="Times New Roman"/>
            <w:lang w:val="en-US"/>
          </w:rPr>
          <w:t>selCtry</w:t>
        </w:r>
        <w:r w:rsidRPr="00B75043">
          <w:rPr>
            <w:rStyle w:val="ac"/>
            <w:rFonts w:ascii="Times New Roman" w:hAnsi="Times New Roman"/>
            <w:lang w:val="en-US"/>
          </w:rPr>
          <w:t>=</w:t>
        </w:r>
        <w:r w:rsidRPr="006F6555">
          <w:rPr>
            <w:rStyle w:val="ac"/>
            <w:rFonts w:ascii="Times New Roman" w:hAnsi="Times New Roman"/>
            <w:lang w:val="en-US"/>
          </w:rPr>
          <w:t>CHN</w:t>
        </w:r>
        <w:r w:rsidRPr="00B75043">
          <w:rPr>
            <w:rStyle w:val="ac"/>
            <w:rFonts w:ascii="Times New Roman" w:hAnsi="Times New Roman"/>
            <w:lang w:val="en-US"/>
          </w:rPr>
          <w:t>&amp;</w:t>
        </w:r>
        <w:r w:rsidRPr="006F6555">
          <w:rPr>
            <w:rStyle w:val="ac"/>
            <w:rFonts w:ascii="Times New Roman" w:hAnsi="Times New Roman"/>
            <w:lang w:val="en-US"/>
          </w:rPr>
          <w:t>selInds</w:t>
        </w:r>
        <w:r w:rsidRPr="00B75043">
          <w:rPr>
            <w:rStyle w:val="ac"/>
            <w:rFonts w:ascii="Times New Roman" w:hAnsi="Times New Roman"/>
            <w:lang w:val="en-US"/>
          </w:rPr>
          <w:t>=</w:t>
        </w:r>
        <w:r w:rsidRPr="006F6555">
          <w:rPr>
            <w:rStyle w:val="ac"/>
            <w:rFonts w:ascii="Times New Roman" w:hAnsi="Times New Roman"/>
            <w:lang w:val="en-US"/>
          </w:rPr>
          <w:t>TT</w:t>
        </w:r>
        <w:r w:rsidRPr="00B75043">
          <w:rPr>
            <w:rStyle w:val="ac"/>
            <w:rFonts w:ascii="Times New Roman" w:hAnsi="Times New Roman"/>
            <w:lang w:val="en-US"/>
          </w:rPr>
          <w:t>&amp;</w:t>
        </w:r>
        <w:r w:rsidRPr="006F6555">
          <w:rPr>
            <w:rStyle w:val="ac"/>
            <w:rFonts w:ascii="Times New Roman" w:hAnsi="Times New Roman"/>
            <w:lang w:val="en-US"/>
          </w:rPr>
          <w:t>selOpt</w:t>
        </w:r>
        <w:r w:rsidRPr="00B75043">
          <w:rPr>
            <w:rStyle w:val="ac"/>
            <w:rFonts w:ascii="Times New Roman" w:hAnsi="Times New Roman"/>
            <w:lang w:val="en-US"/>
          </w:rPr>
          <w:t>=</w:t>
        </w:r>
        <w:r w:rsidRPr="006F6555">
          <w:rPr>
            <w:rStyle w:val="ac"/>
            <w:rFonts w:ascii="Times New Roman" w:hAnsi="Times New Roman"/>
            <w:lang w:val="en-US"/>
          </w:rPr>
          <w:t>outflow</w:t>
        </w:r>
        <w:r w:rsidRPr="00B75043">
          <w:rPr>
            <w:rStyle w:val="ac"/>
            <w:rFonts w:ascii="Times New Roman" w:hAnsi="Times New Roman"/>
            <w:lang w:val="en-US"/>
          </w:rPr>
          <w:t>&amp;</w:t>
        </w:r>
        <w:r w:rsidRPr="006F6555">
          <w:rPr>
            <w:rStyle w:val="ac"/>
            <w:rFonts w:ascii="Times New Roman" w:hAnsi="Times New Roman"/>
            <w:lang w:val="en-US"/>
          </w:rPr>
          <w:t>selYear</w:t>
        </w:r>
        <w:r w:rsidRPr="00B75043">
          <w:rPr>
            <w:rStyle w:val="ac"/>
            <w:rFonts w:ascii="Times New Roman" w:hAnsi="Times New Roman"/>
            <w:lang w:val="en-US"/>
          </w:rPr>
          <w:t>=_1</w:t>
        </w:r>
      </w:hyperlink>
      <w:r w:rsidRPr="00B75043">
        <w:rPr>
          <w:rFonts w:ascii="Times New Roman" w:hAnsi="Times New Roman"/>
          <w:lang w:val="en-US"/>
        </w:rPr>
        <w:t xml:space="preserve"> ( </w:t>
      </w:r>
      <w:r w:rsidRPr="00CA4150">
        <w:rPr>
          <w:rFonts w:ascii="Times New Roman" w:hAnsi="Times New Roman"/>
        </w:rPr>
        <w:t>дата</w:t>
      </w:r>
      <w:r w:rsidRPr="00B75043">
        <w:rPr>
          <w:rFonts w:ascii="Times New Roman" w:hAnsi="Times New Roman"/>
          <w:lang w:val="en-US"/>
        </w:rPr>
        <w:t xml:space="preserve"> </w:t>
      </w:r>
      <w:r w:rsidRPr="00E74E6B">
        <w:rPr>
          <w:rFonts w:ascii="Times New Roman" w:hAnsi="Times New Roman"/>
        </w:rPr>
        <w:t>обращения</w:t>
      </w:r>
      <w:r w:rsidRPr="00E74E6B">
        <w:rPr>
          <w:rFonts w:ascii="Times New Roman" w:hAnsi="Times New Roman"/>
          <w:lang w:val="en-US"/>
        </w:rPr>
        <w:t xml:space="preserve"> 17 .03.2014)</w:t>
      </w:r>
    </w:p>
  </w:footnote>
  <w:footnote w:id="114">
    <w:p w:rsidR="0048027F" w:rsidRPr="0045400E" w:rsidRDefault="0048027F">
      <w:pPr>
        <w:pStyle w:val="a9"/>
        <w:rPr>
          <w:rFonts w:ascii="Times New Roman" w:hAnsi="Times New Roman"/>
          <w:lang w:val="en-US"/>
        </w:rPr>
      </w:pPr>
      <w:r w:rsidRPr="00E74E6B">
        <w:rPr>
          <w:rStyle w:val="ab"/>
          <w:rFonts w:ascii="Times New Roman" w:hAnsi="Times New Roman"/>
        </w:rPr>
        <w:footnoteRef/>
      </w:r>
      <w:r w:rsidRPr="00E74E6B">
        <w:rPr>
          <w:rFonts w:ascii="Times New Roman" w:hAnsi="Times New Roman"/>
          <w:lang w:val="en-US"/>
        </w:rPr>
        <w:t xml:space="preserve"> International</w:t>
      </w:r>
      <w:r w:rsidRPr="00B75043">
        <w:rPr>
          <w:rFonts w:ascii="Times New Roman" w:hAnsi="Times New Roman"/>
          <w:lang w:val="en-US"/>
        </w:rPr>
        <w:t xml:space="preserve"> </w:t>
      </w:r>
      <w:r w:rsidRPr="006F6555">
        <w:rPr>
          <w:rFonts w:ascii="Times New Roman" w:hAnsi="Times New Roman"/>
          <w:lang w:val="en-US"/>
        </w:rPr>
        <w:t>Trade</w:t>
      </w:r>
      <w:r w:rsidRPr="00B75043">
        <w:rPr>
          <w:rFonts w:ascii="Times New Roman" w:hAnsi="Times New Roman"/>
          <w:lang w:val="en-US"/>
        </w:rPr>
        <w:t xml:space="preserve"> </w:t>
      </w:r>
      <w:r w:rsidRPr="006F6555">
        <w:rPr>
          <w:rFonts w:ascii="Times New Roman" w:hAnsi="Times New Roman"/>
          <w:lang w:val="en-US"/>
        </w:rPr>
        <w:t>Center</w:t>
      </w:r>
      <w:r w:rsidRPr="00B75043">
        <w:rPr>
          <w:rFonts w:ascii="Times New Roman" w:hAnsi="Times New Roman"/>
          <w:lang w:val="en-US"/>
        </w:rPr>
        <w:t xml:space="preserve">, </w:t>
      </w:r>
      <w:r w:rsidRPr="006F6555">
        <w:rPr>
          <w:rFonts w:ascii="Times New Roman" w:hAnsi="Times New Roman"/>
          <w:lang w:val="en-US"/>
        </w:rPr>
        <w:t>URL</w:t>
      </w:r>
      <w:r w:rsidRPr="00B75043">
        <w:rPr>
          <w:rFonts w:ascii="Times New Roman" w:hAnsi="Times New Roman"/>
          <w:lang w:val="en-US"/>
        </w:rPr>
        <w:t xml:space="preserve">: </w:t>
      </w:r>
      <w:hyperlink r:id="rId25" w:history="1">
        <w:r w:rsidRPr="006F6555">
          <w:rPr>
            <w:rStyle w:val="ac"/>
            <w:rFonts w:ascii="Times New Roman" w:hAnsi="Times New Roman"/>
            <w:lang w:val="en-US"/>
          </w:rPr>
          <w:t>http</w:t>
        </w:r>
        <w:r w:rsidRPr="00B75043">
          <w:rPr>
            <w:rStyle w:val="ac"/>
            <w:rFonts w:ascii="Times New Roman" w:hAnsi="Times New Roman"/>
            <w:lang w:val="en-US"/>
          </w:rPr>
          <w:t>://</w:t>
        </w:r>
        <w:r w:rsidRPr="006F6555">
          <w:rPr>
            <w:rStyle w:val="ac"/>
            <w:rFonts w:ascii="Times New Roman" w:hAnsi="Times New Roman"/>
            <w:lang w:val="en-US"/>
          </w:rPr>
          <w:t>www</w:t>
        </w:r>
        <w:r w:rsidRPr="00B75043">
          <w:rPr>
            <w:rStyle w:val="ac"/>
            <w:rFonts w:ascii="Times New Roman" w:hAnsi="Times New Roman"/>
            <w:lang w:val="en-US"/>
          </w:rPr>
          <w:t>.</w:t>
        </w:r>
        <w:r w:rsidRPr="006F6555">
          <w:rPr>
            <w:rStyle w:val="ac"/>
            <w:rFonts w:ascii="Times New Roman" w:hAnsi="Times New Roman"/>
            <w:lang w:val="en-US"/>
          </w:rPr>
          <w:t>investmentmap</w:t>
        </w:r>
        <w:r w:rsidRPr="00B75043">
          <w:rPr>
            <w:rStyle w:val="ac"/>
            <w:rFonts w:ascii="Times New Roman" w:hAnsi="Times New Roman"/>
            <w:lang w:val="en-US"/>
          </w:rPr>
          <w:t>.</w:t>
        </w:r>
        <w:r w:rsidRPr="006F6555">
          <w:rPr>
            <w:rStyle w:val="ac"/>
            <w:rFonts w:ascii="Times New Roman" w:hAnsi="Times New Roman"/>
            <w:lang w:val="en-US"/>
          </w:rPr>
          <w:t>org</w:t>
        </w:r>
        <w:r w:rsidRPr="00B75043">
          <w:rPr>
            <w:rStyle w:val="ac"/>
            <w:rFonts w:ascii="Times New Roman" w:hAnsi="Times New Roman"/>
            <w:lang w:val="en-US"/>
          </w:rPr>
          <w:t>/</w:t>
        </w:r>
        <w:r w:rsidRPr="006F6555">
          <w:rPr>
            <w:rStyle w:val="ac"/>
            <w:rFonts w:ascii="Times New Roman" w:hAnsi="Times New Roman"/>
            <w:lang w:val="en-US"/>
          </w:rPr>
          <w:t>fdi</w:t>
        </w:r>
        <w:r w:rsidRPr="00B75043">
          <w:rPr>
            <w:rStyle w:val="ac"/>
            <w:rFonts w:ascii="Times New Roman" w:hAnsi="Times New Roman"/>
            <w:lang w:val="en-US"/>
          </w:rPr>
          <w:t>_</w:t>
        </w:r>
        <w:r w:rsidRPr="006F6555">
          <w:rPr>
            <w:rStyle w:val="ac"/>
            <w:rFonts w:ascii="Times New Roman" w:hAnsi="Times New Roman"/>
            <w:lang w:val="en-US"/>
          </w:rPr>
          <w:t>partnerCountry</w:t>
        </w:r>
        <w:r w:rsidRPr="00B75043">
          <w:rPr>
            <w:rStyle w:val="ac"/>
            <w:rFonts w:ascii="Times New Roman" w:hAnsi="Times New Roman"/>
            <w:lang w:val="en-US"/>
          </w:rPr>
          <w:t>.</w:t>
        </w:r>
        <w:r w:rsidRPr="006F6555">
          <w:rPr>
            <w:rStyle w:val="ac"/>
            <w:rFonts w:ascii="Times New Roman" w:hAnsi="Times New Roman"/>
            <w:lang w:val="en-US"/>
          </w:rPr>
          <w:t>aspx</w:t>
        </w:r>
        <w:r w:rsidRPr="00B75043">
          <w:rPr>
            <w:rStyle w:val="ac"/>
            <w:rFonts w:ascii="Times New Roman" w:hAnsi="Times New Roman"/>
            <w:lang w:val="en-US"/>
          </w:rPr>
          <w:t>?</w:t>
        </w:r>
        <w:r w:rsidRPr="006F6555">
          <w:rPr>
            <w:rStyle w:val="ac"/>
            <w:rFonts w:ascii="Times New Roman" w:hAnsi="Times New Roman"/>
            <w:lang w:val="en-US"/>
          </w:rPr>
          <w:t>selCtry</w:t>
        </w:r>
        <w:r w:rsidRPr="00B75043">
          <w:rPr>
            <w:rStyle w:val="ac"/>
            <w:rFonts w:ascii="Times New Roman" w:hAnsi="Times New Roman"/>
            <w:lang w:val="en-US"/>
          </w:rPr>
          <w:t>=</w:t>
        </w:r>
        <w:r w:rsidRPr="006F6555">
          <w:rPr>
            <w:rStyle w:val="ac"/>
            <w:rFonts w:ascii="Times New Roman" w:hAnsi="Times New Roman"/>
            <w:lang w:val="en-US"/>
          </w:rPr>
          <w:t>CHN</w:t>
        </w:r>
        <w:r w:rsidRPr="00B75043">
          <w:rPr>
            <w:rStyle w:val="ac"/>
            <w:rFonts w:ascii="Times New Roman" w:hAnsi="Times New Roman"/>
            <w:lang w:val="en-US"/>
          </w:rPr>
          <w:t>&amp;</w:t>
        </w:r>
        <w:r w:rsidRPr="006F6555">
          <w:rPr>
            <w:rStyle w:val="ac"/>
            <w:rFonts w:ascii="Times New Roman" w:hAnsi="Times New Roman"/>
            <w:lang w:val="en-US"/>
          </w:rPr>
          <w:t>selInds</w:t>
        </w:r>
        <w:r w:rsidRPr="00B75043">
          <w:rPr>
            <w:rStyle w:val="ac"/>
            <w:rFonts w:ascii="Times New Roman" w:hAnsi="Times New Roman"/>
            <w:lang w:val="en-US"/>
          </w:rPr>
          <w:t>=</w:t>
        </w:r>
        <w:r w:rsidRPr="006F6555">
          <w:rPr>
            <w:rStyle w:val="ac"/>
            <w:rFonts w:ascii="Times New Roman" w:hAnsi="Times New Roman"/>
            <w:lang w:val="en-US"/>
          </w:rPr>
          <w:t>TT</w:t>
        </w:r>
        <w:r w:rsidRPr="00B75043">
          <w:rPr>
            <w:rStyle w:val="ac"/>
            <w:rFonts w:ascii="Times New Roman" w:hAnsi="Times New Roman"/>
            <w:lang w:val="en-US"/>
          </w:rPr>
          <w:t>&amp;</w:t>
        </w:r>
        <w:r w:rsidRPr="006F6555">
          <w:rPr>
            <w:rStyle w:val="ac"/>
            <w:rFonts w:ascii="Times New Roman" w:hAnsi="Times New Roman"/>
            <w:lang w:val="en-US"/>
          </w:rPr>
          <w:t>selOpt</w:t>
        </w:r>
        <w:r w:rsidRPr="00B75043">
          <w:rPr>
            <w:rStyle w:val="ac"/>
            <w:rFonts w:ascii="Times New Roman" w:hAnsi="Times New Roman"/>
            <w:lang w:val="en-US"/>
          </w:rPr>
          <w:t>=</w:t>
        </w:r>
        <w:r w:rsidRPr="006F6555">
          <w:rPr>
            <w:rStyle w:val="ac"/>
            <w:rFonts w:ascii="Times New Roman" w:hAnsi="Times New Roman"/>
            <w:lang w:val="en-US"/>
          </w:rPr>
          <w:t>outflow</w:t>
        </w:r>
        <w:r w:rsidRPr="00B75043">
          <w:rPr>
            <w:rStyle w:val="ac"/>
            <w:rFonts w:ascii="Times New Roman" w:hAnsi="Times New Roman"/>
            <w:lang w:val="en-US"/>
          </w:rPr>
          <w:t>&amp;</w:t>
        </w:r>
        <w:r w:rsidRPr="006F6555">
          <w:rPr>
            <w:rStyle w:val="ac"/>
            <w:rFonts w:ascii="Times New Roman" w:hAnsi="Times New Roman"/>
            <w:lang w:val="en-US"/>
          </w:rPr>
          <w:t>selYear</w:t>
        </w:r>
        <w:r w:rsidRPr="00B75043">
          <w:rPr>
            <w:rStyle w:val="ac"/>
            <w:rFonts w:ascii="Times New Roman" w:hAnsi="Times New Roman"/>
            <w:lang w:val="en-US"/>
          </w:rPr>
          <w:t>=_1</w:t>
        </w:r>
      </w:hyperlink>
      <w:r w:rsidRPr="00B75043">
        <w:rPr>
          <w:rFonts w:ascii="Times New Roman" w:hAnsi="Times New Roman"/>
          <w:lang w:val="en-US"/>
        </w:rPr>
        <w:t xml:space="preserve"> ( </w:t>
      </w:r>
      <w:r w:rsidRPr="00CA4150">
        <w:rPr>
          <w:rFonts w:ascii="Times New Roman" w:hAnsi="Times New Roman"/>
        </w:rPr>
        <w:t>дата</w:t>
      </w:r>
      <w:r w:rsidRPr="00B75043">
        <w:rPr>
          <w:rFonts w:ascii="Times New Roman" w:hAnsi="Times New Roman"/>
          <w:lang w:val="en-US"/>
        </w:rPr>
        <w:t xml:space="preserve"> </w:t>
      </w:r>
      <w:r w:rsidRPr="00CA4150">
        <w:rPr>
          <w:rFonts w:ascii="Times New Roman" w:hAnsi="Times New Roman"/>
        </w:rPr>
        <w:t>обращения</w:t>
      </w:r>
      <w:r w:rsidRPr="00B75043">
        <w:rPr>
          <w:rFonts w:ascii="Times New Roman" w:hAnsi="Times New Roman"/>
          <w:lang w:val="en-US"/>
        </w:rPr>
        <w:t xml:space="preserve"> 17 .03.2014)</w:t>
      </w:r>
    </w:p>
  </w:footnote>
  <w:footnote w:id="115">
    <w:p w:rsidR="0048027F" w:rsidRPr="00DD54A1" w:rsidRDefault="0048027F">
      <w:pPr>
        <w:pStyle w:val="a9"/>
      </w:pPr>
      <w:r>
        <w:rPr>
          <w:rStyle w:val="ab"/>
        </w:rPr>
        <w:footnoteRef/>
      </w:r>
      <w:r w:rsidRPr="00DD54A1">
        <w:t xml:space="preserve"> </w:t>
      </w:r>
      <w:r w:rsidRPr="00E74E6B">
        <w:rPr>
          <w:rFonts w:ascii="Times New Roman" w:hAnsi="Times New Roman"/>
        </w:rPr>
        <w:t>Там</w:t>
      </w:r>
      <w:r w:rsidRPr="00DD54A1">
        <w:rPr>
          <w:rFonts w:ascii="Times New Roman" w:hAnsi="Times New Roman"/>
        </w:rPr>
        <w:t xml:space="preserve"> </w:t>
      </w:r>
      <w:r w:rsidRPr="00E74E6B">
        <w:rPr>
          <w:rFonts w:ascii="Times New Roman" w:hAnsi="Times New Roman"/>
        </w:rPr>
        <w:t>же</w:t>
      </w:r>
    </w:p>
  </w:footnote>
  <w:footnote w:id="116">
    <w:p w:rsidR="0048027F" w:rsidRPr="00DD54A1" w:rsidRDefault="0048027F" w:rsidP="006F6555">
      <w:pPr>
        <w:pStyle w:val="a9"/>
        <w:spacing w:line="240" w:lineRule="atLeast"/>
        <w:rPr>
          <w:rFonts w:ascii="Times New Roman" w:hAnsi="Times New Roman"/>
        </w:rPr>
      </w:pPr>
      <w:r w:rsidRPr="00E74E6B">
        <w:rPr>
          <w:rStyle w:val="ab"/>
          <w:rFonts w:ascii="Times New Roman" w:hAnsi="Times New Roman"/>
        </w:rPr>
        <w:footnoteRef/>
      </w:r>
      <w:r w:rsidRPr="00E74E6B">
        <w:rPr>
          <w:rFonts w:ascii="Times New Roman" w:hAnsi="Times New Roman"/>
        </w:rPr>
        <w:t>Там</w:t>
      </w:r>
      <w:r w:rsidRPr="00FE682C">
        <w:rPr>
          <w:rFonts w:ascii="Times New Roman" w:hAnsi="Times New Roman"/>
        </w:rPr>
        <w:t xml:space="preserve"> </w:t>
      </w:r>
      <w:r w:rsidRPr="00E74E6B">
        <w:rPr>
          <w:rFonts w:ascii="Times New Roman" w:hAnsi="Times New Roman"/>
        </w:rPr>
        <w:t>же</w:t>
      </w:r>
    </w:p>
  </w:footnote>
  <w:footnote w:id="117">
    <w:p w:rsidR="0048027F" w:rsidRPr="00FE682C" w:rsidRDefault="0048027F">
      <w:pPr>
        <w:pStyle w:val="a9"/>
      </w:pPr>
      <w:r>
        <w:rPr>
          <w:rStyle w:val="ab"/>
        </w:rPr>
        <w:footnoteRef/>
      </w:r>
      <w:r w:rsidRPr="00FE682C">
        <w:t xml:space="preserve"> </w:t>
      </w:r>
      <w:r w:rsidRPr="00E74E6B">
        <w:rPr>
          <w:rFonts w:ascii="Times New Roman" w:hAnsi="Times New Roman"/>
        </w:rPr>
        <w:t>Там</w:t>
      </w:r>
      <w:r w:rsidRPr="00FE682C">
        <w:rPr>
          <w:rFonts w:ascii="Times New Roman" w:hAnsi="Times New Roman"/>
        </w:rPr>
        <w:t xml:space="preserve"> </w:t>
      </w:r>
      <w:r w:rsidRPr="00E74E6B">
        <w:rPr>
          <w:rFonts w:ascii="Times New Roman" w:hAnsi="Times New Roman"/>
        </w:rPr>
        <w:t>же</w:t>
      </w:r>
    </w:p>
  </w:footnote>
  <w:footnote w:id="118">
    <w:p w:rsidR="0048027F" w:rsidRPr="00FE682C" w:rsidRDefault="0048027F">
      <w:pPr>
        <w:pStyle w:val="a9"/>
      </w:pPr>
      <w:r>
        <w:rPr>
          <w:rStyle w:val="ab"/>
        </w:rPr>
        <w:footnoteRef/>
      </w:r>
      <w:r w:rsidRPr="00FE682C">
        <w:t xml:space="preserve"> </w:t>
      </w:r>
      <w:r w:rsidRPr="00E74E6B">
        <w:rPr>
          <w:rFonts w:ascii="Times New Roman" w:hAnsi="Times New Roman"/>
        </w:rPr>
        <w:t>Там</w:t>
      </w:r>
      <w:r w:rsidRPr="00FE682C">
        <w:rPr>
          <w:rFonts w:ascii="Times New Roman" w:hAnsi="Times New Roman"/>
        </w:rPr>
        <w:t xml:space="preserve"> </w:t>
      </w:r>
      <w:r w:rsidRPr="00E74E6B">
        <w:rPr>
          <w:rFonts w:ascii="Times New Roman" w:hAnsi="Times New Roman"/>
        </w:rPr>
        <w:t>же</w:t>
      </w:r>
    </w:p>
  </w:footnote>
  <w:footnote w:id="119">
    <w:p w:rsidR="0048027F" w:rsidRPr="00E74E6B" w:rsidRDefault="0048027F">
      <w:pPr>
        <w:pStyle w:val="a9"/>
      </w:pPr>
      <w:r>
        <w:rPr>
          <w:rStyle w:val="ab"/>
        </w:rPr>
        <w:footnoteRef/>
      </w:r>
      <w:r w:rsidRPr="00E74E6B">
        <w:t xml:space="preserve"> </w:t>
      </w:r>
      <w:r w:rsidRPr="00E74E6B">
        <w:rPr>
          <w:rFonts w:ascii="Times New Roman" w:hAnsi="Times New Roman"/>
        </w:rPr>
        <w:t>Там же</w:t>
      </w:r>
    </w:p>
  </w:footnote>
  <w:footnote w:id="120">
    <w:p w:rsidR="0048027F" w:rsidRPr="006779C9" w:rsidRDefault="0048027F" w:rsidP="00E74E6B">
      <w:pPr>
        <w:pStyle w:val="3"/>
        <w:spacing w:before="0" w:beforeAutospacing="0" w:after="0" w:afterAutospacing="0" w:line="240" w:lineRule="atLeast"/>
        <w:rPr>
          <w:rFonts w:eastAsiaTheme="minorEastAsia"/>
          <w:b w:val="0"/>
          <w:color w:val="000000"/>
          <w:sz w:val="20"/>
          <w:szCs w:val="20"/>
          <w:shd w:val="clear" w:color="auto" w:fill="FFFFFF"/>
          <w:lang w:val="en-US"/>
        </w:rPr>
      </w:pPr>
      <w:r w:rsidRPr="00E74E6B">
        <w:rPr>
          <w:rStyle w:val="ab"/>
          <w:b w:val="0"/>
          <w:sz w:val="20"/>
          <w:szCs w:val="20"/>
        </w:rPr>
        <w:footnoteRef/>
      </w:r>
      <w:r w:rsidRPr="006779C9">
        <w:rPr>
          <w:b w:val="0"/>
          <w:sz w:val="20"/>
          <w:szCs w:val="20"/>
          <w:lang w:val="en-US"/>
        </w:rPr>
        <w:t xml:space="preserve"> </w:t>
      </w:r>
      <w:r w:rsidRPr="00E74E6B">
        <w:rPr>
          <w:b w:val="0"/>
          <w:color w:val="000000"/>
          <w:sz w:val="20"/>
          <w:szCs w:val="20"/>
          <w:shd w:val="clear" w:color="auto" w:fill="FFFFFF"/>
          <w:lang w:val="en-US"/>
        </w:rPr>
        <w:t>South</w:t>
      </w:r>
      <w:r w:rsidRPr="006779C9">
        <w:rPr>
          <w:b w:val="0"/>
          <w:color w:val="000000"/>
          <w:sz w:val="20"/>
          <w:szCs w:val="20"/>
          <w:shd w:val="clear" w:color="auto" w:fill="FFFFFF"/>
          <w:lang w:val="en-US"/>
        </w:rPr>
        <w:t xml:space="preserve"> </w:t>
      </w:r>
      <w:r w:rsidRPr="00E74E6B">
        <w:rPr>
          <w:b w:val="0"/>
          <w:color w:val="000000"/>
          <w:sz w:val="20"/>
          <w:szCs w:val="20"/>
          <w:shd w:val="clear" w:color="auto" w:fill="FFFFFF"/>
          <w:lang w:val="en-US"/>
        </w:rPr>
        <w:t>China</w:t>
      </w:r>
      <w:r w:rsidRPr="006779C9">
        <w:rPr>
          <w:b w:val="0"/>
          <w:color w:val="000000"/>
          <w:sz w:val="20"/>
          <w:szCs w:val="20"/>
          <w:shd w:val="clear" w:color="auto" w:fill="FFFFFF"/>
          <w:lang w:val="en-US"/>
        </w:rPr>
        <w:t xml:space="preserve"> </w:t>
      </w:r>
      <w:r w:rsidRPr="00E74E6B">
        <w:rPr>
          <w:b w:val="0"/>
          <w:color w:val="000000"/>
          <w:sz w:val="20"/>
          <w:szCs w:val="20"/>
          <w:shd w:val="clear" w:color="auto" w:fill="FFFFFF"/>
          <w:lang w:val="en-US"/>
        </w:rPr>
        <w:t>Service</w:t>
      </w:r>
      <w:r w:rsidRPr="006779C9">
        <w:rPr>
          <w:b w:val="0"/>
          <w:color w:val="000000"/>
          <w:sz w:val="20"/>
          <w:szCs w:val="20"/>
          <w:shd w:val="clear" w:color="auto" w:fill="FFFFFF"/>
          <w:lang w:val="en-US"/>
        </w:rPr>
        <w:t xml:space="preserve"> </w:t>
      </w:r>
      <w:r w:rsidRPr="00E74E6B">
        <w:rPr>
          <w:b w:val="0"/>
          <w:color w:val="000000"/>
          <w:sz w:val="20"/>
          <w:szCs w:val="20"/>
          <w:shd w:val="clear" w:color="auto" w:fill="FFFFFF"/>
          <w:lang w:val="en-US"/>
        </w:rPr>
        <w:t>Group</w:t>
      </w:r>
      <w:r w:rsidRPr="006779C9">
        <w:rPr>
          <w:b w:val="0"/>
          <w:color w:val="000000"/>
          <w:sz w:val="20"/>
          <w:szCs w:val="20"/>
          <w:shd w:val="clear" w:color="auto" w:fill="FFFFFF"/>
          <w:lang w:val="en-US"/>
        </w:rPr>
        <w:t xml:space="preserve"> </w:t>
      </w:r>
      <w:proofErr w:type="gramStart"/>
      <w:r w:rsidRPr="00E74E6B">
        <w:rPr>
          <w:b w:val="0"/>
          <w:color w:val="000000"/>
          <w:sz w:val="20"/>
          <w:szCs w:val="20"/>
          <w:shd w:val="clear" w:color="auto" w:fill="FFFFFF"/>
          <w:lang w:val="en-US"/>
        </w:rPr>
        <w:t>Ltd </w:t>
      </w:r>
      <w:r w:rsidRPr="006779C9">
        <w:rPr>
          <w:b w:val="0"/>
          <w:color w:val="000000"/>
          <w:sz w:val="20"/>
          <w:szCs w:val="20"/>
          <w:shd w:val="clear" w:color="auto" w:fill="FFFFFF"/>
          <w:lang w:val="en-US"/>
        </w:rPr>
        <w:t>,</w:t>
      </w:r>
      <w:r w:rsidRPr="00E74E6B">
        <w:rPr>
          <w:rFonts w:eastAsiaTheme="minorEastAsia"/>
          <w:b w:val="0"/>
          <w:color w:val="000000"/>
          <w:sz w:val="20"/>
          <w:szCs w:val="20"/>
          <w:shd w:val="clear" w:color="auto" w:fill="FFFFFF"/>
          <w:lang w:val="en-US"/>
        </w:rPr>
        <w:t>URL</w:t>
      </w:r>
      <w:proofErr w:type="gramEnd"/>
      <w:r w:rsidRPr="006779C9">
        <w:rPr>
          <w:rFonts w:eastAsiaTheme="minorEastAsia"/>
          <w:b w:val="0"/>
          <w:color w:val="000000"/>
          <w:sz w:val="20"/>
          <w:szCs w:val="20"/>
          <w:shd w:val="clear" w:color="auto" w:fill="FFFFFF"/>
          <w:lang w:val="en-US"/>
        </w:rPr>
        <w:t>:</w:t>
      </w:r>
      <w:r w:rsidRPr="006779C9">
        <w:rPr>
          <w:b w:val="0"/>
          <w:sz w:val="20"/>
          <w:szCs w:val="20"/>
          <w:lang w:val="en-US"/>
        </w:rPr>
        <w:t xml:space="preserve"> </w:t>
      </w:r>
      <w:r w:rsidRPr="00E74E6B">
        <w:rPr>
          <w:rFonts w:eastAsiaTheme="minorEastAsia"/>
          <w:b w:val="0"/>
          <w:color w:val="000000"/>
          <w:sz w:val="20"/>
          <w:szCs w:val="20"/>
          <w:shd w:val="clear" w:color="auto" w:fill="FFFFFF"/>
          <w:lang w:val="en-US"/>
        </w:rPr>
        <w:t>http</w:t>
      </w:r>
      <w:r w:rsidRPr="006779C9">
        <w:rPr>
          <w:rFonts w:eastAsiaTheme="minorEastAsia"/>
          <w:b w:val="0"/>
          <w:color w:val="000000"/>
          <w:sz w:val="20"/>
          <w:szCs w:val="20"/>
          <w:shd w:val="clear" w:color="auto" w:fill="FFFFFF"/>
          <w:lang w:val="en-US"/>
        </w:rPr>
        <w:t>://</w:t>
      </w:r>
      <w:r w:rsidRPr="00E74E6B">
        <w:rPr>
          <w:rFonts w:eastAsiaTheme="minorEastAsia"/>
          <w:b w:val="0"/>
          <w:color w:val="000000"/>
          <w:sz w:val="20"/>
          <w:szCs w:val="20"/>
          <w:shd w:val="clear" w:color="auto" w:fill="FFFFFF"/>
          <w:lang w:val="en-US"/>
        </w:rPr>
        <w:t>scsgroup</w:t>
      </w:r>
      <w:r w:rsidRPr="006779C9">
        <w:rPr>
          <w:rFonts w:eastAsiaTheme="minorEastAsia"/>
          <w:b w:val="0"/>
          <w:color w:val="000000"/>
          <w:sz w:val="20"/>
          <w:szCs w:val="20"/>
          <w:shd w:val="clear" w:color="auto" w:fill="FFFFFF"/>
          <w:lang w:val="en-US"/>
        </w:rPr>
        <w:t>-</w:t>
      </w:r>
      <w:r w:rsidRPr="00E74E6B">
        <w:rPr>
          <w:rFonts w:eastAsiaTheme="minorEastAsia"/>
          <w:b w:val="0"/>
          <w:color w:val="000000"/>
          <w:sz w:val="20"/>
          <w:szCs w:val="20"/>
          <w:shd w:val="clear" w:color="auto" w:fill="FFFFFF"/>
          <w:lang w:val="en-US"/>
        </w:rPr>
        <w:t>consult</w:t>
      </w:r>
      <w:r w:rsidRPr="006779C9">
        <w:rPr>
          <w:rFonts w:eastAsiaTheme="minorEastAsia"/>
          <w:b w:val="0"/>
          <w:color w:val="000000"/>
          <w:sz w:val="20"/>
          <w:szCs w:val="20"/>
          <w:shd w:val="clear" w:color="auto" w:fill="FFFFFF"/>
          <w:lang w:val="en-US"/>
        </w:rPr>
        <w:t>.</w:t>
      </w:r>
      <w:r w:rsidRPr="00E74E6B">
        <w:rPr>
          <w:rFonts w:eastAsiaTheme="minorEastAsia"/>
          <w:b w:val="0"/>
          <w:color w:val="000000"/>
          <w:sz w:val="20"/>
          <w:szCs w:val="20"/>
          <w:shd w:val="clear" w:color="auto" w:fill="FFFFFF"/>
          <w:lang w:val="en-US"/>
        </w:rPr>
        <w:t>com</w:t>
      </w:r>
      <w:r w:rsidRPr="006779C9">
        <w:rPr>
          <w:rFonts w:eastAsiaTheme="minorEastAsia"/>
          <w:b w:val="0"/>
          <w:color w:val="000000"/>
          <w:sz w:val="20"/>
          <w:szCs w:val="20"/>
          <w:shd w:val="clear" w:color="auto" w:fill="FFFFFF"/>
          <w:lang w:val="en-US"/>
        </w:rPr>
        <w:t>/</w:t>
      </w:r>
      <w:r w:rsidRPr="00E74E6B">
        <w:rPr>
          <w:rFonts w:eastAsiaTheme="minorEastAsia"/>
          <w:b w:val="0"/>
          <w:color w:val="000000"/>
          <w:sz w:val="20"/>
          <w:szCs w:val="20"/>
          <w:shd w:val="clear" w:color="auto" w:fill="FFFFFF"/>
          <w:lang w:val="en-US"/>
        </w:rPr>
        <w:t>ru</w:t>
      </w:r>
      <w:r w:rsidRPr="006779C9">
        <w:rPr>
          <w:rFonts w:eastAsiaTheme="minorEastAsia"/>
          <w:b w:val="0"/>
          <w:color w:val="000000"/>
          <w:sz w:val="20"/>
          <w:szCs w:val="20"/>
          <w:shd w:val="clear" w:color="auto" w:fill="FFFFFF"/>
          <w:lang w:val="en-US"/>
        </w:rPr>
        <w:t>/</w:t>
      </w:r>
      <w:r w:rsidRPr="00E74E6B">
        <w:rPr>
          <w:rFonts w:eastAsiaTheme="minorEastAsia"/>
          <w:b w:val="0"/>
          <w:color w:val="000000"/>
          <w:sz w:val="20"/>
          <w:szCs w:val="20"/>
          <w:shd w:val="clear" w:color="auto" w:fill="FFFFFF"/>
          <w:lang w:val="en-US"/>
        </w:rPr>
        <w:t>articles</w:t>
      </w:r>
      <w:r w:rsidRPr="006779C9">
        <w:rPr>
          <w:rFonts w:eastAsiaTheme="minorEastAsia"/>
          <w:b w:val="0"/>
          <w:color w:val="000000"/>
          <w:sz w:val="20"/>
          <w:szCs w:val="20"/>
          <w:shd w:val="clear" w:color="auto" w:fill="FFFFFF"/>
          <w:lang w:val="en-US"/>
        </w:rPr>
        <w:t>/</w:t>
      </w:r>
      <w:r w:rsidRPr="00E74E6B">
        <w:rPr>
          <w:rFonts w:eastAsiaTheme="minorEastAsia"/>
          <w:b w:val="0"/>
          <w:color w:val="000000"/>
          <w:sz w:val="20"/>
          <w:szCs w:val="20"/>
          <w:shd w:val="clear" w:color="auto" w:fill="FFFFFF"/>
          <w:lang w:val="en-US"/>
        </w:rPr>
        <w:t>kitajskie</w:t>
      </w:r>
      <w:r w:rsidRPr="006779C9">
        <w:rPr>
          <w:rFonts w:eastAsiaTheme="minorEastAsia"/>
          <w:b w:val="0"/>
          <w:color w:val="000000"/>
          <w:sz w:val="20"/>
          <w:szCs w:val="20"/>
          <w:shd w:val="clear" w:color="auto" w:fill="FFFFFF"/>
          <w:lang w:val="en-US"/>
        </w:rPr>
        <w:t>_</w:t>
      </w:r>
      <w:r w:rsidRPr="00E74E6B">
        <w:rPr>
          <w:rFonts w:eastAsiaTheme="minorEastAsia"/>
          <w:b w:val="0"/>
          <w:color w:val="000000"/>
          <w:sz w:val="20"/>
          <w:szCs w:val="20"/>
          <w:shd w:val="clear" w:color="auto" w:fill="FFFFFF"/>
          <w:lang w:val="en-US"/>
        </w:rPr>
        <w:t>investicii</w:t>
      </w:r>
      <w:r w:rsidRPr="006779C9">
        <w:rPr>
          <w:rFonts w:eastAsiaTheme="minorEastAsia"/>
          <w:b w:val="0"/>
          <w:color w:val="000000"/>
          <w:sz w:val="20"/>
          <w:szCs w:val="20"/>
          <w:shd w:val="clear" w:color="auto" w:fill="FFFFFF"/>
          <w:lang w:val="en-US"/>
        </w:rPr>
        <w:t>_</w:t>
      </w:r>
      <w:r w:rsidRPr="00E74E6B">
        <w:rPr>
          <w:rFonts w:eastAsiaTheme="minorEastAsia"/>
          <w:b w:val="0"/>
          <w:color w:val="000000"/>
          <w:sz w:val="20"/>
          <w:szCs w:val="20"/>
          <w:shd w:val="clear" w:color="auto" w:fill="FFFFFF"/>
          <w:lang w:val="en-US"/>
        </w:rPr>
        <w:t>v</w:t>
      </w:r>
      <w:r w:rsidRPr="006779C9">
        <w:rPr>
          <w:rFonts w:eastAsiaTheme="minorEastAsia"/>
          <w:b w:val="0"/>
          <w:color w:val="000000"/>
          <w:sz w:val="20"/>
          <w:szCs w:val="20"/>
          <w:shd w:val="clear" w:color="auto" w:fill="FFFFFF"/>
          <w:lang w:val="en-US"/>
        </w:rPr>
        <w:t>_</w:t>
      </w:r>
      <w:r w:rsidRPr="00E74E6B">
        <w:rPr>
          <w:rFonts w:eastAsiaTheme="minorEastAsia"/>
          <w:b w:val="0"/>
          <w:color w:val="000000"/>
          <w:sz w:val="20"/>
          <w:szCs w:val="20"/>
          <w:shd w:val="clear" w:color="auto" w:fill="FFFFFF"/>
          <w:lang w:val="en-US"/>
        </w:rPr>
        <w:t>rossijskij</w:t>
      </w:r>
      <w:r w:rsidRPr="006779C9">
        <w:rPr>
          <w:rFonts w:eastAsiaTheme="minorEastAsia"/>
          <w:b w:val="0"/>
          <w:color w:val="000000"/>
          <w:sz w:val="20"/>
          <w:szCs w:val="20"/>
          <w:shd w:val="clear" w:color="auto" w:fill="FFFFFF"/>
          <w:lang w:val="en-US"/>
        </w:rPr>
        <w:t>_</w:t>
      </w:r>
      <w:r w:rsidRPr="00E74E6B">
        <w:rPr>
          <w:rFonts w:eastAsiaTheme="minorEastAsia"/>
          <w:b w:val="0"/>
          <w:color w:val="000000"/>
          <w:sz w:val="20"/>
          <w:szCs w:val="20"/>
          <w:shd w:val="clear" w:color="auto" w:fill="FFFFFF"/>
          <w:lang w:val="en-US"/>
        </w:rPr>
        <w:t>biznes</w:t>
      </w:r>
      <w:r w:rsidRPr="006779C9">
        <w:rPr>
          <w:rFonts w:eastAsiaTheme="minorEastAsia"/>
          <w:b w:val="0"/>
          <w:color w:val="000000"/>
          <w:sz w:val="20"/>
          <w:szCs w:val="20"/>
          <w:shd w:val="clear" w:color="auto" w:fill="FFFFFF"/>
          <w:lang w:val="en-US"/>
        </w:rPr>
        <w:t xml:space="preserve">( </w:t>
      </w:r>
      <w:r w:rsidRPr="00E74E6B">
        <w:rPr>
          <w:rFonts w:eastAsiaTheme="minorEastAsia"/>
          <w:b w:val="0"/>
          <w:color w:val="000000"/>
          <w:sz w:val="20"/>
          <w:szCs w:val="20"/>
          <w:shd w:val="clear" w:color="auto" w:fill="FFFFFF"/>
        </w:rPr>
        <w:t>дата</w:t>
      </w:r>
      <w:r w:rsidRPr="006779C9">
        <w:rPr>
          <w:rFonts w:eastAsiaTheme="minorEastAsia"/>
          <w:b w:val="0"/>
          <w:color w:val="000000"/>
          <w:sz w:val="20"/>
          <w:szCs w:val="20"/>
          <w:shd w:val="clear" w:color="auto" w:fill="FFFFFF"/>
          <w:lang w:val="en-US"/>
        </w:rPr>
        <w:t xml:space="preserve"> </w:t>
      </w:r>
      <w:r w:rsidRPr="00E74E6B">
        <w:rPr>
          <w:rFonts w:eastAsiaTheme="minorEastAsia"/>
          <w:b w:val="0"/>
          <w:color w:val="000000"/>
          <w:sz w:val="20"/>
          <w:szCs w:val="20"/>
          <w:shd w:val="clear" w:color="auto" w:fill="FFFFFF"/>
        </w:rPr>
        <w:t>обращения</w:t>
      </w:r>
      <w:r w:rsidRPr="006779C9">
        <w:rPr>
          <w:rFonts w:eastAsiaTheme="minorEastAsia"/>
          <w:b w:val="0"/>
          <w:color w:val="000000"/>
          <w:sz w:val="20"/>
          <w:szCs w:val="20"/>
          <w:shd w:val="clear" w:color="auto" w:fill="FFFFFF"/>
          <w:lang w:val="en-US"/>
        </w:rPr>
        <w:t xml:space="preserve"> 18.04.2014)</w:t>
      </w:r>
    </w:p>
  </w:footnote>
  <w:footnote w:id="121">
    <w:p w:rsidR="0048027F" w:rsidRDefault="0048027F">
      <w:pPr>
        <w:pStyle w:val="a9"/>
      </w:pPr>
      <w:r>
        <w:rPr>
          <w:rStyle w:val="ab"/>
        </w:rPr>
        <w:footnoteRef/>
      </w:r>
      <w:r>
        <w:t xml:space="preserve"> </w:t>
      </w:r>
      <w:r w:rsidRPr="00E74E6B">
        <w:rPr>
          <w:rFonts w:ascii="Times New Roman" w:hAnsi="Times New Roman"/>
        </w:rPr>
        <w:t>Там же</w:t>
      </w:r>
    </w:p>
  </w:footnote>
  <w:footnote w:id="122">
    <w:p w:rsidR="0048027F" w:rsidRPr="00FE682C" w:rsidRDefault="0048027F">
      <w:pPr>
        <w:pStyle w:val="a9"/>
      </w:pPr>
      <w:r>
        <w:rPr>
          <w:rStyle w:val="ab"/>
        </w:rPr>
        <w:footnoteRef/>
      </w:r>
      <w:r w:rsidRPr="00FE682C">
        <w:t xml:space="preserve"> </w:t>
      </w:r>
      <w:r w:rsidRPr="00E74E6B">
        <w:rPr>
          <w:rFonts w:ascii="Times New Roman" w:hAnsi="Times New Roman"/>
        </w:rPr>
        <w:t>Там</w:t>
      </w:r>
      <w:r w:rsidRPr="00FE682C">
        <w:rPr>
          <w:rFonts w:ascii="Times New Roman" w:hAnsi="Times New Roman"/>
        </w:rPr>
        <w:t xml:space="preserve"> </w:t>
      </w:r>
      <w:r w:rsidRPr="00E74E6B">
        <w:rPr>
          <w:rFonts w:ascii="Times New Roman" w:hAnsi="Times New Roman"/>
        </w:rPr>
        <w:t>же</w:t>
      </w:r>
    </w:p>
  </w:footnote>
  <w:footnote w:id="123">
    <w:p w:rsidR="0048027F" w:rsidRPr="00FE682C" w:rsidRDefault="0048027F">
      <w:pPr>
        <w:pStyle w:val="a9"/>
      </w:pPr>
      <w:r>
        <w:rPr>
          <w:rStyle w:val="ab"/>
        </w:rPr>
        <w:footnoteRef/>
      </w:r>
      <w:r w:rsidRPr="00FE682C">
        <w:t xml:space="preserve"> </w:t>
      </w:r>
      <w:r w:rsidRPr="00E74E6B">
        <w:rPr>
          <w:rFonts w:ascii="Times New Roman" w:hAnsi="Times New Roman"/>
        </w:rPr>
        <w:t>Там</w:t>
      </w:r>
      <w:r w:rsidRPr="00FE682C">
        <w:rPr>
          <w:rFonts w:ascii="Times New Roman" w:hAnsi="Times New Roman"/>
        </w:rPr>
        <w:t xml:space="preserve"> </w:t>
      </w:r>
      <w:r w:rsidRPr="00E74E6B">
        <w:rPr>
          <w:rFonts w:ascii="Times New Roman" w:hAnsi="Times New Roman"/>
        </w:rPr>
        <w:t>же</w:t>
      </w:r>
    </w:p>
  </w:footnote>
  <w:footnote w:id="124">
    <w:p w:rsidR="0048027F" w:rsidRPr="00E74E6B" w:rsidRDefault="0048027F">
      <w:pPr>
        <w:pStyle w:val="a9"/>
        <w:rPr>
          <w:lang w:val="en-US"/>
        </w:rPr>
      </w:pPr>
      <w:r>
        <w:rPr>
          <w:rStyle w:val="ab"/>
        </w:rPr>
        <w:footnoteRef/>
      </w:r>
      <w:r w:rsidRPr="00E74E6B">
        <w:rPr>
          <w:lang w:val="en-US"/>
        </w:rPr>
        <w:t xml:space="preserve"> </w:t>
      </w:r>
      <w:r w:rsidRPr="00E74E6B">
        <w:rPr>
          <w:rFonts w:ascii="Times New Roman" w:hAnsi="Times New Roman"/>
        </w:rPr>
        <w:t>Там</w:t>
      </w:r>
      <w:r w:rsidRPr="00E74E6B">
        <w:rPr>
          <w:rFonts w:ascii="Times New Roman" w:hAnsi="Times New Roman"/>
          <w:lang w:val="en-US"/>
        </w:rPr>
        <w:t xml:space="preserve"> </w:t>
      </w:r>
      <w:r w:rsidRPr="00E74E6B">
        <w:rPr>
          <w:rFonts w:ascii="Times New Roman" w:hAnsi="Times New Roman"/>
        </w:rPr>
        <w:t>же</w:t>
      </w:r>
    </w:p>
  </w:footnote>
  <w:footnote w:id="125">
    <w:p w:rsidR="0048027F" w:rsidRPr="00AA6AEA" w:rsidRDefault="0048027F" w:rsidP="00E74E6B">
      <w:pPr>
        <w:pStyle w:val="3"/>
        <w:spacing w:before="0" w:beforeAutospacing="0" w:after="0" w:afterAutospacing="0" w:line="240" w:lineRule="atLeast"/>
        <w:rPr>
          <w:rFonts w:eastAsiaTheme="minorEastAsia"/>
          <w:b w:val="0"/>
          <w:color w:val="000000"/>
          <w:sz w:val="20"/>
          <w:szCs w:val="20"/>
          <w:shd w:val="clear" w:color="auto" w:fill="FFFFFF"/>
          <w:lang w:val="en-US"/>
        </w:rPr>
      </w:pPr>
      <w:r w:rsidRPr="00E74E6B">
        <w:rPr>
          <w:rStyle w:val="ab"/>
          <w:b w:val="0"/>
          <w:sz w:val="20"/>
          <w:szCs w:val="20"/>
        </w:rPr>
        <w:footnoteRef/>
      </w:r>
      <w:r w:rsidRPr="00E74E6B">
        <w:rPr>
          <w:b w:val="0"/>
          <w:sz w:val="20"/>
          <w:szCs w:val="20"/>
          <w:lang w:val="en-US"/>
        </w:rPr>
        <w:t xml:space="preserve"> </w:t>
      </w:r>
      <w:r w:rsidRPr="00E74E6B">
        <w:rPr>
          <w:b w:val="0"/>
          <w:color w:val="000000"/>
          <w:sz w:val="20"/>
          <w:szCs w:val="20"/>
          <w:shd w:val="clear" w:color="auto" w:fill="FFFFFF"/>
          <w:lang w:val="en-US"/>
        </w:rPr>
        <w:t xml:space="preserve">South China Service Group </w:t>
      </w:r>
      <w:proofErr w:type="gramStart"/>
      <w:r w:rsidRPr="00E74E6B">
        <w:rPr>
          <w:b w:val="0"/>
          <w:color w:val="000000"/>
          <w:sz w:val="20"/>
          <w:szCs w:val="20"/>
          <w:shd w:val="clear" w:color="auto" w:fill="FFFFFF"/>
          <w:lang w:val="en-US"/>
        </w:rPr>
        <w:t>Ltd ,</w:t>
      </w:r>
      <w:r w:rsidRPr="00E74E6B">
        <w:rPr>
          <w:rFonts w:eastAsiaTheme="minorEastAsia"/>
          <w:b w:val="0"/>
          <w:color w:val="000000"/>
          <w:sz w:val="20"/>
          <w:szCs w:val="20"/>
          <w:shd w:val="clear" w:color="auto" w:fill="FFFFFF"/>
          <w:lang w:val="en-US"/>
        </w:rPr>
        <w:t>URL</w:t>
      </w:r>
      <w:proofErr w:type="gramEnd"/>
      <w:r w:rsidRPr="00E74E6B">
        <w:rPr>
          <w:rFonts w:eastAsiaTheme="minorEastAsia"/>
          <w:b w:val="0"/>
          <w:color w:val="000000"/>
          <w:sz w:val="20"/>
          <w:szCs w:val="20"/>
          <w:shd w:val="clear" w:color="auto" w:fill="FFFFFF"/>
          <w:lang w:val="en-US"/>
        </w:rPr>
        <w:t>:</w:t>
      </w:r>
      <w:r w:rsidRPr="00E74E6B">
        <w:rPr>
          <w:b w:val="0"/>
          <w:sz w:val="20"/>
          <w:szCs w:val="20"/>
          <w:lang w:val="en-US"/>
        </w:rPr>
        <w:t xml:space="preserve"> </w:t>
      </w:r>
      <w:r w:rsidR="005D4A5C">
        <w:fldChar w:fldCharType="begin"/>
      </w:r>
      <w:r w:rsidR="005D4A5C" w:rsidRPr="0055263B">
        <w:rPr>
          <w:lang w:val="en-US"/>
        </w:rPr>
        <w:instrText>HYPERLINK "http://scsgroup-consult.com/ru/articles/kitajskie_investicii_v_rossijskij_biznes"</w:instrText>
      </w:r>
      <w:r w:rsidR="005D4A5C">
        <w:fldChar w:fldCharType="separate"/>
      </w:r>
      <w:r w:rsidRPr="00E74E6B">
        <w:rPr>
          <w:rStyle w:val="ac"/>
          <w:rFonts w:eastAsiaTheme="minorEastAsia"/>
          <w:b w:val="0"/>
          <w:sz w:val="20"/>
          <w:szCs w:val="20"/>
          <w:shd w:val="clear" w:color="auto" w:fill="FFFFFF"/>
          <w:lang w:val="en-US"/>
        </w:rPr>
        <w:t>http://scsgroup-consult.com/ru/articles/kitajskie_investicii_v_rossijskij_biznes</w:t>
      </w:r>
      <w:r w:rsidR="005D4A5C">
        <w:fldChar w:fldCharType="end"/>
      </w:r>
      <w:r w:rsidRPr="00E74E6B">
        <w:rPr>
          <w:rFonts w:eastAsiaTheme="minorEastAsia"/>
          <w:b w:val="0"/>
          <w:color w:val="000000"/>
          <w:sz w:val="20"/>
          <w:szCs w:val="20"/>
          <w:shd w:val="clear" w:color="auto" w:fill="FFFFFF"/>
          <w:lang w:val="en-US"/>
        </w:rPr>
        <w:t xml:space="preserve"> ( </w:t>
      </w:r>
      <w:r w:rsidRPr="00E74E6B">
        <w:rPr>
          <w:rFonts w:eastAsiaTheme="minorEastAsia"/>
          <w:b w:val="0"/>
          <w:color w:val="000000"/>
          <w:sz w:val="20"/>
          <w:szCs w:val="20"/>
          <w:shd w:val="clear" w:color="auto" w:fill="FFFFFF"/>
        </w:rPr>
        <w:t>дата</w:t>
      </w:r>
      <w:r w:rsidRPr="00E74E6B">
        <w:rPr>
          <w:rFonts w:eastAsiaTheme="minorEastAsia"/>
          <w:b w:val="0"/>
          <w:color w:val="000000"/>
          <w:sz w:val="20"/>
          <w:szCs w:val="20"/>
          <w:shd w:val="clear" w:color="auto" w:fill="FFFFFF"/>
          <w:lang w:val="en-US"/>
        </w:rPr>
        <w:t xml:space="preserve"> </w:t>
      </w:r>
      <w:r w:rsidRPr="00E74E6B">
        <w:rPr>
          <w:rFonts w:eastAsiaTheme="minorEastAsia"/>
          <w:b w:val="0"/>
          <w:color w:val="000000"/>
          <w:sz w:val="20"/>
          <w:szCs w:val="20"/>
          <w:shd w:val="clear" w:color="auto" w:fill="FFFFFF"/>
        </w:rPr>
        <w:t>обращения</w:t>
      </w:r>
      <w:r w:rsidRPr="00E74E6B">
        <w:rPr>
          <w:rFonts w:eastAsiaTheme="minorEastAsia"/>
          <w:b w:val="0"/>
          <w:color w:val="000000"/>
          <w:sz w:val="20"/>
          <w:szCs w:val="20"/>
          <w:shd w:val="clear" w:color="auto" w:fill="FFFFFF"/>
          <w:lang w:val="en-US"/>
        </w:rPr>
        <w:t xml:space="preserve"> 18.04.2014)</w:t>
      </w:r>
    </w:p>
  </w:footnote>
  <w:footnote w:id="126">
    <w:p w:rsidR="0048027F" w:rsidRPr="001C3B37" w:rsidRDefault="0048027F">
      <w:pPr>
        <w:pStyle w:val="a9"/>
        <w:rPr>
          <w:rFonts w:ascii="Times New Roman" w:hAnsi="Times New Roman"/>
        </w:rPr>
      </w:pPr>
      <w:r>
        <w:rPr>
          <w:rStyle w:val="ab"/>
        </w:rPr>
        <w:footnoteRef/>
      </w:r>
      <w:r>
        <w:t xml:space="preserve"> </w:t>
      </w:r>
      <w:r>
        <w:rPr>
          <w:rFonts w:ascii="Times New Roman" w:hAnsi="Times New Roman"/>
        </w:rPr>
        <w:t>Президент России</w:t>
      </w:r>
      <w:r w:rsidRPr="00EE18A3">
        <w:rPr>
          <w:rFonts w:ascii="Times New Roman" w:hAnsi="Times New Roman"/>
        </w:rPr>
        <w:t>,</w:t>
      </w:r>
      <w:r>
        <w:rPr>
          <w:rFonts w:ascii="Times New Roman" w:hAnsi="Times New Roman"/>
        </w:rPr>
        <w:t xml:space="preserve"> </w:t>
      </w:r>
      <w:hyperlink r:id="rId26" w:history="1">
        <w:r w:rsidRPr="00724469">
          <w:rPr>
            <w:rStyle w:val="ac"/>
            <w:rFonts w:ascii="Times New Roman" w:hAnsi="Times New Roman"/>
            <w:lang w:val="en-US"/>
          </w:rPr>
          <w:t>URL</w:t>
        </w:r>
        <w:r w:rsidRPr="00724469">
          <w:rPr>
            <w:rStyle w:val="ac"/>
            <w:rFonts w:ascii="Times New Roman" w:hAnsi="Times New Roman"/>
          </w:rPr>
          <w:t>:</w:t>
        </w:r>
        <w:r w:rsidRPr="00724469">
          <w:rPr>
            <w:rStyle w:val="ac"/>
            <w:rFonts w:ascii="Times New Roman" w:hAnsi="Times New Roman"/>
            <w:lang w:val="en-US"/>
          </w:rPr>
          <w:t>http</w:t>
        </w:r>
        <w:r w:rsidRPr="00724469">
          <w:rPr>
            <w:rStyle w:val="ac"/>
            <w:rFonts w:ascii="Times New Roman" w:hAnsi="Times New Roman"/>
          </w:rPr>
          <w:t>://</w:t>
        </w:r>
        <w:r w:rsidRPr="00724469">
          <w:rPr>
            <w:rStyle w:val="ac"/>
            <w:rFonts w:ascii="Times New Roman" w:hAnsi="Times New Roman"/>
            <w:lang w:val="en-US"/>
          </w:rPr>
          <w:t>www</w:t>
        </w:r>
        <w:r w:rsidRPr="00724469">
          <w:rPr>
            <w:rStyle w:val="ac"/>
            <w:rFonts w:ascii="Times New Roman" w:hAnsi="Times New Roman"/>
          </w:rPr>
          <w:t>.</w:t>
        </w:r>
        <w:proofErr w:type="spellStart"/>
        <w:r w:rsidRPr="00724469">
          <w:rPr>
            <w:rStyle w:val="ac"/>
            <w:rFonts w:ascii="Times New Roman" w:hAnsi="Times New Roman"/>
            <w:lang w:val="en-US"/>
          </w:rPr>
          <w:t>kremlin</w:t>
        </w:r>
        <w:proofErr w:type="spellEnd"/>
        <w:r w:rsidRPr="00724469">
          <w:rPr>
            <w:rStyle w:val="ac"/>
            <w:rFonts w:ascii="Times New Roman" w:hAnsi="Times New Roman"/>
          </w:rPr>
          <w:t>.</w:t>
        </w:r>
        <w:proofErr w:type="spellStart"/>
        <w:r w:rsidRPr="00724469">
          <w:rPr>
            <w:rStyle w:val="ac"/>
            <w:rFonts w:ascii="Times New Roman" w:hAnsi="Times New Roman"/>
            <w:lang w:val="en-US"/>
          </w:rPr>
          <w:t>ru</w:t>
        </w:r>
        <w:proofErr w:type="spellEnd"/>
        <w:r w:rsidRPr="00724469">
          <w:rPr>
            <w:rStyle w:val="ac"/>
            <w:rFonts w:ascii="Times New Roman" w:hAnsi="Times New Roman"/>
          </w:rPr>
          <w:t>/</w:t>
        </w:r>
        <w:r w:rsidRPr="00724469">
          <w:rPr>
            <w:rStyle w:val="ac"/>
            <w:rFonts w:ascii="Times New Roman" w:hAnsi="Times New Roman"/>
            <w:lang w:val="en-US"/>
          </w:rPr>
          <w:t>news</w:t>
        </w:r>
        <w:r w:rsidRPr="00724469">
          <w:rPr>
            <w:rStyle w:val="ac"/>
            <w:rFonts w:ascii="Times New Roman" w:hAnsi="Times New Roman"/>
          </w:rPr>
          <w:t>/3738</w:t>
        </w:r>
      </w:hyperlink>
      <w:r>
        <w:rPr>
          <w:rFonts w:ascii="Times New Roman" w:hAnsi="Times New Roman"/>
        </w:rPr>
        <w:t xml:space="preserve"> (</w:t>
      </w:r>
      <w:r w:rsidRPr="0019717C">
        <w:rPr>
          <w:rFonts w:ascii="Times New Roman" w:hAnsi="Times New Roman"/>
        </w:rPr>
        <w:t>дата обращения 1</w:t>
      </w:r>
      <w:r w:rsidRPr="00EE18A3">
        <w:rPr>
          <w:rFonts w:ascii="Times New Roman" w:hAnsi="Times New Roman"/>
        </w:rPr>
        <w:t>7</w:t>
      </w:r>
      <w:r w:rsidRPr="0019717C">
        <w:rPr>
          <w:rFonts w:ascii="Times New Roman" w:hAnsi="Times New Roman"/>
        </w:rPr>
        <w:t>.</w:t>
      </w:r>
      <w:r w:rsidRPr="00EE18A3">
        <w:rPr>
          <w:rFonts w:ascii="Times New Roman" w:hAnsi="Times New Roman"/>
        </w:rPr>
        <w:t>1</w:t>
      </w:r>
      <w:r w:rsidRPr="00F73373">
        <w:rPr>
          <w:rFonts w:ascii="Times New Roman" w:hAnsi="Times New Roman"/>
        </w:rPr>
        <w:t>2</w:t>
      </w:r>
      <w:r>
        <w:rPr>
          <w:rFonts w:ascii="Times New Roman" w:hAnsi="Times New Roman"/>
        </w:rPr>
        <w:t>.2014).</w:t>
      </w:r>
    </w:p>
  </w:footnote>
  <w:footnote w:id="127">
    <w:p w:rsidR="0048027F" w:rsidRPr="001C3B37" w:rsidRDefault="0048027F" w:rsidP="00DC726C">
      <w:pPr>
        <w:pStyle w:val="a9"/>
        <w:rPr>
          <w:rFonts w:ascii="Times New Roman" w:hAnsi="Times New Roman"/>
        </w:rPr>
      </w:pPr>
      <w:r w:rsidRPr="0019717C">
        <w:rPr>
          <w:rStyle w:val="ab"/>
          <w:rFonts w:ascii="Times New Roman" w:hAnsi="Times New Roman"/>
        </w:rPr>
        <w:footnoteRef/>
      </w:r>
      <w:r>
        <w:rPr>
          <w:rFonts w:ascii="Times New Roman" w:hAnsi="Times New Roman"/>
        </w:rPr>
        <w:t xml:space="preserve"> См. подробнее Справочно-правовая система Консультант-плюс, </w:t>
      </w:r>
      <w:r>
        <w:rPr>
          <w:rFonts w:ascii="Times New Roman" w:hAnsi="Times New Roman"/>
          <w:lang w:val="en-US"/>
        </w:rPr>
        <w:t>URL</w:t>
      </w:r>
      <w:r w:rsidRPr="001C3B37">
        <w:rPr>
          <w:rFonts w:ascii="Times New Roman" w:hAnsi="Times New Roman"/>
        </w:rPr>
        <w:t>:</w:t>
      </w:r>
      <w:r>
        <w:t xml:space="preserve"> </w:t>
      </w:r>
      <w:hyperlink r:id="rId27" w:history="1">
        <w:r w:rsidRPr="001B4585">
          <w:rPr>
            <w:rStyle w:val="ac"/>
            <w:rFonts w:ascii="Times New Roman" w:hAnsi="Times New Roman"/>
          </w:rPr>
          <w:t>http://www.consultant.ru/document/cons_doc_LAW_125585/</w:t>
        </w:r>
      </w:hyperlink>
      <w:r>
        <w:rPr>
          <w:rFonts w:ascii="Times New Roman" w:hAnsi="Times New Roman"/>
        </w:rPr>
        <w:t xml:space="preserve"> (дата </w:t>
      </w:r>
      <w:proofErr w:type="spellStart"/>
      <w:r>
        <w:rPr>
          <w:rFonts w:ascii="Times New Roman" w:hAnsi="Times New Roman"/>
        </w:rPr>
        <w:t>обращния</w:t>
      </w:r>
      <w:proofErr w:type="spellEnd"/>
      <w:r>
        <w:rPr>
          <w:rFonts w:ascii="Times New Roman" w:hAnsi="Times New Roman"/>
        </w:rPr>
        <w:t xml:space="preserve"> 25.04.2015).</w:t>
      </w:r>
    </w:p>
  </w:footnote>
  <w:footnote w:id="128">
    <w:p w:rsidR="0048027F" w:rsidRPr="001C3B37" w:rsidRDefault="0048027F">
      <w:pPr>
        <w:pStyle w:val="a9"/>
        <w:rPr>
          <w:rFonts w:ascii="Times New Roman" w:hAnsi="Times New Roman"/>
        </w:rPr>
      </w:pPr>
      <w:r w:rsidRPr="001C3B37">
        <w:rPr>
          <w:rStyle w:val="ab"/>
          <w:rFonts w:ascii="Times New Roman" w:hAnsi="Times New Roman"/>
        </w:rPr>
        <w:footnoteRef/>
      </w:r>
      <w:r w:rsidRPr="001C3B37">
        <w:rPr>
          <w:rFonts w:ascii="Times New Roman" w:hAnsi="Times New Roman"/>
        </w:rPr>
        <w:t xml:space="preserve"> Министерство экономического развития РФ, </w:t>
      </w:r>
      <w:r w:rsidRPr="001C3B37">
        <w:rPr>
          <w:rFonts w:ascii="Times New Roman" w:hAnsi="Times New Roman"/>
          <w:lang w:val="en-US"/>
        </w:rPr>
        <w:t>URL</w:t>
      </w:r>
      <w:r w:rsidRPr="001C3B37">
        <w:rPr>
          <w:rFonts w:ascii="Times New Roman" w:hAnsi="Times New Roman"/>
        </w:rPr>
        <w:t>:</w:t>
      </w:r>
      <w:r w:rsidRPr="001C3B37">
        <w:rPr>
          <w:rFonts w:ascii="Times New Roman" w:hAnsi="Times New Roman"/>
          <w:color w:val="000000"/>
        </w:rPr>
        <w:t xml:space="preserve"> </w:t>
      </w:r>
      <w:r w:rsidRPr="001C3B37">
        <w:rPr>
          <w:rFonts w:ascii="Times New Roman" w:hAnsi="Times New Roman"/>
        </w:rPr>
        <w:t xml:space="preserve"> </w:t>
      </w:r>
      <w:hyperlink r:id="rId28" w:history="1">
        <w:r w:rsidRPr="001C3B37">
          <w:rPr>
            <w:rStyle w:val="ac"/>
            <w:rFonts w:ascii="Times New Roman" w:hAnsi="Times New Roman"/>
          </w:rPr>
          <w:t>www.ved.gov.ru/exportcountries/cn/cn_ru_relations/cn_ru_trade/</w:t>
        </w:r>
      </w:hyperlink>
      <w:r w:rsidRPr="001C3B37">
        <w:rPr>
          <w:rFonts w:ascii="Times New Roman" w:hAnsi="Times New Roman"/>
          <w:color w:val="000000"/>
        </w:rPr>
        <w:t xml:space="preserve"> (дата обращения 04.04.2015)</w:t>
      </w:r>
    </w:p>
  </w:footnote>
  <w:footnote w:id="129">
    <w:p w:rsidR="0048027F" w:rsidRDefault="0048027F">
      <w:pPr>
        <w:pStyle w:val="a9"/>
      </w:pPr>
      <w:r w:rsidRPr="001C3B37">
        <w:rPr>
          <w:rStyle w:val="ab"/>
          <w:rFonts w:ascii="Times New Roman" w:hAnsi="Times New Roman"/>
        </w:rPr>
        <w:footnoteRef/>
      </w:r>
      <w:r w:rsidRPr="001C3B37">
        <w:rPr>
          <w:rFonts w:ascii="Times New Roman" w:hAnsi="Times New Roman"/>
        </w:rPr>
        <w:t xml:space="preserve"> Там же</w:t>
      </w:r>
    </w:p>
  </w:footnote>
  <w:footnote w:id="130">
    <w:p w:rsidR="0048027F" w:rsidRDefault="0048027F">
      <w:pPr>
        <w:pStyle w:val="a9"/>
      </w:pPr>
      <w:r>
        <w:rPr>
          <w:rStyle w:val="ab"/>
        </w:rPr>
        <w:footnoteRef/>
      </w:r>
      <w:r>
        <w:t xml:space="preserve"> </w:t>
      </w:r>
      <w:r w:rsidRPr="001C3B37">
        <w:rPr>
          <w:rFonts w:ascii="Times New Roman" w:hAnsi="Times New Roman"/>
        </w:rPr>
        <w:t>Там же</w:t>
      </w:r>
    </w:p>
  </w:footnote>
  <w:footnote w:id="131">
    <w:p w:rsidR="0048027F" w:rsidRDefault="0048027F">
      <w:pPr>
        <w:pStyle w:val="a9"/>
      </w:pPr>
      <w:r>
        <w:rPr>
          <w:rStyle w:val="ab"/>
        </w:rPr>
        <w:footnoteRef/>
      </w:r>
      <w:r>
        <w:t xml:space="preserve"> </w:t>
      </w:r>
      <w:r w:rsidRPr="001C3B37">
        <w:rPr>
          <w:rFonts w:ascii="Times New Roman" w:hAnsi="Times New Roman"/>
        </w:rPr>
        <w:t>Там же</w:t>
      </w:r>
    </w:p>
  </w:footnote>
  <w:footnote w:id="132">
    <w:p w:rsidR="0048027F" w:rsidRDefault="0048027F">
      <w:pPr>
        <w:pStyle w:val="a9"/>
      </w:pPr>
      <w:r>
        <w:rPr>
          <w:rStyle w:val="ab"/>
        </w:rPr>
        <w:footnoteRef/>
      </w:r>
      <w:r>
        <w:t xml:space="preserve"> </w:t>
      </w:r>
      <w:r w:rsidRPr="00BD4979">
        <w:rPr>
          <w:rFonts w:ascii="Times New Roman" w:hAnsi="Times New Roman"/>
        </w:rPr>
        <w:t xml:space="preserve">Министерство экономического развития, </w:t>
      </w:r>
      <w:r w:rsidRPr="00BD4979">
        <w:rPr>
          <w:rFonts w:ascii="Times New Roman" w:hAnsi="Times New Roman"/>
          <w:lang w:val="en-US"/>
        </w:rPr>
        <w:t>URL</w:t>
      </w:r>
      <w:r w:rsidRPr="00BD4979">
        <w:rPr>
          <w:rFonts w:ascii="Times New Roman" w:hAnsi="Times New Roman"/>
        </w:rPr>
        <w:t xml:space="preserve">: </w:t>
      </w:r>
      <w:hyperlink r:id="rId29" w:history="1">
        <w:r w:rsidRPr="00BD4979">
          <w:rPr>
            <w:rStyle w:val="ac"/>
            <w:rFonts w:ascii="Times New Roman" w:hAnsi="Times New Roman"/>
            <w:lang w:val="en-US"/>
          </w:rPr>
          <w:t>http</w:t>
        </w:r>
        <w:r w:rsidRPr="00BD4979">
          <w:rPr>
            <w:rStyle w:val="ac"/>
            <w:rFonts w:ascii="Times New Roman" w:hAnsi="Times New Roman"/>
          </w:rPr>
          <w:t>://</w:t>
        </w:r>
        <w:r w:rsidRPr="00BD4979">
          <w:rPr>
            <w:rStyle w:val="ac"/>
            <w:rFonts w:ascii="Times New Roman" w:hAnsi="Times New Roman"/>
            <w:lang w:val="en-US"/>
          </w:rPr>
          <w:t>economy</w:t>
        </w:r>
        <w:r w:rsidRPr="00BD4979">
          <w:rPr>
            <w:rStyle w:val="ac"/>
            <w:rFonts w:ascii="Times New Roman" w:hAnsi="Times New Roman"/>
          </w:rPr>
          <w:t>.</w:t>
        </w:r>
        <w:proofErr w:type="spellStart"/>
        <w:r w:rsidRPr="00BD4979">
          <w:rPr>
            <w:rStyle w:val="ac"/>
            <w:rFonts w:ascii="Times New Roman" w:hAnsi="Times New Roman"/>
            <w:lang w:val="en-US"/>
          </w:rPr>
          <w:t>gov</w:t>
        </w:r>
        <w:proofErr w:type="spellEnd"/>
        <w:r w:rsidRPr="00BD4979">
          <w:rPr>
            <w:rStyle w:val="ac"/>
            <w:rFonts w:ascii="Times New Roman" w:hAnsi="Times New Roman"/>
          </w:rPr>
          <w:t>.</w:t>
        </w:r>
        <w:proofErr w:type="spellStart"/>
        <w:r w:rsidRPr="00BD4979">
          <w:rPr>
            <w:rStyle w:val="ac"/>
            <w:rFonts w:ascii="Times New Roman" w:hAnsi="Times New Roman"/>
            <w:lang w:val="en-US"/>
          </w:rPr>
          <w:t>ru</w:t>
        </w:r>
        <w:proofErr w:type="spellEnd"/>
        <w:r w:rsidRPr="00BD4979">
          <w:rPr>
            <w:rStyle w:val="ac"/>
            <w:rFonts w:ascii="Times New Roman" w:hAnsi="Times New Roman"/>
          </w:rPr>
          <w:t>/</w:t>
        </w:r>
        <w:proofErr w:type="spellStart"/>
        <w:r w:rsidRPr="00BD4979">
          <w:rPr>
            <w:rStyle w:val="ac"/>
            <w:rFonts w:ascii="Times New Roman" w:hAnsi="Times New Roman"/>
            <w:lang w:val="en-US"/>
          </w:rPr>
          <w:t>minec</w:t>
        </w:r>
        <w:proofErr w:type="spellEnd"/>
        <w:r w:rsidRPr="00BD4979">
          <w:rPr>
            <w:rStyle w:val="ac"/>
            <w:rFonts w:ascii="Times New Roman" w:hAnsi="Times New Roman"/>
          </w:rPr>
          <w:t>/</w:t>
        </w:r>
        <w:r w:rsidRPr="00BD4979">
          <w:rPr>
            <w:rStyle w:val="ac"/>
            <w:rFonts w:ascii="Times New Roman" w:hAnsi="Times New Roman"/>
            <w:lang w:val="en-US"/>
          </w:rPr>
          <w:t>activity</w:t>
        </w:r>
        <w:r w:rsidRPr="00BD4979">
          <w:rPr>
            <w:rStyle w:val="ac"/>
            <w:rFonts w:ascii="Times New Roman" w:hAnsi="Times New Roman"/>
          </w:rPr>
          <w:t>/</w:t>
        </w:r>
        <w:r w:rsidRPr="00BD4979">
          <w:rPr>
            <w:rStyle w:val="ac"/>
            <w:rFonts w:ascii="Times New Roman" w:hAnsi="Times New Roman"/>
            <w:lang w:val="en-US"/>
          </w:rPr>
          <w:t>sections</w:t>
        </w:r>
        <w:r w:rsidRPr="00BD4979">
          <w:rPr>
            <w:rStyle w:val="ac"/>
            <w:rFonts w:ascii="Times New Roman" w:hAnsi="Times New Roman"/>
          </w:rPr>
          <w:t>/</w:t>
        </w:r>
        <w:proofErr w:type="spellStart"/>
        <w:r w:rsidRPr="00BD4979">
          <w:rPr>
            <w:rStyle w:val="ac"/>
            <w:rFonts w:ascii="Times New Roman" w:hAnsi="Times New Roman"/>
            <w:lang w:val="en-US"/>
          </w:rPr>
          <w:t>foreigneconomicactivity</w:t>
        </w:r>
        <w:proofErr w:type="spellEnd"/>
        <w:r w:rsidRPr="00BD4979">
          <w:rPr>
            <w:rStyle w:val="ac"/>
            <w:rFonts w:ascii="Times New Roman" w:hAnsi="Times New Roman"/>
          </w:rPr>
          <w:t>/</w:t>
        </w:r>
        <w:r w:rsidRPr="00BD4979">
          <w:rPr>
            <w:rStyle w:val="ac"/>
            <w:rFonts w:ascii="Times New Roman" w:hAnsi="Times New Roman"/>
            <w:lang w:val="en-US"/>
          </w:rPr>
          <w:t>department</w:t>
        </w:r>
        <w:r w:rsidRPr="00BD4979">
          <w:rPr>
            <w:rStyle w:val="ac"/>
            <w:rFonts w:ascii="Times New Roman" w:hAnsi="Times New Roman"/>
          </w:rPr>
          <w:t>/2015040101</w:t>
        </w:r>
      </w:hyperlink>
      <w:r w:rsidRPr="00BD4979">
        <w:rPr>
          <w:rFonts w:ascii="Times New Roman" w:hAnsi="Times New Roman"/>
        </w:rPr>
        <w:t xml:space="preserve"> (дата обращения 20.04.2015)</w:t>
      </w:r>
    </w:p>
  </w:footnote>
  <w:footnote w:id="133">
    <w:p w:rsidR="0048027F" w:rsidRDefault="0048027F">
      <w:pPr>
        <w:pStyle w:val="a9"/>
      </w:pPr>
      <w:r>
        <w:rPr>
          <w:rStyle w:val="ab"/>
        </w:rPr>
        <w:footnoteRef/>
      </w:r>
      <w:r>
        <w:t xml:space="preserve"> </w:t>
      </w:r>
      <w:r w:rsidRPr="001C3B37">
        <w:rPr>
          <w:rFonts w:ascii="Times New Roman" w:hAnsi="Times New Roman"/>
        </w:rPr>
        <w:t>Там же</w:t>
      </w:r>
    </w:p>
  </w:footnote>
  <w:footnote w:id="134">
    <w:p w:rsidR="0048027F" w:rsidRDefault="0048027F">
      <w:pPr>
        <w:pStyle w:val="a9"/>
      </w:pPr>
      <w:r>
        <w:rPr>
          <w:rStyle w:val="ab"/>
        </w:rPr>
        <w:footnoteRef/>
      </w:r>
      <w:r>
        <w:t xml:space="preserve"> </w:t>
      </w:r>
      <w:r w:rsidRPr="001C3B37">
        <w:rPr>
          <w:rFonts w:ascii="Times New Roman" w:hAnsi="Times New Roman"/>
        </w:rPr>
        <w:t>Там же</w:t>
      </w:r>
    </w:p>
  </w:footnote>
  <w:footnote w:id="135">
    <w:p w:rsidR="0048027F" w:rsidRPr="001C3B37" w:rsidRDefault="0048027F">
      <w:pPr>
        <w:pStyle w:val="a9"/>
        <w:rPr>
          <w:b/>
        </w:rPr>
      </w:pPr>
      <w:r>
        <w:rPr>
          <w:rStyle w:val="ab"/>
        </w:rPr>
        <w:footnoteRef/>
      </w:r>
      <w:r>
        <w:t xml:space="preserve"> </w:t>
      </w:r>
      <w:r w:rsidRPr="001C3B37">
        <w:rPr>
          <w:rFonts w:ascii="Times New Roman" w:hAnsi="Times New Roman"/>
        </w:rPr>
        <w:t>Там же</w:t>
      </w:r>
    </w:p>
  </w:footnote>
  <w:footnote w:id="136">
    <w:p w:rsidR="0048027F" w:rsidRDefault="0048027F">
      <w:pPr>
        <w:pStyle w:val="a9"/>
      </w:pPr>
      <w:r>
        <w:rPr>
          <w:rStyle w:val="ab"/>
        </w:rPr>
        <w:footnoteRef/>
      </w:r>
      <w:r>
        <w:t xml:space="preserve"> </w:t>
      </w:r>
      <w:r w:rsidRPr="001C3B37">
        <w:rPr>
          <w:rFonts w:ascii="Times New Roman" w:hAnsi="Times New Roman"/>
        </w:rPr>
        <w:t>Там же</w:t>
      </w:r>
    </w:p>
  </w:footnote>
  <w:footnote w:id="137">
    <w:p w:rsidR="0048027F" w:rsidRDefault="0048027F" w:rsidP="00E30697">
      <w:pPr>
        <w:pStyle w:val="a9"/>
      </w:pPr>
      <w:r>
        <w:rPr>
          <w:rStyle w:val="ab"/>
        </w:rPr>
        <w:footnoteRef/>
      </w:r>
      <w:r>
        <w:t xml:space="preserve"> </w:t>
      </w:r>
      <w:r w:rsidRPr="001C3B37">
        <w:rPr>
          <w:rFonts w:ascii="Times New Roman" w:hAnsi="Times New Roman"/>
        </w:rPr>
        <w:t>Там же</w:t>
      </w:r>
    </w:p>
  </w:footnote>
  <w:footnote w:id="138">
    <w:p w:rsidR="0048027F" w:rsidRPr="003062AD" w:rsidRDefault="0048027F" w:rsidP="00E30697">
      <w:pPr>
        <w:pStyle w:val="a9"/>
        <w:rPr>
          <w:rFonts w:ascii="Times New Roman" w:hAnsi="Times New Roman"/>
        </w:rPr>
      </w:pPr>
      <w:r w:rsidRPr="00002460">
        <w:rPr>
          <w:rStyle w:val="ab"/>
          <w:rFonts w:ascii="Times New Roman" w:hAnsi="Times New Roman"/>
        </w:rPr>
        <w:footnoteRef/>
      </w:r>
      <w:r w:rsidRPr="00002460">
        <w:rPr>
          <w:rFonts w:ascii="Times New Roman" w:hAnsi="Times New Roman"/>
        </w:rPr>
        <w:t xml:space="preserve"> </w:t>
      </w:r>
      <w:proofErr w:type="spellStart"/>
      <w:r w:rsidRPr="00002460">
        <w:rPr>
          <w:rFonts w:ascii="Times New Roman" w:hAnsi="Times New Roman"/>
        </w:rPr>
        <w:t>Лабыкин</w:t>
      </w:r>
      <w:proofErr w:type="spellEnd"/>
      <w:r w:rsidRPr="00002460">
        <w:rPr>
          <w:rFonts w:ascii="Times New Roman" w:hAnsi="Times New Roman"/>
        </w:rPr>
        <w:t xml:space="preserve"> А. Самый крупный проект России и Китая, </w:t>
      </w:r>
      <w:proofErr w:type="spellStart"/>
      <w:r w:rsidRPr="00002460">
        <w:rPr>
          <w:rFonts w:ascii="Times New Roman" w:hAnsi="Times New Roman"/>
        </w:rPr>
        <w:t>Эксперт-онлайн</w:t>
      </w:r>
      <w:proofErr w:type="spellEnd"/>
      <w:r w:rsidRPr="00002460">
        <w:rPr>
          <w:rFonts w:ascii="Times New Roman" w:hAnsi="Times New Roman"/>
        </w:rPr>
        <w:t xml:space="preserve">, 20 мая 2014, </w:t>
      </w:r>
      <w:r w:rsidRPr="00002460">
        <w:rPr>
          <w:rFonts w:ascii="Times New Roman" w:hAnsi="Times New Roman"/>
          <w:lang w:val="en-US"/>
        </w:rPr>
        <w:t>URL</w:t>
      </w:r>
      <w:r w:rsidRPr="00002460">
        <w:rPr>
          <w:rFonts w:ascii="Times New Roman" w:hAnsi="Times New Roman"/>
        </w:rPr>
        <w:t xml:space="preserve">: </w:t>
      </w:r>
      <w:hyperlink r:id="rId30" w:history="1">
        <w:r w:rsidRPr="003062AD">
          <w:rPr>
            <w:rStyle w:val="ac"/>
            <w:rFonts w:ascii="Times New Roman" w:hAnsi="Times New Roman"/>
          </w:rPr>
          <w:t>http://expert.ru/2014/05/20/rossijsko-kitajskij-lajner-potesnit-boeing-i-airbus/</w:t>
        </w:r>
      </w:hyperlink>
      <w:r w:rsidRPr="003062AD">
        <w:rPr>
          <w:rFonts w:ascii="Times New Roman" w:hAnsi="Times New Roman"/>
        </w:rPr>
        <w:t xml:space="preserve"> (дата обращения 16.04.2015)</w:t>
      </w:r>
    </w:p>
  </w:footnote>
  <w:footnote w:id="139">
    <w:p w:rsidR="0048027F" w:rsidRPr="003062AD" w:rsidRDefault="0048027F" w:rsidP="00E30697">
      <w:pPr>
        <w:pStyle w:val="a9"/>
      </w:pPr>
      <w:r w:rsidRPr="003062AD">
        <w:rPr>
          <w:rStyle w:val="ab"/>
          <w:rFonts w:ascii="Times New Roman" w:hAnsi="Times New Roman"/>
        </w:rPr>
        <w:footnoteRef/>
      </w:r>
      <w:r w:rsidRPr="003062AD">
        <w:rPr>
          <w:rFonts w:ascii="Times New Roman" w:hAnsi="Times New Roman"/>
        </w:rPr>
        <w:t xml:space="preserve"> Россия и Китай создадут мощный вертолет, Газета </w:t>
      </w:r>
      <w:proofErr w:type="spellStart"/>
      <w:r w:rsidRPr="003062AD">
        <w:rPr>
          <w:rFonts w:ascii="Times New Roman" w:hAnsi="Times New Roman"/>
        </w:rPr>
        <w:t>Жэньминь</w:t>
      </w:r>
      <w:proofErr w:type="spellEnd"/>
      <w:r w:rsidRPr="003062AD">
        <w:rPr>
          <w:rFonts w:ascii="Times New Roman" w:hAnsi="Times New Roman"/>
        </w:rPr>
        <w:t xml:space="preserve"> </w:t>
      </w:r>
      <w:proofErr w:type="spellStart"/>
      <w:r w:rsidRPr="003062AD">
        <w:rPr>
          <w:rFonts w:ascii="Times New Roman" w:hAnsi="Times New Roman"/>
        </w:rPr>
        <w:t>Жибао</w:t>
      </w:r>
      <w:proofErr w:type="spellEnd"/>
      <w:r w:rsidRPr="003062AD">
        <w:rPr>
          <w:rFonts w:ascii="Times New Roman" w:hAnsi="Times New Roman"/>
        </w:rPr>
        <w:t xml:space="preserve">, 17 марта 2014, </w:t>
      </w:r>
      <w:r w:rsidRPr="003062AD">
        <w:rPr>
          <w:rFonts w:ascii="Times New Roman" w:hAnsi="Times New Roman"/>
          <w:lang w:val="en-US"/>
        </w:rPr>
        <w:t>URL</w:t>
      </w:r>
      <w:r w:rsidRPr="003062AD">
        <w:rPr>
          <w:rFonts w:ascii="Times New Roman" w:hAnsi="Times New Roman"/>
        </w:rPr>
        <w:t xml:space="preserve">: </w:t>
      </w:r>
      <w:hyperlink r:id="rId31" w:history="1">
        <w:r w:rsidRPr="003062AD">
          <w:rPr>
            <w:rStyle w:val="ac"/>
            <w:rFonts w:ascii="Times New Roman" w:hAnsi="Times New Roman"/>
          </w:rPr>
          <w:t>http://russian.people.com.cn/31521/6921805.html</w:t>
        </w:r>
      </w:hyperlink>
      <w:r w:rsidRPr="003062AD">
        <w:rPr>
          <w:rFonts w:ascii="Times New Roman" w:hAnsi="Times New Roman"/>
        </w:rPr>
        <w:t xml:space="preserve"> </w:t>
      </w:r>
      <w:proofErr w:type="gramStart"/>
      <w:r w:rsidRPr="003062AD">
        <w:rPr>
          <w:rFonts w:ascii="Times New Roman" w:hAnsi="Times New Roman"/>
        </w:rPr>
        <w:t xml:space="preserve">( </w:t>
      </w:r>
      <w:proofErr w:type="gramEnd"/>
      <w:r w:rsidRPr="003062AD">
        <w:rPr>
          <w:rFonts w:ascii="Times New Roman" w:hAnsi="Times New Roman"/>
        </w:rPr>
        <w:t>дата обращения 15.03.2015)</w:t>
      </w:r>
    </w:p>
  </w:footnote>
  <w:footnote w:id="140">
    <w:p w:rsidR="0048027F" w:rsidRPr="003062AD" w:rsidRDefault="0048027F" w:rsidP="00E30697">
      <w:pPr>
        <w:pStyle w:val="a9"/>
        <w:rPr>
          <w:rFonts w:ascii="Times New Roman" w:hAnsi="Times New Roman"/>
        </w:rPr>
      </w:pPr>
      <w:r w:rsidRPr="003062AD">
        <w:rPr>
          <w:rStyle w:val="ab"/>
          <w:rFonts w:ascii="Times New Roman" w:hAnsi="Times New Roman"/>
        </w:rPr>
        <w:footnoteRef/>
      </w:r>
      <w:r>
        <w:rPr>
          <w:rFonts w:ascii="Times New Roman" w:hAnsi="Times New Roman"/>
        </w:rPr>
        <w:t xml:space="preserve"> </w:t>
      </w:r>
      <w:r w:rsidRPr="003062AD">
        <w:rPr>
          <w:rFonts w:ascii="Times New Roman" w:hAnsi="Times New Roman"/>
        </w:rPr>
        <w:t xml:space="preserve">Россия и Китай создадут мощный вертолет, Газета </w:t>
      </w:r>
      <w:proofErr w:type="spellStart"/>
      <w:r w:rsidRPr="003062AD">
        <w:rPr>
          <w:rFonts w:ascii="Times New Roman" w:hAnsi="Times New Roman"/>
        </w:rPr>
        <w:t>Жэньминь</w:t>
      </w:r>
      <w:proofErr w:type="spellEnd"/>
      <w:r w:rsidRPr="003062AD">
        <w:rPr>
          <w:rFonts w:ascii="Times New Roman" w:hAnsi="Times New Roman"/>
        </w:rPr>
        <w:t xml:space="preserve"> </w:t>
      </w:r>
      <w:proofErr w:type="spellStart"/>
      <w:r w:rsidRPr="003062AD">
        <w:rPr>
          <w:rFonts w:ascii="Times New Roman" w:hAnsi="Times New Roman"/>
        </w:rPr>
        <w:t>Жибао</w:t>
      </w:r>
      <w:proofErr w:type="spellEnd"/>
      <w:r w:rsidRPr="003062AD">
        <w:rPr>
          <w:rFonts w:ascii="Times New Roman" w:hAnsi="Times New Roman"/>
        </w:rPr>
        <w:t xml:space="preserve">, 17 марта 2014, </w:t>
      </w:r>
      <w:r w:rsidRPr="003062AD">
        <w:rPr>
          <w:rFonts w:ascii="Times New Roman" w:hAnsi="Times New Roman"/>
          <w:lang w:val="en-US"/>
        </w:rPr>
        <w:t>URL</w:t>
      </w:r>
      <w:r w:rsidRPr="003062AD">
        <w:rPr>
          <w:rFonts w:ascii="Times New Roman" w:hAnsi="Times New Roman"/>
        </w:rPr>
        <w:t xml:space="preserve">: </w:t>
      </w:r>
      <w:hyperlink r:id="rId32" w:history="1">
        <w:r w:rsidRPr="003062AD">
          <w:rPr>
            <w:rStyle w:val="ac"/>
            <w:rFonts w:ascii="Times New Roman" w:hAnsi="Times New Roman"/>
          </w:rPr>
          <w:t>http://russian.people.com.cn/31521/6921805.html</w:t>
        </w:r>
      </w:hyperlink>
      <w:r w:rsidRPr="003062AD">
        <w:rPr>
          <w:rFonts w:ascii="Times New Roman" w:hAnsi="Times New Roman"/>
        </w:rPr>
        <w:t xml:space="preserve"> </w:t>
      </w:r>
      <w:proofErr w:type="gramStart"/>
      <w:r w:rsidRPr="003062AD">
        <w:rPr>
          <w:rFonts w:ascii="Times New Roman" w:hAnsi="Times New Roman"/>
        </w:rPr>
        <w:t xml:space="preserve">( </w:t>
      </w:r>
      <w:proofErr w:type="gramEnd"/>
      <w:r w:rsidRPr="003062AD">
        <w:rPr>
          <w:rFonts w:ascii="Times New Roman" w:hAnsi="Times New Roman"/>
        </w:rPr>
        <w:t>дата обращения 15.03.2015)</w:t>
      </w:r>
    </w:p>
  </w:footnote>
  <w:footnote w:id="141">
    <w:p w:rsidR="0048027F" w:rsidRDefault="0048027F" w:rsidP="00E30697">
      <w:pPr>
        <w:pStyle w:val="a9"/>
      </w:pPr>
      <w:r>
        <w:rPr>
          <w:rStyle w:val="ab"/>
        </w:rPr>
        <w:footnoteRef/>
      </w:r>
      <w:r>
        <w:t xml:space="preserve"> </w:t>
      </w:r>
      <w:r w:rsidRPr="003062AD">
        <w:rPr>
          <w:rFonts w:ascii="Times New Roman" w:hAnsi="Times New Roman"/>
        </w:rPr>
        <w:t>Там же</w:t>
      </w:r>
    </w:p>
  </w:footnote>
  <w:footnote w:id="142">
    <w:p w:rsidR="0048027F" w:rsidRDefault="0048027F" w:rsidP="00E30697">
      <w:pPr>
        <w:pStyle w:val="a9"/>
      </w:pPr>
      <w:r>
        <w:rPr>
          <w:rStyle w:val="ab"/>
        </w:rPr>
        <w:footnoteRef/>
      </w:r>
      <w:r>
        <w:t xml:space="preserve"> </w:t>
      </w:r>
      <w:r w:rsidRPr="003062AD">
        <w:rPr>
          <w:rFonts w:ascii="Times New Roman" w:hAnsi="Times New Roman"/>
        </w:rPr>
        <w:t>Там же</w:t>
      </w:r>
    </w:p>
  </w:footnote>
  <w:footnote w:id="143">
    <w:p w:rsidR="0048027F" w:rsidRDefault="0048027F" w:rsidP="00E30697">
      <w:pPr>
        <w:pStyle w:val="a9"/>
      </w:pPr>
      <w:r>
        <w:rPr>
          <w:rStyle w:val="ab"/>
        </w:rPr>
        <w:footnoteRef/>
      </w:r>
      <w:r>
        <w:t xml:space="preserve"> </w:t>
      </w:r>
      <w:r w:rsidRPr="003062AD">
        <w:rPr>
          <w:rFonts w:ascii="Times New Roman" w:hAnsi="Times New Roman"/>
        </w:rPr>
        <w:t>Там же</w:t>
      </w:r>
    </w:p>
  </w:footnote>
  <w:footnote w:id="144">
    <w:p w:rsidR="0048027F" w:rsidRDefault="0048027F" w:rsidP="00E30697">
      <w:pPr>
        <w:pStyle w:val="a9"/>
      </w:pPr>
      <w:r>
        <w:rPr>
          <w:rStyle w:val="ab"/>
        </w:rPr>
        <w:footnoteRef/>
      </w:r>
      <w:r>
        <w:t xml:space="preserve"> </w:t>
      </w:r>
      <w:r w:rsidRPr="00BD4979">
        <w:rPr>
          <w:rFonts w:ascii="Times New Roman" w:hAnsi="Times New Roman"/>
        </w:rPr>
        <w:t xml:space="preserve">Министерство экономического развития, </w:t>
      </w:r>
      <w:r w:rsidRPr="00BD4979">
        <w:rPr>
          <w:rFonts w:ascii="Times New Roman" w:hAnsi="Times New Roman"/>
          <w:lang w:val="en-US"/>
        </w:rPr>
        <w:t>URL</w:t>
      </w:r>
      <w:r w:rsidRPr="00BD4979">
        <w:rPr>
          <w:rFonts w:ascii="Times New Roman" w:hAnsi="Times New Roman"/>
        </w:rPr>
        <w:t xml:space="preserve">: </w:t>
      </w:r>
      <w:hyperlink r:id="rId33" w:history="1">
        <w:r w:rsidRPr="00BD4979">
          <w:rPr>
            <w:rStyle w:val="ac"/>
            <w:rFonts w:ascii="Times New Roman" w:hAnsi="Times New Roman"/>
            <w:lang w:val="en-US"/>
          </w:rPr>
          <w:t>http</w:t>
        </w:r>
        <w:r w:rsidRPr="00BD4979">
          <w:rPr>
            <w:rStyle w:val="ac"/>
            <w:rFonts w:ascii="Times New Roman" w:hAnsi="Times New Roman"/>
          </w:rPr>
          <w:t>://</w:t>
        </w:r>
        <w:r w:rsidRPr="00BD4979">
          <w:rPr>
            <w:rStyle w:val="ac"/>
            <w:rFonts w:ascii="Times New Roman" w:hAnsi="Times New Roman"/>
            <w:lang w:val="en-US"/>
          </w:rPr>
          <w:t>economy</w:t>
        </w:r>
        <w:r w:rsidRPr="00BD4979">
          <w:rPr>
            <w:rStyle w:val="ac"/>
            <w:rFonts w:ascii="Times New Roman" w:hAnsi="Times New Roman"/>
          </w:rPr>
          <w:t>.</w:t>
        </w:r>
        <w:proofErr w:type="spellStart"/>
        <w:r w:rsidRPr="00BD4979">
          <w:rPr>
            <w:rStyle w:val="ac"/>
            <w:rFonts w:ascii="Times New Roman" w:hAnsi="Times New Roman"/>
            <w:lang w:val="en-US"/>
          </w:rPr>
          <w:t>gov</w:t>
        </w:r>
        <w:proofErr w:type="spellEnd"/>
        <w:r w:rsidRPr="00BD4979">
          <w:rPr>
            <w:rStyle w:val="ac"/>
            <w:rFonts w:ascii="Times New Roman" w:hAnsi="Times New Roman"/>
          </w:rPr>
          <w:t>.</w:t>
        </w:r>
        <w:proofErr w:type="spellStart"/>
        <w:r w:rsidRPr="00BD4979">
          <w:rPr>
            <w:rStyle w:val="ac"/>
            <w:rFonts w:ascii="Times New Roman" w:hAnsi="Times New Roman"/>
            <w:lang w:val="en-US"/>
          </w:rPr>
          <w:t>ru</w:t>
        </w:r>
        <w:proofErr w:type="spellEnd"/>
        <w:r w:rsidRPr="00BD4979">
          <w:rPr>
            <w:rStyle w:val="ac"/>
            <w:rFonts w:ascii="Times New Roman" w:hAnsi="Times New Roman"/>
          </w:rPr>
          <w:t>/</w:t>
        </w:r>
        <w:proofErr w:type="spellStart"/>
        <w:r w:rsidRPr="00BD4979">
          <w:rPr>
            <w:rStyle w:val="ac"/>
            <w:rFonts w:ascii="Times New Roman" w:hAnsi="Times New Roman"/>
            <w:lang w:val="en-US"/>
          </w:rPr>
          <w:t>minec</w:t>
        </w:r>
        <w:proofErr w:type="spellEnd"/>
        <w:r w:rsidRPr="00BD4979">
          <w:rPr>
            <w:rStyle w:val="ac"/>
            <w:rFonts w:ascii="Times New Roman" w:hAnsi="Times New Roman"/>
          </w:rPr>
          <w:t>/</w:t>
        </w:r>
        <w:r w:rsidRPr="00BD4979">
          <w:rPr>
            <w:rStyle w:val="ac"/>
            <w:rFonts w:ascii="Times New Roman" w:hAnsi="Times New Roman"/>
            <w:lang w:val="en-US"/>
          </w:rPr>
          <w:t>activity</w:t>
        </w:r>
        <w:r w:rsidRPr="00BD4979">
          <w:rPr>
            <w:rStyle w:val="ac"/>
            <w:rFonts w:ascii="Times New Roman" w:hAnsi="Times New Roman"/>
          </w:rPr>
          <w:t>/</w:t>
        </w:r>
        <w:r w:rsidRPr="00BD4979">
          <w:rPr>
            <w:rStyle w:val="ac"/>
            <w:rFonts w:ascii="Times New Roman" w:hAnsi="Times New Roman"/>
            <w:lang w:val="en-US"/>
          </w:rPr>
          <w:t>sections</w:t>
        </w:r>
        <w:r w:rsidRPr="00BD4979">
          <w:rPr>
            <w:rStyle w:val="ac"/>
            <w:rFonts w:ascii="Times New Roman" w:hAnsi="Times New Roman"/>
          </w:rPr>
          <w:t>/</w:t>
        </w:r>
        <w:proofErr w:type="spellStart"/>
        <w:r w:rsidRPr="00BD4979">
          <w:rPr>
            <w:rStyle w:val="ac"/>
            <w:rFonts w:ascii="Times New Roman" w:hAnsi="Times New Roman"/>
            <w:lang w:val="en-US"/>
          </w:rPr>
          <w:t>foreigneconomicactivity</w:t>
        </w:r>
        <w:proofErr w:type="spellEnd"/>
        <w:r w:rsidRPr="00BD4979">
          <w:rPr>
            <w:rStyle w:val="ac"/>
            <w:rFonts w:ascii="Times New Roman" w:hAnsi="Times New Roman"/>
          </w:rPr>
          <w:t>/</w:t>
        </w:r>
        <w:r w:rsidRPr="00BD4979">
          <w:rPr>
            <w:rStyle w:val="ac"/>
            <w:rFonts w:ascii="Times New Roman" w:hAnsi="Times New Roman"/>
            <w:lang w:val="en-US"/>
          </w:rPr>
          <w:t>department</w:t>
        </w:r>
        <w:r w:rsidRPr="00BD4979">
          <w:rPr>
            <w:rStyle w:val="ac"/>
            <w:rFonts w:ascii="Times New Roman" w:hAnsi="Times New Roman"/>
          </w:rPr>
          <w:t>/2015040101</w:t>
        </w:r>
      </w:hyperlink>
      <w:r w:rsidRPr="00BD4979">
        <w:rPr>
          <w:rFonts w:ascii="Times New Roman" w:hAnsi="Times New Roman"/>
        </w:rPr>
        <w:t xml:space="preserve"> (дата обращения 20.04.2015)</w:t>
      </w:r>
    </w:p>
  </w:footnote>
  <w:footnote w:id="145">
    <w:p w:rsidR="0048027F" w:rsidRDefault="0048027F" w:rsidP="00E30697">
      <w:pPr>
        <w:pStyle w:val="a9"/>
      </w:pPr>
      <w:r>
        <w:rPr>
          <w:rStyle w:val="ab"/>
        </w:rPr>
        <w:footnoteRef/>
      </w:r>
      <w:r>
        <w:t xml:space="preserve"> </w:t>
      </w:r>
      <w:r w:rsidRPr="00BD4979">
        <w:rPr>
          <w:rFonts w:ascii="Times New Roman" w:hAnsi="Times New Roman"/>
        </w:rPr>
        <w:t xml:space="preserve">Министерство экономического развития, </w:t>
      </w:r>
      <w:r w:rsidRPr="00BD4979">
        <w:rPr>
          <w:rFonts w:ascii="Times New Roman" w:hAnsi="Times New Roman"/>
          <w:lang w:val="en-US"/>
        </w:rPr>
        <w:t>URL</w:t>
      </w:r>
      <w:r w:rsidRPr="00BD4979">
        <w:rPr>
          <w:rFonts w:ascii="Times New Roman" w:hAnsi="Times New Roman"/>
        </w:rPr>
        <w:t xml:space="preserve">: </w:t>
      </w:r>
      <w:hyperlink r:id="rId34" w:history="1">
        <w:r w:rsidRPr="00BD4979">
          <w:rPr>
            <w:rStyle w:val="ac"/>
            <w:rFonts w:ascii="Times New Roman" w:hAnsi="Times New Roman"/>
            <w:lang w:val="en-US"/>
          </w:rPr>
          <w:t>http</w:t>
        </w:r>
        <w:r w:rsidRPr="00BD4979">
          <w:rPr>
            <w:rStyle w:val="ac"/>
            <w:rFonts w:ascii="Times New Roman" w:hAnsi="Times New Roman"/>
          </w:rPr>
          <w:t>://</w:t>
        </w:r>
        <w:r w:rsidRPr="00BD4979">
          <w:rPr>
            <w:rStyle w:val="ac"/>
            <w:rFonts w:ascii="Times New Roman" w:hAnsi="Times New Roman"/>
            <w:lang w:val="en-US"/>
          </w:rPr>
          <w:t>economy</w:t>
        </w:r>
        <w:r w:rsidRPr="00BD4979">
          <w:rPr>
            <w:rStyle w:val="ac"/>
            <w:rFonts w:ascii="Times New Roman" w:hAnsi="Times New Roman"/>
          </w:rPr>
          <w:t>.</w:t>
        </w:r>
        <w:proofErr w:type="spellStart"/>
        <w:r w:rsidRPr="00BD4979">
          <w:rPr>
            <w:rStyle w:val="ac"/>
            <w:rFonts w:ascii="Times New Roman" w:hAnsi="Times New Roman"/>
            <w:lang w:val="en-US"/>
          </w:rPr>
          <w:t>gov</w:t>
        </w:r>
        <w:proofErr w:type="spellEnd"/>
        <w:r w:rsidRPr="00BD4979">
          <w:rPr>
            <w:rStyle w:val="ac"/>
            <w:rFonts w:ascii="Times New Roman" w:hAnsi="Times New Roman"/>
          </w:rPr>
          <w:t>.</w:t>
        </w:r>
        <w:proofErr w:type="spellStart"/>
        <w:r w:rsidRPr="00BD4979">
          <w:rPr>
            <w:rStyle w:val="ac"/>
            <w:rFonts w:ascii="Times New Roman" w:hAnsi="Times New Roman"/>
            <w:lang w:val="en-US"/>
          </w:rPr>
          <w:t>ru</w:t>
        </w:r>
        <w:proofErr w:type="spellEnd"/>
        <w:r w:rsidRPr="00BD4979">
          <w:rPr>
            <w:rStyle w:val="ac"/>
            <w:rFonts w:ascii="Times New Roman" w:hAnsi="Times New Roman"/>
          </w:rPr>
          <w:t>/</w:t>
        </w:r>
        <w:proofErr w:type="spellStart"/>
        <w:r w:rsidRPr="00BD4979">
          <w:rPr>
            <w:rStyle w:val="ac"/>
            <w:rFonts w:ascii="Times New Roman" w:hAnsi="Times New Roman"/>
            <w:lang w:val="en-US"/>
          </w:rPr>
          <w:t>minec</w:t>
        </w:r>
        <w:proofErr w:type="spellEnd"/>
        <w:r w:rsidRPr="00BD4979">
          <w:rPr>
            <w:rStyle w:val="ac"/>
            <w:rFonts w:ascii="Times New Roman" w:hAnsi="Times New Roman"/>
          </w:rPr>
          <w:t>/</w:t>
        </w:r>
        <w:r w:rsidRPr="00BD4979">
          <w:rPr>
            <w:rStyle w:val="ac"/>
            <w:rFonts w:ascii="Times New Roman" w:hAnsi="Times New Roman"/>
            <w:lang w:val="en-US"/>
          </w:rPr>
          <w:t>activity</w:t>
        </w:r>
        <w:r w:rsidRPr="00BD4979">
          <w:rPr>
            <w:rStyle w:val="ac"/>
            <w:rFonts w:ascii="Times New Roman" w:hAnsi="Times New Roman"/>
          </w:rPr>
          <w:t>/</w:t>
        </w:r>
        <w:r w:rsidRPr="00BD4979">
          <w:rPr>
            <w:rStyle w:val="ac"/>
            <w:rFonts w:ascii="Times New Roman" w:hAnsi="Times New Roman"/>
            <w:lang w:val="en-US"/>
          </w:rPr>
          <w:t>sections</w:t>
        </w:r>
        <w:r w:rsidRPr="00BD4979">
          <w:rPr>
            <w:rStyle w:val="ac"/>
            <w:rFonts w:ascii="Times New Roman" w:hAnsi="Times New Roman"/>
          </w:rPr>
          <w:t>/</w:t>
        </w:r>
        <w:proofErr w:type="spellStart"/>
        <w:r w:rsidRPr="00BD4979">
          <w:rPr>
            <w:rStyle w:val="ac"/>
            <w:rFonts w:ascii="Times New Roman" w:hAnsi="Times New Roman"/>
            <w:lang w:val="en-US"/>
          </w:rPr>
          <w:t>foreigneconomicactivity</w:t>
        </w:r>
        <w:proofErr w:type="spellEnd"/>
        <w:r w:rsidRPr="00BD4979">
          <w:rPr>
            <w:rStyle w:val="ac"/>
            <w:rFonts w:ascii="Times New Roman" w:hAnsi="Times New Roman"/>
          </w:rPr>
          <w:t>/</w:t>
        </w:r>
        <w:r w:rsidRPr="00BD4979">
          <w:rPr>
            <w:rStyle w:val="ac"/>
            <w:rFonts w:ascii="Times New Roman" w:hAnsi="Times New Roman"/>
            <w:lang w:val="en-US"/>
          </w:rPr>
          <w:t>department</w:t>
        </w:r>
        <w:r w:rsidRPr="00BD4979">
          <w:rPr>
            <w:rStyle w:val="ac"/>
            <w:rFonts w:ascii="Times New Roman" w:hAnsi="Times New Roman"/>
          </w:rPr>
          <w:t>/2015040101</w:t>
        </w:r>
      </w:hyperlink>
      <w:r w:rsidRPr="00BD4979">
        <w:rPr>
          <w:rFonts w:ascii="Times New Roman" w:hAnsi="Times New Roman"/>
        </w:rPr>
        <w:t xml:space="preserve"> (дата обращения 20.04.2015)</w:t>
      </w:r>
    </w:p>
  </w:footnote>
  <w:footnote w:id="146">
    <w:p w:rsidR="0048027F" w:rsidRDefault="0048027F">
      <w:pPr>
        <w:pStyle w:val="a9"/>
      </w:pPr>
      <w:r>
        <w:rPr>
          <w:rStyle w:val="ab"/>
        </w:rPr>
        <w:footnoteRef/>
      </w:r>
      <w:r>
        <w:t xml:space="preserve"> </w:t>
      </w:r>
      <w:r w:rsidRPr="001C3B37">
        <w:rPr>
          <w:rFonts w:ascii="Times New Roman" w:hAnsi="Times New Roman"/>
        </w:rPr>
        <w:t>Там же</w:t>
      </w:r>
    </w:p>
  </w:footnote>
  <w:footnote w:id="147">
    <w:p w:rsidR="0048027F" w:rsidRDefault="0048027F">
      <w:pPr>
        <w:pStyle w:val="a9"/>
      </w:pPr>
      <w:r>
        <w:rPr>
          <w:rStyle w:val="ab"/>
        </w:rPr>
        <w:footnoteRef/>
      </w:r>
      <w:r>
        <w:t xml:space="preserve"> </w:t>
      </w:r>
      <w:r w:rsidRPr="001C3B37">
        <w:rPr>
          <w:rFonts w:ascii="Times New Roman" w:hAnsi="Times New Roman"/>
        </w:rPr>
        <w:t>Там же</w:t>
      </w:r>
    </w:p>
  </w:footnote>
  <w:footnote w:id="148">
    <w:p w:rsidR="0048027F" w:rsidRDefault="0048027F">
      <w:pPr>
        <w:pStyle w:val="a9"/>
      </w:pPr>
      <w:r>
        <w:rPr>
          <w:rStyle w:val="ab"/>
        </w:rPr>
        <w:footnoteRef/>
      </w:r>
      <w:r>
        <w:t xml:space="preserve"> </w:t>
      </w:r>
      <w:r w:rsidRPr="001C3B37">
        <w:rPr>
          <w:rFonts w:ascii="Times New Roman" w:hAnsi="Times New Roman"/>
        </w:rPr>
        <w:t>Там же</w:t>
      </w:r>
    </w:p>
  </w:footnote>
  <w:footnote w:id="149">
    <w:p w:rsidR="0048027F" w:rsidRDefault="0048027F">
      <w:pPr>
        <w:pStyle w:val="a9"/>
      </w:pPr>
      <w:r>
        <w:rPr>
          <w:rStyle w:val="ab"/>
        </w:rPr>
        <w:footnoteRef/>
      </w:r>
      <w:r>
        <w:t xml:space="preserve"> </w:t>
      </w:r>
      <w:r w:rsidRPr="001C3B37">
        <w:rPr>
          <w:rFonts w:ascii="Times New Roman" w:hAnsi="Times New Roman"/>
        </w:rPr>
        <w:t>Там же</w:t>
      </w:r>
    </w:p>
  </w:footnote>
  <w:footnote w:id="150">
    <w:p w:rsidR="0048027F" w:rsidRPr="001C3B37" w:rsidRDefault="0048027F">
      <w:pPr>
        <w:pStyle w:val="a9"/>
        <w:rPr>
          <w:rFonts w:ascii="Times New Roman" w:hAnsi="Times New Roman"/>
        </w:rPr>
      </w:pPr>
      <w:r>
        <w:rPr>
          <w:rStyle w:val="ab"/>
        </w:rPr>
        <w:footnoteRef/>
      </w:r>
      <w:r>
        <w:t xml:space="preserve"> </w:t>
      </w:r>
      <w:r>
        <w:rPr>
          <w:rFonts w:ascii="Times New Roman" w:hAnsi="Times New Roman"/>
        </w:rPr>
        <w:t xml:space="preserve">Портал внешнеэкономической деятельности Министерства экономического развития РФ, </w:t>
      </w:r>
      <w:r>
        <w:rPr>
          <w:rFonts w:ascii="Times New Roman" w:hAnsi="Times New Roman"/>
          <w:lang w:val="en-US"/>
        </w:rPr>
        <w:t>URL</w:t>
      </w:r>
      <w:r w:rsidRPr="0048629E">
        <w:rPr>
          <w:rFonts w:ascii="Times New Roman" w:hAnsi="Times New Roman"/>
        </w:rPr>
        <w:t>:</w:t>
      </w:r>
      <w:r w:rsidRPr="0048629E">
        <w:t xml:space="preserve"> </w:t>
      </w:r>
      <w:hyperlink r:id="rId35" w:history="1">
        <w:r w:rsidRPr="00596F74">
          <w:rPr>
            <w:rStyle w:val="ac"/>
            <w:rFonts w:ascii="Times New Roman" w:hAnsi="Times New Roman"/>
          </w:rPr>
          <w:t>http://www.ved.gov.ru/exportcountries/cn/cn_ru_relations/cn_rus_projects/</w:t>
        </w:r>
      </w:hyperlink>
      <w:r>
        <w:rPr>
          <w:rFonts w:ascii="Times New Roman" w:hAnsi="Times New Roman"/>
        </w:rPr>
        <w:t xml:space="preserve"> </w:t>
      </w:r>
      <w:proofErr w:type="gramStart"/>
      <w:r>
        <w:rPr>
          <w:rFonts w:ascii="Times New Roman" w:hAnsi="Times New Roman"/>
        </w:rPr>
        <w:t xml:space="preserve">( </w:t>
      </w:r>
      <w:proofErr w:type="gramEnd"/>
      <w:r>
        <w:rPr>
          <w:rFonts w:ascii="Times New Roman" w:hAnsi="Times New Roman"/>
        </w:rPr>
        <w:t>дата обращения 05.12.2014).</w:t>
      </w:r>
    </w:p>
  </w:footnote>
  <w:footnote w:id="151">
    <w:p w:rsidR="0048027F" w:rsidRDefault="0048027F">
      <w:pPr>
        <w:pStyle w:val="a9"/>
      </w:pPr>
      <w:r>
        <w:rPr>
          <w:rStyle w:val="ab"/>
        </w:rPr>
        <w:footnoteRef/>
      </w:r>
      <w:r>
        <w:t xml:space="preserve"> </w:t>
      </w:r>
      <w:r>
        <w:rPr>
          <w:rFonts w:ascii="Times New Roman" w:hAnsi="Times New Roman"/>
        </w:rPr>
        <w:t xml:space="preserve">Портал внешнеэкономической деятельности Министерства экономического развития РФ, </w:t>
      </w:r>
      <w:r>
        <w:rPr>
          <w:rFonts w:ascii="Times New Roman" w:hAnsi="Times New Roman"/>
          <w:lang w:val="en-US"/>
        </w:rPr>
        <w:t>URL</w:t>
      </w:r>
      <w:r w:rsidRPr="0048629E">
        <w:rPr>
          <w:rFonts w:ascii="Times New Roman" w:hAnsi="Times New Roman"/>
        </w:rPr>
        <w:t>:</w:t>
      </w:r>
      <w:r w:rsidRPr="0048629E">
        <w:t xml:space="preserve"> </w:t>
      </w:r>
      <w:hyperlink r:id="rId36" w:history="1">
        <w:r w:rsidRPr="00596F74">
          <w:rPr>
            <w:rStyle w:val="ac"/>
            <w:rFonts w:ascii="Times New Roman" w:hAnsi="Times New Roman"/>
          </w:rPr>
          <w:t>http://www.ved.gov.ru/exportcountries/cn/cn_ru_relations/cn_rus_projects/</w:t>
        </w:r>
      </w:hyperlink>
      <w:r>
        <w:rPr>
          <w:rFonts w:ascii="Times New Roman" w:hAnsi="Times New Roman"/>
        </w:rPr>
        <w:t xml:space="preserve"> </w:t>
      </w:r>
      <w:proofErr w:type="gramStart"/>
      <w:r>
        <w:rPr>
          <w:rFonts w:ascii="Times New Roman" w:hAnsi="Times New Roman"/>
        </w:rPr>
        <w:t xml:space="preserve">( </w:t>
      </w:r>
      <w:proofErr w:type="gramEnd"/>
      <w:r>
        <w:rPr>
          <w:rFonts w:ascii="Times New Roman" w:hAnsi="Times New Roman"/>
        </w:rPr>
        <w:t>дата обращения 05.12.2014).</w:t>
      </w:r>
    </w:p>
  </w:footnote>
  <w:footnote w:id="152">
    <w:p w:rsidR="0048027F" w:rsidRDefault="0048027F">
      <w:pPr>
        <w:pStyle w:val="a9"/>
      </w:pPr>
      <w:r>
        <w:rPr>
          <w:rStyle w:val="ab"/>
        </w:rPr>
        <w:footnoteRef/>
      </w:r>
      <w:r>
        <w:t xml:space="preserve"> </w:t>
      </w:r>
      <w:r w:rsidRPr="001C3B37">
        <w:rPr>
          <w:rFonts w:ascii="Times New Roman" w:hAnsi="Times New Roman"/>
        </w:rPr>
        <w:t>Там же</w:t>
      </w:r>
    </w:p>
  </w:footnote>
  <w:footnote w:id="153">
    <w:p w:rsidR="0048027F" w:rsidRDefault="0048027F">
      <w:pPr>
        <w:pStyle w:val="a9"/>
      </w:pPr>
      <w:r>
        <w:rPr>
          <w:rStyle w:val="ab"/>
        </w:rPr>
        <w:footnoteRef/>
      </w:r>
      <w:r>
        <w:t xml:space="preserve"> </w:t>
      </w:r>
      <w:r w:rsidRPr="001C3B37">
        <w:rPr>
          <w:rFonts w:ascii="Times New Roman" w:hAnsi="Times New Roman"/>
        </w:rPr>
        <w:t>Там же</w:t>
      </w:r>
    </w:p>
  </w:footnote>
  <w:footnote w:id="154">
    <w:p w:rsidR="0048027F" w:rsidRDefault="0048027F">
      <w:pPr>
        <w:pStyle w:val="a9"/>
      </w:pPr>
      <w:r>
        <w:rPr>
          <w:rStyle w:val="ab"/>
        </w:rPr>
        <w:footnoteRef/>
      </w:r>
      <w:r>
        <w:t xml:space="preserve"> </w:t>
      </w:r>
      <w:r w:rsidRPr="001C3B37">
        <w:rPr>
          <w:rFonts w:ascii="Times New Roman" w:hAnsi="Times New Roman"/>
        </w:rPr>
        <w:t>Там же</w:t>
      </w:r>
    </w:p>
  </w:footnote>
  <w:footnote w:id="155">
    <w:p w:rsidR="0048027F" w:rsidRDefault="0048027F">
      <w:pPr>
        <w:pStyle w:val="a9"/>
      </w:pPr>
      <w:r>
        <w:rPr>
          <w:rStyle w:val="ab"/>
        </w:rPr>
        <w:footnoteRef/>
      </w:r>
      <w:r>
        <w:t xml:space="preserve"> </w:t>
      </w:r>
      <w:r w:rsidRPr="001C3B37">
        <w:rPr>
          <w:rFonts w:ascii="Times New Roman" w:hAnsi="Times New Roman"/>
        </w:rPr>
        <w:t>Там же</w:t>
      </w:r>
    </w:p>
  </w:footnote>
  <w:footnote w:id="156">
    <w:p w:rsidR="0048027F" w:rsidRPr="00FE682C" w:rsidRDefault="0048027F">
      <w:pPr>
        <w:pStyle w:val="a9"/>
      </w:pPr>
      <w:r>
        <w:rPr>
          <w:rStyle w:val="ab"/>
        </w:rPr>
        <w:footnoteRef/>
      </w:r>
      <w:r w:rsidRPr="00FE682C">
        <w:t xml:space="preserve"> </w:t>
      </w:r>
      <w:r w:rsidRPr="001C3B37">
        <w:rPr>
          <w:rFonts w:ascii="Times New Roman" w:hAnsi="Times New Roman"/>
        </w:rPr>
        <w:t>Там</w:t>
      </w:r>
      <w:r w:rsidRPr="00FE682C">
        <w:rPr>
          <w:rFonts w:ascii="Times New Roman" w:hAnsi="Times New Roman"/>
        </w:rPr>
        <w:t xml:space="preserve"> </w:t>
      </w:r>
      <w:r w:rsidRPr="001C3B37">
        <w:rPr>
          <w:rFonts w:ascii="Times New Roman" w:hAnsi="Times New Roman"/>
        </w:rPr>
        <w:t>же</w:t>
      </w:r>
    </w:p>
  </w:footnote>
  <w:footnote w:id="157">
    <w:p w:rsidR="0048027F" w:rsidRPr="00DD54A1" w:rsidRDefault="0048027F" w:rsidP="00901DA9">
      <w:pPr>
        <w:pStyle w:val="a9"/>
      </w:pPr>
      <w:r>
        <w:rPr>
          <w:rStyle w:val="ab"/>
        </w:rPr>
        <w:footnoteRef/>
      </w:r>
      <w:r w:rsidRPr="00DD54A1">
        <w:t xml:space="preserve"> </w:t>
      </w:r>
      <w:r w:rsidRPr="00CA4150">
        <w:rPr>
          <w:rFonts w:ascii="Times New Roman" w:hAnsi="Times New Roman"/>
          <w:color w:val="000000"/>
          <w:shd w:val="clear" w:color="auto" w:fill="FFFFFF"/>
          <w:lang w:val="en-US"/>
        </w:rPr>
        <w:t>South</w:t>
      </w:r>
      <w:r w:rsidRPr="00DD54A1">
        <w:rPr>
          <w:rFonts w:ascii="Times New Roman" w:hAnsi="Times New Roman"/>
          <w:color w:val="000000"/>
          <w:shd w:val="clear" w:color="auto" w:fill="FFFFFF"/>
        </w:rPr>
        <w:t xml:space="preserve"> </w:t>
      </w:r>
      <w:r w:rsidRPr="00CA4150">
        <w:rPr>
          <w:rFonts w:ascii="Times New Roman" w:hAnsi="Times New Roman"/>
          <w:color w:val="000000"/>
          <w:shd w:val="clear" w:color="auto" w:fill="FFFFFF"/>
          <w:lang w:val="en-US"/>
        </w:rPr>
        <w:t>China</w:t>
      </w:r>
      <w:r w:rsidRPr="00DD54A1">
        <w:rPr>
          <w:rFonts w:ascii="Times New Roman" w:hAnsi="Times New Roman"/>
          <w:color w:val="000000"/>
          <w:shd w:val="clear" w:color="auto" w:fill="FFFFFF"/>
        </w:rPr>
        <w:t xml:space="preserve"> </w:t>
      </w:r>
      <w:r w:rsidRPr="00CA4150">
        <w:rPr>
          <w:rFonts w:ascii="Times New Roman" w:hAnsi="Times New Roman"/>
          <w:color w:val="000000"/>
          <w:shd w:val="clear" w:color="auto" w:fill="FFFFFF"/>
          <w:lang w:val="en-US"/>
        </w:rPr>
        <w:t>Service</w:t>
      </w:r>
      <w:r w:rsidRPr="00DD54A1">
        <w:rPr>
          <w:rFonts w:ascii="Times New Roman" w:hAnsi="Times New Roman"/>
          <w:color w:val="000000"/>
          <w:shd w:val="clear" w:color="auto" w:fill="FFFFFF"/>
        </w:rPr>
        <w:t xml:space="preserve"> </w:t>
      </w:r>
      <w:r w:rsidRPr="00CA4150">
        <w:rPr>
          <w:rFonts w:ascii="Times New Roman" w:hAnsi="Times New Roman"/>
          <w:color w:val="000000"/>
          <w:shd w:val="clear" w:color="auto" w:fill="FFFFFF"/>
          <w:lang w:val="en-US"/>
        </w:rPr>
        <w:t>Group</w:t>
      </w:r>
      <w:r w:rsidRPr="00DD54A1">
        <w:rPr>
          <w:rFonts w:ascii="Times New Roman" w:hAnsi="Times New Roman"/>
          <w:color w:val="000000"/>
          <w:shd w:val="clear" w:color="auto" w:fill="FFFFFF"/>
        </w:rPr>
        <w:t xml:space="preserve"> </w:t>
      </w:r>
      <w:r w:rsidRPr="00CA4150">
        <w:rPr>
          <w:rFonts w:ascii="Times New Roman" w:hAnsi="Times New Roman"/>
          <w:color w:val="000000"/>
          <w:shd w:val="clear" w:color="auto" w:fill="FFFFFF"/>
          <w:lang w:val="en-US"/>
        </w:rPr>
        <w:t>Ltd </w:t>
      </w:r>
      <w:r w:rsidRPr="00DD54A1">
        <w:rPr>
          <w:rFonts w:ascii="Times New Roman" w:hAnsi="Times New Roman"/>
          <w:color w:val="000000"/>
          <w:shd w:val="clear" w:color="auto" w:fill="FFFFFF"/>
        </w:rPr>
        <w:t>,</w:t>
      </w:r>
      <w:r w:rsidRPr="00CA4150">
        <w:rPr>
          <w:rFonts w:ascii="Times New Roman" w:eastAsiaTheme="minorEastAsia" w:hAnsi="Times New Roman"/>
          <w:color w:val="000000"/>
          <w:shd w:val="clear" w:color="auto" w:fill="FFFFFF"/>
          <w:lang w:val="en-US"/>
        </w:rPr>
        <w:t>URL</w:t>
      </w:r>
      <w:r w:rsidRPr="00DD54A1">
        <w:rPr>
          <w:rFonts w:ascii="Times New Roman" w:eastAsiaTheme="minorEastAsia" w:hAnsi="Times New Roman"/>
          <w:color w:val="000000"/>
          <w:shd w:val="clear" w:color="auto" w:fill="FFFFFF"/>
        </w:rPr>
        <w:t>:</w:t>
      </w:r>
      <w:r w:rsidRPr="00DD54A1">
        <w:rPr>
          <w:rFonts w:ascii="Times New Roman" w:hAnsi="Times New Roman"/>
        </w:rPr>
        <w:t xml:space="preserve"> </w:t>
      </w:r>
      <w:hyperlink w:history="1">
        <w:r w:rsidRPr="00F5349D">
          <w:rPr>
            <w:rStyle w:val="ac"/>
            <w:rFonts w:ascii="Times New Roman" w:eastAsiaTheme="minorEastAsia" w:hAnsi="Times New Roman"/>
            <w:shd w:val="clear" w:color="auto" w:fill="FFFFFF"/>
            <w:lang w:val="en-US"/>
          </w:rPr>
          <w:t>http</w:t>
        </w:r>
        <w:r w:rsidRPr="00DD54A1">
          <w:rPr>
            <w:rStyle w:val="ac"/>
            <w:rFonts w:ascii="Times New Roman" w:eastAsiaTheme="minorEastAsia" w:hAnsi="Times New Roman"/>
            <w:shd w:val="clear" w:color="auto" w:fill="FFFFFF"/>
          </w:rPr>
          <w:t>://</w:t>
        </w:r>
        <w:proofErr w:type="spellStart"/>
        <w:r w:rsidRPr="00F5349D">
          <w:rPr>
            <w:rStyle w:val="ac"/>
            <w:rFonts w:ascii="Times New Roman" w:eastAsiaTheme="minorEastAsia" w:hAnsi="Times New Roman"/>
            <w:shd w:val="clear" w:color="auto" w:fill="FFFFFF"/>
            <w:lang w:val="en-US"/>
          </w:rPr>
          <w:t>scsgroup</w:t>
        </w:r>
        <w:proofErr w:type="spellEnd"/>
        <w:r w:rsidRPr="00DD54A1">
          <w:rPr>
            <w:rStyle w:val="ac"/>
            <w:rFonts w:ascii="Times New Roman" w:eastAsiaTheme="minorEastAsia" w:hAnsi="Times New Roman"/>
            <w:shd w:val="clear" w:color="auto" w:fill="FFFFFF"/>
          </w:rPr>
          <w:t xml:space="preserve"> </w:t>
        </w:r>
        <w:r w:rsidRPr="00F5349D">
          <w:rPr>
            <w:rStyle w:val="ac"/>
            <w:rFonts w:ascii="Times New Roman" w:eastAsiaTheme="minorEastAsia" w:hAnsi="Times New Roman"/>
            <w:shd w:val="clear" w:color="auto" w:fill="FFFFFF"/>
            <w:lang w:val="en-US"/>
          </w:rPr>
          <w:t>consult</w:t>
        </w:r>
        <w:r w:rsidRPr="00DD54A1">
          <w:rPr>
            <w:rStyle w:val="ac"/>
            <w:rFonts w:ascii="Times New Roman" w:eastAsiaTheme="minorEastAsia" w:hAnsi="Times New Roman"/>
            <w:shd w:val="clear" w:color="auto" w:fill="FFFFFF"/>
          </w:rPr>
          <w:t>.</w:t>
        </w:r>
        <w:r w:rsidRPr="00F5349D">
          <w:rPr>
            <w:rStyle w:val="ac"/>
            <w:rFonts w:ascii="Times New Roman" w:eastAsiaTheme="minorEastAsia" w:hAnsi="Times New Roman"/>
            <w:shd w:val="clear" w:color="auto" w:fill="FFFFFF"/>
            <w:lang w:val="en-US"/>
          </w:rPr>
          <w:t>com</w:t>
        </w:r>
        <w:r w:rsidRPr="00DD54A1">
          <w:rPr>
            <w:rStyle w:val="ac"/>
            <w:rFonts w:ascii="Times New Roman" w:eastAsiaTheme="minorEastAsia" w:hAnsi="Times New Roman"/>
            <w:shd w:val="clear" w:color="auto" w:fill="FFFFFF"/>
          </w:rPr>
          <w:t>/</w:t>
        </w:r>
        <w:proofErr w:type="spellStart"/>
        <w:r w:rsidRPr="00F5349D">
          <w:rPr>
            <w:rStyle w:val="ac"/>
            <w:rFonts w:ascii="Times New Roman" w:eastAsiaTheme="minorEastAsia" w:hAnsi="Times New Roman"/>
            <w:shd w:val="clear" w:color="auto" w:fill="FFFFFF"/>
            <w:lang w:val="en-US"/>
          </w:rPr>
          <w:t>ru</w:t>
        </w:r>
        <w:proofErr w:type="spellEnd"/>
        <w:r w:rsidRPr="00DD54A1">
          <w:rPr>
            <w:rStyle w:val="ac"/>
            <w:rFonts w:ascii="Times New Roman" w:eastAsiaTheme="minorEastAsia" w:hAnsi="Times New Roman"/>
            <w:shd w:val="clear" w:color="auto" w:fill="FFFFFF"/>
          </w:rPr>
          <w:t>/</w:t>
        </w:r>
        <w:r w:rsidRPr="00F5349D">
          <w:rPr>
            <w:rStyle w:val="ac"/>
            <w:rFonts w:ascii="Times New Roman" w:eastAsiaTheme="minorEastAsia" w:hAnsi="Times New Roman"/>
            <w:shd w:val="clear" w:color="auto" w:fill="FFFFFF"/>
            <w:lang w:val="en-US"/>
          </w:rPr>
          <w:t>articles</w:t>
        </w:r>
        <w:r w:rsidRPr="00DD54A1">
          <w:rPr>
            <w:rStyle w:val="ac"/>
            <w:rFonts w:ascii="Times New Roman" w:eastAsiaTheme="minorEastAsia" w:hAnsi="Times New Roman"/>
            <w:shd w:val="clear" w:color="auto" w:fill="FFFFFF"/>
          </w:rPr>
          <w:t>/</w:t>
        </w:r>
        <w:proofErr w:type="spellStart"/>
        <w:r w:rsidRPr="00F5349D">
          <w:rPr>
            <w:rStyle w:val="ac"/>
            <w:rFonts w:ascii="Times New Roman" w:eastAsiaTheme="minorEastAsia" w:hAnsi="Times New Roman"/>
            <w:shd w:val="clear" w:color="auto" w:fill="FFFFFF"/>
            <w:lang w:val="en-US"/>
          </w:rPr>
          <w:t>kitajskie</w:t>
        </w:r>
        <w:proofErr w:type="spellEnd"/>
        <w:r w:rsidRPr="00DD54A1">
          <w:rPr>
            <w:rStyle w:val="ac"/>
            <w:rFonts w:ascii="Times New Roman" w:eastAsiaTheme="minorEastAsia" w:hAnsi="Times New Roman"/>
            <w:shd w:val="clear" w:color="auto" w:fill="FFFFFF"/>
          </w:rPr>
          <w:t>_</w:t>
        </w:r>
        <w:proofErr w:type="spellStart"/>
        <w:r w:rsidRPr="00F5349D">
          <w:rPr>
            <w:rStyle w:val="ac"/>
            <w:rFonts w:ascii="Times New Roman" w:eastAsiaTheme="minorEastAsia" w:hAnsi="Times New Roman"/>
            <w:shd w:val="clear" w:color="auto" w:fill="FFFFFF"/>
            <w:lang w:val="en-US"/>
          </w:rPr>
          <w:t>investicii</w:t>
        </w:r>
        <w:proofErr w:type="spellEnd"/>
        <w:r w:rsidRPr="00DD54A1">
          <w:rPr>
            <w:rStyle w:val="ac"/>
            <w:rFonts w:ascii="Times New Roman" w:eastAsiaTheme="minorEastAsia" w:hAnsi="Times New Roman"/>
            <w:shd w:val="clear" w:color="auto" w:fill="FFFFFF"/>
          </w:rPr>
          <w:t>_</w:t>
        </w:r>
        <w:r w:rsidRPr="00F5349D">
          <w:rPr>
            <w:rStyle w:val="ac"/>
            <w:rFonts w:ascii="Times New Roman" w:eastAsiaTheme="minorEastAsia" w:hAnsi="Times New Roman"/>
            <w:shd w:val="clear" w:color="auto" w:fill="FFFFFF"/>
            <w:lang w:val="en-US"/>
          </w:rPr>
          <w:t>v</w:t>
        </w:r>
        <w:r w:rsidRPr="00DD54A1">
          <w:rPr>
            <w:rStyle w:val="ac"/>
            <w:rFonts w:ascii="Times New Roman" w:eastAsiaTheme="minorEastAsia" w:hAnsi="Times New Roman"/>
            <w:shd w:val="clear" w:color="auto" w:fill="FFFFFF"/>
          </w:rPr>
          <w:t>_</w:t>
        </w:r>
        <w:proofErr w:type="spellStart"/>
        <w:r w:rsidRPr="00F5349D">
          <w:rPr>
            <w:rStyle w:val="ac"/>
            <w:rFonts w:ascii="Times New Roman" w:eastAsiaTheme="minorEastAsia" w:hAnsi="Times New Roman"/>
            <w:shd w:val="clear" w:color="auto" w:fill="FFFFFF"/>
            <w:lang w:val="en-US"/>
          </w:rPr>
          <w:t>rossijskij</w:t>
        </w:r>
        <w:proofErr w:type="spellEnd"/>
        <w:r w:rsidRPr="00DD54A1">
          <w:rPr>
            <w:rStyle w:val="ac"/>
            <w:rFonts w:ascii="Times New Roman" w:eastAsiaTheme="minorEastAsia" w:hAnsi="Times New Roman"/>
            <w:shd w:val="clear" w:color="auto" w:fill="FFFFFF"/>
          </w:rPr>
          <w:t>_</w:t>
        </w:r>
        <w:proofErr w:type="spellStart"/>
        <w:r w:rsidRPr="00F5349D">
          <w:rPr>
            <w:rStyle w:val="ac"/>
            <w:rFonts w:ascii="Times New Roman" w:eastAsiaTheme="minorEastAsia" w:hAnsi="Times New Roman"/>
            <w:shd w:val="clear" w:color="auto" w:fill="FFFFFF"/>
            <w:lang w:val="en-US"/>
          </w:rPr>
          <w:t>biznes</w:t>
        </w:r>
        <w:proofErr w:type="spellEnd"/>
      </w:hyperlink>
      <w:r w:rsidRPr="00DD54A1">
        <w:rPr>
          <w:rFonts w:ascii="Times New Roman" w:eastAsiaTheme="minorEastAsia" w:hAnsi="Times New Roman"/>
          <w:color w:val="000000"/>
          <w:shd w:val="clear" w:color="auto" w:fill="FFFFFF"/>
        </w:rPr>
        <w:t xml:space="preserve"> ( </w:t>
      </w:r>
      <w:r>
        <w:rPr>
          <w:rFonts w:ascii="Times New Roman" w:eastAsiaTheme="minorEastAsia" w:hAnsi="Times New Roman"/>
          <w:color w:val="000000"/>
          <w:shd w:val="clear" w:color="auto" w:fill="FFFFFF"/>
        </w:rPr>
        <w:t>дата</w:t>
      </w:r>
      <w:r w:rsidRPr="00DD54A1">
        <w:rPr>
          <w:rFonts w:ascii="Times New Roman" w:eastAsiaTheme="minorEastAsia" w:hAnsi="Times New Roman"/>
          <w:color w:val="000000"/>
          <w:shd w:val="clear" w:color="auto" w:fill="FFFFFF"/>
        </w:rPr>
        <w:t xml:space="preserve"> </w:t>
      </w:r>
      <w:r>
        <w:rPr>
          <w:rFonts w:ascii="Times New Roman" w:eastAsiaTheme="minorEastAsia" w:hAnsi="Times New Roman"/>
          <w:color w:val="000000"/>
          <w:shd w:val="clear" w:color="auto" w:fill="FFFFFF"/>
        </w:rPr>
        <w:t>обращения</w:t>
      </w:r>
      <w:r w:rsidRPr="00DD54A1">
        <w:rPr>
          <w:rFonts w:ascii="Times New Roman" w:eastAsiaTheme="minorEastAsia" w:hAnsi="Times New Roman"/>
          <w:color w:val="000000"/>
          <w:shd w:val="clear" w:color="auto" w:fill="FFFFFF"/>
        </w:rPr>
        <w:t xml:space="preserve"> 18.04.2014)</w:t>
      </w:r>
    </w:p>
  </w:footnote>
  <w:footnote w:id="158">
    <w:p w:rsidR="0048027F" w:rsidRPr="006B5864" w:rsidRDefault="0048027F">
      <w:pPr>
        <w:pStyle w:val="a9"/>
      </w:pPr>
      <w:r>
        <w:rPr>
          <w:rStyle w:val="ab"/>
        </w:rPr>
        <w:footnoteRef/>
      </w:r>
      <w:r w:rsidRPr="006B5864">
        <w:t xml:space="preserve"> </w:t>
      </w:r>
      <w:r>
        <w:rPr>
          <w:rFonts w:ascii="Times New Roman" w:hAnsi="Times New Roman"/>
          <w:color w:val="000000"/>
          <w:shd w:val="clear" w:color="auto" w:fill="FFFFFF"/>
        </w:rPr>
        <w:t>Роснефть,</w:t>
      </w:r>
      <w:r>
        <w:rPr>
          <w:rFonts w:ascii="Times New Roman" w:hAnsi="Times New Roman"/>
          <w:color w:val="000000"/>
          <w:shd w:val="clear" w:color="auto" w:fill="FFFFFF"/>
          <w:lang w:val="en-US"/>
        </w:rPr>
        <w:t>URL</w:t>
      </w:r>
      <w:r w:rsidRPr="006B5864">
        <w:rPr>
          <w:rFonts w:ascii="Times New Roman" w:hAnsi="Times New Roman"/>
          <w:color w:val="000000"/>
          <w:shd w:val="clear" w:color="auto" w:fill="FFFFFF"/>
        </w:rPr>
        <w:t>:</w:t>
      </w:r>
      <w:r w:rsidRPr="006B5864">
        <w:t xml:space="preserve"> </w:t>
      </w:r>
      <w:hyperlink r:id="rId37" w:history="1">
        <w:r w:rsidRPr="001B4585">
          <w:rPr>
            <w:rStyle w:val="ac"/>
            <w:rFonts w:ascii="Times New Roman" w:hAnsi="Times New Roman"/>
            <w:shd w:val="clear" w:color="auto" w:fill="FFFFFF"/>
            <w:lang w:val="en-US"/>
          </w:rPr>
          <w:t>http</w:t>
        </w:r>
        <w:r w:rsidRPr="001B4585">
          <w:rPr>
            <w:rStyle w:val="ac"/>
            <w:rFonts w:ascii="Times New Roman" w:hAnsi="Times New Roman"/>
            <w:shd w:val="clear" w:color="auto" w:fill="FFFFFF"/>
          </w:rPr>
          <w:t>://</w:t>
        </w:r>
        <w:r w:rsidRPr="001B4585">
          <w:rPr>
            <w:rStyle w:val="ac"/>
            <w:rFonts w:ascii="Times New Roman" w:hAnsi="Times New Roman"/>
            <w:shd w:val="clear" w:color="auto" w:fill="FFFFFF"/>
            <w:lang w:val="en-US"/>
          </w:rPr>
          <w:t>www</w:t>
        </w:r>
        <w:r w:rsidRPr="001B4585">
          <w:rPr>
            <w:rStyle w:val="ac"/>
            <w:rFonts w:ascii="Times New Roman" w:hAnsi="Times New Roman"/>
            <w:shd w:val="clear" w:color="auto" w:fill="FFFFFF"/>
          </w:rPr>
          <w:t>.</w:t>
        </w:r>
        <w:proofErr w:type="spellStart"/>
        <w:r w:rsidRPr="001B4585">
          <w:rPr>
            <w:rStyle w:val="ac"/>
            <w:rFonts w:ascii="Times New Roman" w:hAnsi="Times New Roman"/>
            <w:shd w:val="clear" w:color="auto" w:fill="FFFFFF"/>
            <w:lang w:val="en-US"/>
          </w:rPr>
          <w:t>rosneft</w:t>
        </w:r>
        <w:proofErr w:type="spellEnd"/>
        <w:r w:rsidRPr="001B4585">
          <w:rPr>
            <w:rStyle w:val="ac"/>
            <w:rFonts w:ascii="Times New Roman" w:hAnsi="Times New Roman"/>
            <w:shd w:val="clear" w:color="auto" w:fill="FFFFFF"/>
          </w:rPr>
          <w:t>.</w:t>
        </w:r>
        <w:proofErr w:type="spellStart"/>
        <w:r w:rsidRPr="001B4585">
          <w:rPr>
            <w:rStyle w:val="ac"/>
            <w:rFonts w:ascii="Times New Roman" w:hAnsi="Times New Roman"/>
            <w:shd w:val="clear" w:color="auto" w:fill="FFFFFF"/>
            <w:lang w:val="en-US"/>
          </w:rPr>
          <w:t>ru</w:t>
        </w:r>
        <w:proofErr w:type="spellEnd"/>
        <w:r w:rsidRPr="001B4585">
          <w:rPr>
            <w:rStyle w:val="ac"/>
            <w:rFonts w:ascii="Times New Roman" w:hAnsi="Times New Roman"/>
            <w:shd w:val="clear" w:color="auto" w:fill="FFFFFF"/>
          </w:rPr>
          <w:t>/</w:t>
        </w:r>
        <w:r w:rsidRPr="001B4585">
          <w:rPr>
            <w:rStyle w:val="ac"/>
            <w:rFonts w:ascii="Times New Roman" w:hAnsi="Times New Roman"/>
            <w:shd w:val="clear" w:color="auto" w:fill="FFFFFF"/>
            <w:lang w:val="en-US"/>
          </w:rPr>
          <w:t>news</w:t>
        </w:r>
        <w:r w:rsidRPr="001B4585">
          <w:rPr>
            <w:rStyle w:val="ac"/>
            <w:rFonts w:ascii="Times New Roman" w:hAnsi="Times New Roman"/>
            <w:shd w:val="clear" w:color="auto" w:fill="FFFFFF"/>
          </w:rPr>
          <w:t>/</w:t>
        </w:r>
        <w:proofErr w:type="spellStart"/>
        <w:r w:rsidRPr="001B4585">
          <w:rPr>
            <w:rStyle w:val="ac"/>
            <w:rFonts w:ascii="Times New Roman" w:hAnsi="Times New Roman"/>
            <w:shd w:val="clear" w:color="auto" w:fill="FFFFFF"/>
            <w:lang w:val="en-US"/>
          </w:rPr>
          <w:t>pressrelease</w:t>
        </w:r>
        <w:proofErr w:type="spellEnd"/>
        <w:r w:rsidRPr="001B4585">
          <w:rPr>
            <w:rStyle w:val="ac"/>
            <w:rFonts w:ascii="Times New Roman" w:hAnsi="Times New Roman"/>
            <w:shd w:val="clear" w:color="auto" w:fill="FFFFFF"/>
          </w:rPr>
          <w:t>/13102014.</w:t>
        </w:r>
        <w:r w:rsidRPr="001B4585">
          <w:rPr>
            <w:rStyle w:val="ac"/>
            <w:rFonts w:ascii="Times New Roman" w:hAnsi="Times New Roman"/>
            <w:shd w:val="clear" w:color="auto" w:fill="FFFFFF"/>
            <w:lang w:val="en-US"/>
          </w:rPr>
          <w:t>html</w:t>
        </w:r>
      </w:hyperlink>
      <w:r w:rsidRPr="006B5864">
        <w:rPr>
          <w:rFonts w:ascii="Times New Roman" w:hAnsi="Times New Roman"/>
          <w:color w:val="000000"/>
          <w:shd w:val="clear" w:color="auto" w:fill="FFFFFF"/>
        </w:rPr>
        <w:t xml:space="preserve"> (</w:t>
      </w:r>
      <w:r>
        <w:rPr>
          <w:rFonts w:ascii="Times New Roman" w:hAnsi="Times New Roman"/>
          <w:color w:val="000000"/>
          <w:shd w:val="clear" w:color="auto" w:fill="FFFFFF"/>
        </w:rPr>
        <w:t>дата обращения 21.04.2015)</w:t>
      </w:r>
    </w:p>
  </w:footnote>
  <w:footnote w:id="159">
    <w:p w:rsidR="0048027F" w:rsidRPr="00E53F7D" w:rsidRDefault="0048027F">
      <w:pPr>
        <w:pStyle w:val="a9"/>
        <w:rPr>
          <w:rFonts w:ascii="Times New Roman" w:hAnsi="Times New Roman"/>
        </w:rPr>
      </w:pPr>
      <w:r>
        <w:rPr>
          <w:rStyle w:val="ab"/>
        </w:rPr>
        <w:footnoteRef/>
      </w:r>
      <w:r>
        <w:t xml:space="preserve"> </w:t>
      </w:r>
      <w:r>
        <w:rPr>
          <w:rFonts w:ascii="Times New Roman" w:hAnsi="Times New Roman"/>
        </w:rPr>
        <w:t xml:space="preserve">Портал внешнеэкономической деятельности Министерства экономического развития РФ, </w:t>
      </w:r>
      <w:r>
        <w:rPr>
          <w:rFonts w:ascii="Times New Roman" w:hAnsi="Times New Roman"/>
          <w:lang w:val="en-US"/>
        </w:rPr>
        <w:t>URL</w:t>
      </w:r>
      <w:r w:rsidRPr="0048629E">
        <w:rPr>
          <w:rFonts w:ascii="Times New Roman" w:hAnsi="Times New Roman"/>
        </w:rPr>
        <w:t>:</w:t>
      </w:r>
      <w:r w:rsidRPr="0048629E">
        <w:t xml:space="preserve"> </w:t>
      </w:r>
      <w:hyperlink r:id="rId38" w:history="1">
        <w:r w:rsidRPr="00E53F7D">
          <w:rPr>
            <w:rStyle w:val="ac"/>
            <w:rFonts w:ascii="Times New Roman" w:hAnsi="Times New Roman"/>
          </w:rPr>
          <w:t>http://www.ved.gov.ru/exportcountries/cn/cn_ru_relations/cn_rus_projects/</w:t>
        </w:r>
      </w:hyperlink>
      <w:r w:rsidRPr="00E53F7D">
        <w:rPr>
          <w:rFonts w:ascii="Times New Roman" w:hAnsi="Times New Roman"/>
        </w:rPr>
        <w:t xml:space="preserve"> </w:t>
      </w:r>
      <w:proofErr w:type="gramStart"/>
      <w:r w:rsidRPr="00E53F7D">
        <w:rPr>
          <w:rFonts w:ascii="Times New Roman" w:hAnsi="Times New Roman"/>
        </w:rPr>
        <w:t xml:space="preserve">( </w:t>
      </w:r>
      <w:proofErr w:type="gramEnd"/>
      <w:r w:rsidRPr="00E53F7D">
        <w:rPr>
          <w:rFonts w:ascii="Times New Roman" w:hAnsi="Times New Roman"/>
        </w:rPr>
        <w:t>дата обращения 05.12.2014</w:t>
      </w:r>
      <w:r>
        <w:rPr>
          <w:rFonts w:ascii="Times New Roman" w:hAnsi="Times New Roman"/>
        </w:rPr>
        <w:t>)</w:t>
      </w:r>
    </w:p>
  </w:footnote>
  <w:footnote w:id="160">
    <w:p w:rsidR="0048027F" w:rsidRPr="00E53F7D" w:rsidRDefault="0048027F">
      <w:pPr>
        <w:pStyle w:val="a9"/>
        <w:rPr>
          <w:rFonts w:ascii="Times New Roman" w:hAnsi="Times New Roman"/>
        </w:rPr>
      </w:pPr>
      <w:r w:rsidRPr="00E53F7D">
        <w:rPr>
          <w:rStyle w:val="ab"/>
          <w:rFonts w:ascii="Times New Roman" w:hAnsi="Times New Roman"/>
        </w:rPr>
        <w:footnoteRef/>
      </w:r>
      <w:r w:rsidRPr="00E53F7D">
        <w:rPr>
          <w:rFonts w:ascii="Times New Roman" w:hAnsi="Times New Roman"/>
        </w:rPr>
        <w:t xml:space="preserve"> Там же</w:t>
      </w:r>
    </w:p>
  </w:footnote>
  <w:footnote w:id="161">
    <w:p w:rsidR="0048027F" w:rsidRDefault="0048027F">
      <w:pPr>
        <w:pStyle w:val="a9"/>
      </w:pPr>
      <w:r>
        <w:rPr>
          <w:rStyle w:val="ab"/>
        </w:rPr>
        <w:footnoteRef/>
      </w:r>
      <w:r>
        <w:t xml:space="preserve"> </w:t>
      </w:r>
      <w:r w:rsidRPr="00E53F7D">
        <w:rPr>
          <w:rFonts w:ascii="Times New Roman" w:hAnsi="Times New Roman"/>
        </w:rPr>
        <w:t>Там же</w:t>
      </w:r>
    </w:p>
  </w:footnote>
  <w:footnote w:id="162">
    <w:p w:rsidR="0048027F" w:rsidRPr="001474A2" w:rsidRDefault="0048027F">
      <w:pPr>
        <w:pStyle w:val="a9"/>
        <w:rPr>
          <w:rFonts w:ascii="Times New Roman" w:hAnsi="Times New Roman"/>
        </w:rPr>
      </w:pPr>
      <w:r>
        <w:rPr>
          <w:rStyle w:val="ab"/>
        </w:rPr>
        <w:footnoteRef/>
      </w:r>
      <w:r>
        <w:t xml:space="preserve"> </w:t>
      </w:r>
      <w:r>
        <w:rPr>
          <w:rFonts w:ascii="Times New Roman" w:hAnsi="Times New Roman"/>
        </w:rPr>
        <w:t xml:space="preserve">Портал внешнеэкономической деятельности Министерства экономического развития РФ, </w:t>
      </w:r>
      <w:r>
        <w:rPr>
          <w:rFonts w:ascii="Times New Roman" w:hAnsi="Times New Roman"/>
          <w:lang w:val="en-US"/>
        </w:rPr>
        <w:t>URL</w:t>
      </w:r>
      <w:r w:rsidRPr="0048629E">
        <w:rPr>
          <w:rFonts w:ascii="Times New Roman" w:hAnsi="Times New Roman"/>
        </w:rPr>
        <w:t>:</w:t>
      </w:r>
      <w:r w:rsidRPr="0048629E">
        <w:t xml:space="preserve"> </w:t>
      </w:r>
      <w:hyperlink r:id="rId39" w:history="1">
        <w:r w:rsidRPr="00E53F7D">
          <w:rPr>
            <w:rStyle w:val="ac"/>
            <w:rFonts w:ascii="Times New Roman" w:hAnsi="Times New Roman"/>
          </w:rPr>
          <w:t>http://www.ved.gov.ru/exportcountries/cn/cn_ru_relations/cn_rus_projects/</w:t>
        </w:r>
      </w:hyperlink>
      <w:r w:rsidRPr="00E53F7D">
        <w:rPr>
          <w:rFonts w:ascii="Times New Roman" w:hAnsi="Times New Roman"/>
        </w:rPr>
        <w:t xml:space="preserve"> </w:t>
      </w:r>
      <w:proofErr w:type="gramStart"/>
      <w:r w:rsidRPr="00E53F7D">
        <w:rPr>
          <w:rFonts w:ascii="Times New Roman" w:hAnsi="Times New Roman"/>
        </w:rPr>
        <w:t xml:space="preserve">( </w:t>
      </w:r>
      <w:proofErr w:type="gramEnd"/>
      <w:r w:rsidRPr="00E53F7D">
        <w:rPr>
          <w:rFonts w:ascii="Times New Roman" w:hAnsi="Times New Roman"/>
        </w:rPr>
        <w:t>дата обращения 05.12.2014</w:t>
      </w:r>
      <w:r>
        <w:rPr>
          <w:rFonts w:ascii="Times New Roman" w:hAnsi="Times New Roman"/>
        </w:rPr>
        <w:t>)</w:t>
      </w:r>
    </w:p>
  </w:footnote>
  <w:footnote w:id="163">
    <w:p w:rsidR="0048027F" w:rsidRDefault="0048027F">
      <w:pPr>
        <w:pStyle w:val="a9"/>
      </w:pPr>
      <w:r>
        <w:rPr>
          <w:rStyle w:val="ab"/>
        </w:rPr>
        <w:footnoteRef/>
      </w:r>
      <w:r>
        <w:t xml:space="preserve"> </w:t>
      </w:r>
      <w:r w:rsidRPr="00E53F7D">
        <w:rPr>
          <w:rFonts w:ascii="Times New Roman" w:hAnsi="Times New Roman"/>
        </w:rPr>
        <w:t>Там же</w:t>
      </w:r>
    </w:p>
  </w:footnote>
  <w:footnote w:id="164">
    <w:p w:rsidR="0048027F" w:rsidRDefault="0048027F">
      <w:pPr>
        <w:pStyle w:val="a9"/>
      </w:pPr>
      <w:r>
        <w:rPr>
          <w:rStyle w:val="ab"/>
        </w:rPr>
        <w:footnoteRef/>
      </w:r>
      <w:r>
        <w:t xml:space="preserve"> </w:t>
      </w:r>
      <w:r w:rsidRPr="00E53F7D">
        <w:rPr>
          <w:rFonts w:ascii="Times New Roman" w:hAnsi="Times New Roman"/>
        </w:rPr>
        <w:t>Там же</w:t>
      </w:r>
    </w:p>
  </w:footnote>
  <w:footnote w:id="165">
    <w:p w:rsidR="0048027F" w:rsidRDefault="0048027F">
      <w:pPr>
        <w:pStyle w:val="a9"/>
      </w:pPr>
      <w:r>
        <w:rPr>
          <w:rStyle w:val="ab"/>
        </w:rPr>
        <w:footnoteRef/>
      </w:r>
      <w:r>
        <w:t xml:space="preserve"> </w:t>
      </w:r>
      <w:r w:rsidRPr="00E53F7D">
        <w:rPr>
          <w:rFonts w:ascii="Times New Roman" w:hAnsi="Times New Roman"/>
        </w:rPr>
        <w:t>Там же</w:t>
      </w:r>
    </w:p>
  </w:footnote>
  <w:footnote w:id="166">
    <w:p w:rsidR="0048027F" w:rsidRPr="00DF70EF" w:rsidRDefault="0048027F">
      <w:pPr>
        <w:pStyle w:val="a9"/>
      </w:pPr>
      <w:r>
        <w:rPr>
          <w:rStyle w:val="ab"/>
        </w:rPr>
        <w:footnoteRef/>
      </w:r>
      <w:r w:rsidRPr="00DF70EF">
        <w:t xml:space="preserve"> </w:t>
      </w:r>
      <w:r>
        <w:rPr>
          <w:rFonts w:ascii="Times New Roman" w:hAnsi="Times New Roman"/>
          <w:color w:val="000000"/>
          <w:shd w:val="clear" w:color="auto" w:fill="FFFFFF"/>
        </w:rPr>
        <w:t>Там же</w:t>
      </w:r>
    </w:p>
  </w:footnote>
  <w:footnote w:id="167">
    <w:p w:rsidR="0048027F" w:rsidRPr="008A1649" w:rsidRDefault="0048027F">
      <w:pPr>
        <w:pStyle w:val="a9"/>
        <w:rPr>
          <w:rFonts w:ascii="Times New Roman" w:hAnsi="Times New Roman"/>
        </w:rPr>
      </w:pPr>
      <w:r>
        <w:rPr>
          <w:rStyle w:val="ab"/>
        </w:rPr>
        <w:footnoteRef/>
      </w:r>
      <w:r>
        <w:t xml:space="preserve"> </w:t>
      </w:r>
      <w:r w:rsidRPr="00867F96">
        <w:rPr>
          <w:rFonts w:ascii="Times New Roman" w:hAnsi="Times New Roman"/>
        </w:rPr>
        <w:t>Российский совет по международным делам</w:t>
      </w:r>
      <w:r w:rsidRPr="00C26401">
        <w:rPr>
          <w:rFonts w:ascii="Times New Roman" w:hAnsi="Times New Roman"/>
        </w:rPr>
        <w:t>,</w:t>
      </w:r>
      <w:r w:rsidRPr="00867F96">
        <w:rPr>
          <w:rFonts w:ascii="Times New Roman" w:hAnsi="Times New Roman"/>
        </w:rPr>
        <w:t xml:space="preserve"> </w:t>
      </w:r>
      <w:hyperlink r:id="rId40" w:history="1">
        <w:r w:rsidRPr="00867F96">
          <w:rPr>
            <w:rStyle w:val="ac"/>
            <w:rFonts w:ascii="Times New Roman" w:hAnsi="Times New Roman"/>
            <w:lang w:val="en-US"/>
          </w:rPr>
          <w:t>URL</w:t>
        </w:r>
        <w:r w:rsidRPr="00867F96">
          <w:rPr>
            <w:rStyle w:val="ac"/>
            <w:rFonts w:ascii="Times New Roman" w:hAnsi="Times New Roman"/>
          </w:rPr>
          <w:t>:</w:t>
        </w:r>
        <w:proofErr w:type="spellStart"/>
        <w:r w:rsidRPr="00867F96">
          <w:rPr>
            <w:rStyle w:val="ac"/>
            <w:rFonts w:ascii="Times New Roman" w:hAnsi="Times New Roman"/>
          </w:rPr>
          <w:t>http</w:t>
        </w:r>
        <w:proofErr w:type="spellEnd"/>
        <w:r w:rsidRPr="00867F96">
          <w:rPr>
            <w:rStyle w:val="ac"/>
            <w:rFonts w:ascii="Times New Roman" w:hAnsi="Times New Roman"/>
          </w:rPr>
          <w:t>://</w:t>
        </w:r>
        <w:proofErr w:type="spellStart"/>
        <w:r w:rsidRPr="00867F96">
          <w:rPr>
            <w:rStyle w:val="ac"/>
            <w:rFonts w:ascii="Times New Roman" w:hAnsi="Times New Roman"/>
          </w:rPr>
          <w:t>russiancouncil.ru</w:t>
        </w:r>
        <w:proofErr w:type="spellEnd"/>
        <w:r w:rsidRPr="00867F96">
          <w:rPr>
            <w:rStyle w:val="ac"/>
            <w:rFonts w:ascii="Times New Roman" w:hAnsi="Times New Roman"/>
          </w:rPr>
          <w:t>/</w:t>
        </w:r>
        <w:proofErr w:type="spellStart"/>
        <w:r w:rsidRPr="00867F96">
          <w:rPr>
            <w:rStyle w:val="ac"/>
            <w:rFonts w:ascii="Times New Roman" w:hAnsi="Times New Roman"/>
          </w:rPr>
          <w:t>inner</w:t>
        </w:r>
        <w:proofErr w:type="spellEnd"/>
        <w:r w:rsidRPr="00867F96">
          <w:rPr>
            <w:rStyle w:val="ac"/>
            <w:rFonts w:ascii="Times New Roman" w:hAnsi="Times New Roman"/>
          </w:rPr>
          <w:t>/?id_4=489</w:t>
        </w:r>
      </w:hyperlink>
      <w:r w:rsidRPr="00867F96">
        <w:rPr>
          <w:rFonts w:ascii="Times New Roman" w:hAnsi="Times New Roman"/>
        </w:rPr>
        <w:t xml:space="preserve"> (да</w:t>
      </w:r>
      <w:r>
        <w:rPr>
          <w:rFonts w:ascii="Times New Roman" w:hAnsi="Times New Roman"/>
        </w:rPr>
        <w:t>та обращения 15.05.2014).</w:t>
      </w:r>
    </w:p>
  </w:footnote>
  <w:footnote w:id="168">
    <w:p w:rsidR="0048027F" w:rsidRPr="008A1649" w:rsidRDefault="0048027F" w:rsidP="008A1649">
      <w:pPr>
        <w:spacing w:after="0" w:line="240" w:lineRule="atLeast"/>
        <w:rPr>
          <w:rFonts w:ascii="Times New Roman" w:hAnsi="Times New Roman" w:cs="Times New Roman"/>
          <w:color w:val="333333"/>
          <w:sz w:val="20"/>
          <w:szCs w:val="20"/>
          <w:shd w:val="clear" w:color="auto" w:fill="FFFFFF"/>
        </w:rPr>
      </w:pPr>
      <w:r w:rsidRPr="008A1649">
        <w:rPr>
          <w:rStyle w:val="ab"/>
          <w:rFonts w:ascii="Times New Roman" w:hAnsi="Times New Roman" w:cs="Times New Roman"/>
        </w:rPr>
        <w:footnoteRef/>
      </w:r>
      <w:r w:rsidRPr="008A1649">
        <w:rPr>
          <w:rFonts w:ascii="Times New Roman" w:hAnsi="Times New Roman" w:cs="Times New Roman"/>
        </w:rPr>
        <w:t xml:space="preserve"> </w:t>
      </w:r>
      <w:r w:rsidRPr="008A1649">
        <w:rPr>
          <w:rFonts w:ascii="Times New Roman" w:hAnsi="Times New Roman" w:cs="Times New Roman"/>
          <w:sz w:val="20"/>
          <w:szCs w:val="20"/>
        </w:rPr>
        <w:t xml:space="preserve">Министерство энергетики РФ, </w:t>
      </w:r>
      <w:r w:rsidRPr="008A1649">
        <w:rPr>
          <w:rFonts w:ascii="Times New Roman" w:hAnsi="Times New Roman" w:cs="Times New Roman"/>
          <w:sz w:val="20"/>
          <w:szCs w:val="20"/>
          <w:lang w:val="en-US"/>
        </w:rPr>
        <w:t>URL</w:t>
      </w:r>
      <w:r w:rsidRPr="008A1649">
        <w:rPr>
          <w:rFonts w:ascii="Times New Roman" w:hAnsi="Times New Roman" w:cs="Times New Roman"/>
          <w:sz w:val="20"/>
          <w:szCs w:val="20"/>
        </w:rPr>
        <w:t xml:space="preserve">: </w:t>
      </w:r>
      <w:hyperlink r:id="rId41" w:history="1">
        <w:r w:rsidRPr="008A1649">
          <w:rPr>
            <w:rStyle w:val="ac"/>
            <w:rFonts w:ascii="Times New Roman" w:hAnsi="Times New Roman" w:cs="Times New Roman"/>
            <w:sz w:val="20"/>
            <w:szCs w:val="20"/>
            <w:shd w:val="clear" w:color="auto" w:fill="FFFFFF"/>
          </w:rPr>
          <w:t>http://minenergo.gov.ru/activity/oilgas/</w:t>
        </w:r>
      </w:hyperlink>
      <w:r w:rsidRPr="008A1649">
        <w:rPr>
          <w:rFonts w:ascii="Times New Roman" w:hAnsi="Times New Roman" w:cs="Times New Roman"/>
          <w:sz w:val="20"/>
          <w:szCs w:val="20"/>
        </w:rPr>
        <w:t xml:space="preserve"> (дата обращения 11.04.2015)</w:t>
      </w:r>
    </w:p>
  </w:footnote>
  <w:footnote w:id="169">
    <w:p w:rsidR="0048027F" w:rsidRDefault="0048027F">
      <w:pPr>
        <w:pStyle w:val="a9"/>
      </w:pPr>
      <w:r w:rsidRPr="008A1649">
        <w:rPr>
          <w:rStyle w:val="ab"/>
          <w:rFonts w:ascii="Times New Roman" w:hAnsi="Times New Roman"/>
        </w:rPr>
        <w:footnoteRef/>
      </w:r>
      <w:r w:rsidRPr="008A1649">
        <w:rPr>
          <w:rFonts w:ascii="Times New Roman" w:hAnsi="Times New Roman"/>
        </w:rPr>
        <w:t xml:space="preserve"> Там же</w:t>
      </w:r>
    </w:p>
  </w:footnote>
  <w:footnote w:id="170">
    <w:p w:rsidR="0048027F" w:rsidRDefault="0048027F">
      <w:pPr>
        <w:pStyle w:val="a9"/>
      </w:pPr>
      <w:r>
        <w:rPr>
          <w:rStyle w:val="ab"/>
        </w:rPr>
        <w:footnoteRef/>
      </w:r>
      <w:r>
        <w:t xml:space="preserve"> </w:t>
      </w:r>
      <w:r w:rsidRPr="008A1649">
        <w:rPr>
          <w:rFonts w:ascii="Times New Roman" w:hAnsi="Times New Roman"/>
        </w:rPr>
        <w:t>Там же</w:t>
      </w:r>
    </w:p>
  </w:footnote>
  <w:footnote w:id="171">
    <w:p w:rsidR="0048027F" w:rsidRDefault="0048027F">
      <w:pPr>
        <w:pStyle w:val="a9"/>
      </w:pPr>
      <w:r>
        <w:rPr>
          <w:rStyle w:val="ab"/>
        </w:rPr>
        <w:footnoteRef/>
      </w:r>
      <w:r>
        <w:t xml:space="preserve"> </w:t>
      </w:r>
      <w:r w:rsidRPr="008A1649">
        <w:rPr>
          <w:rFonts w:ascii="Times New Roman" w:hAnsi="Times New Roman"/>
        </w:rPr>
        <w:t>Там же</w:t>
      </w:r>
    </w:p>
  </w:footnote>
  <w:footnote w:id="172">
    <w:p w:rsidR="0048027F" w:rsidRDefault="0048027F">
      <w:pPr>
        <w:pStyle w:val="a9"/>
      </w:pPr>
      <w:r>
        <w:rPr>
          <w:rStyle w:val="ab"/>
        </w:rPr>
        <w:footnoteRef/>
      </w:r>
      <w:r>
        <w:t xml:space="preserve"> </w:t>
      </w:r>
      <w:r w:rsidRPr="008A1649">
        <w:rPr>
          <w:rFonts w:ascii="Times New Roman" w:hAnsi="Times New Roman"/>
        </w:rPr>
        <w:t>Там же</w:t>
      </w:r>
    </w:p>
  </w:footnote>
  <w:footnote w:id="173">
    <w:p w:rsidR="0048027F" w:rsidRPr="005532B8" w:rsidRDefault="0048027F" w:rsidP="005532B8">
      <w:pPr>
        <w:pStyle w:val="a9"/>
        <w:spacing w:line="240" w:lineRule="atLeast"/>
        <w:rPr>
          <w:rFonts w:ascii="Times New Roman" w:hAnsi="Times New Roman"/>
        </w:rPr>
      </w:pPr>
      <w:r w:rsidRPr="005532B8">
        <w:rPr>
          <w:rStyle w:val="ab"/>
          <w:rFonts w:ascii="Times New Roman" w:hAnsi="Times New Roman"/>
        </w:rPr>
        <w:footnoteRef/>
      </w:r>
      <w:r w:rsidRPr="005532B8">
        <w:rPr>
          <w:rFonts w:ascii="Times New Roman" w:hAnsi="Times New Roman"/>
        </w:rPr>
        <w:t xml:space="preserve"> Азиатский сетевой журнал, </w:t>
      </w:r>
      <w:hyperlink r:id="rId42" w:history="1">
        <w:r w:rsidRPr="005532B8">
          <w:rPr>
            <w:rStyle w:val="ac"/>
            <w:rFonts w:ascii="Times New Roman" w:hAnsi="Times New Roman"/>
            <w:lang w:val="en-US"/>
          </w:rPr>
          <w:t>URL</w:t>
        </w:r>
        <w:r w:rsidRPr="005532B8">
          <w:rPr>
            <w:rStyle w:val="ac"/>
            <w:rFonts w:ascii="Times New Roman" w:hAnsi="Times New Roman"/>
          </w:rPr>
          <w:t>:</w:t>
        </w:r>
        <w:proofErr w:type="spellStart"/>
        <w:r w:rsidRPr="005532B8">
          <w:rPr>
            <w:rStyle w:val="ac"/>
            <w:rFonts w:ascii="Times New Roman" w:hAnsi="Times New Roman"/>
          </w:rPr>
          <w:t>http</w:t>
        </w:r>
        <w:proofErr w:type="spellEnd"/>
        <w:r w:rsidRPr="005532B8">
          <w:rPr>
            <w:rStyle w:val="ac"/>
            <w:rFonts w:ascii="Times New Roman" w:hAnsi="Times New Roman"/>
          </w:rPr>
          <w:t>://</w:t>
        </w:r>
        <w:proofErr w:type="spellStart"/>
        <w:r w:rsidRPr="005532B8">
          <w:rPr>
            <w:rStyle w:val="ac"/>
            <w:rFonts w:ascii="Times New Roman" w:hAnsi="Times New Roman"/>
          </w:rPr>
          <w:t>asiainfo.narod.ru</w:t>
        </w:r>
        <w:proofErr w:type="spellEnd"/>
        <w:r w:rsidRPr="005532B8">
          <w:rPr>
            <w:rStyle w:val="ac"/>
            <w:rFonts w:ascii="Times New Roman" w:hAnsi="Times New Roman"/>
          </w:rPr>
          <w:t>/</w:t>
        </w:r>
        <w:proofErr w:type="spellStart"/>
        <w:r w:rsidRPr="005532B8">
          <w:rPr>
            <w:rStyle w:val="ac"/>
            <w:rFonts w:ascii="Times New Roman" w:hAnsi="Times New Roman"/>
          </w:rPr>
          <w:t>weekly</w:t>
        </w:r>
        <w:proofErr w:type="spellEnd"/>
        <w:r w:rsidRPr="005532B8">
          <w:rPr>
            <w:rStyle w:val="ac"/>
            <w:rFonts w:ascii="Times New Roman" w:hAnsi="Times New Roman"/>
          </w:rPr>
          <w:t>/01_09_09_2000/ros_kit_energ.htm</w:t>
        </w:r>
      </w:hyperlink>
      <w:r w:rsidRPr="005532B8">
        <w:rPr>
          <w:rFonts w:ascii="Times New Roman" w:hAnsi="Times New Roman"/>
        </w:rPr>
        <w:t xml:space="preserve"> </w:t>
      </w:r>
      <w:proofErr w:type="gramStart"/>
      <w:r w:rsidRPr="005532B8">
        <w:rPr>
          <w:rFonts w:ascii="Times New Roman" w:hAnsi="Times New Roman"/>
        </w:rPr>
        <w:t xml:space="preserve">( </w:t>
      </w:r>
      <w:proofErr w:type="gramEnd"/>
      <w:r w:rsidRPr="005532B8">
        <w:rPr>
          <w:rFonts w:ascii="Times New Roman" w:hAnsi="Times New Roman"/>
        </w:rPr>
        <w:t>дата обращения 15.05.2014).</w:t>
      </w:r>
    </w:p>
  </w:footnote>
  <w:footnote w:id="174">
    <w:p w:rsidR="0048027F" w:rsidRPr="008A1649" w:rsidRDefault="0048027F">
      <w:pPr>
        <w:pStyle w:val="a9"/>
        <w:rPr>
          <w:rFonts w:ascii="Times New Roman" w:hAnsi="Times New Roman"/>
        </w:rPr>
      </w:pPr>
      <w:r w:rsidRPr="008A1649">
        <w:rPr>
          <w:rStyle w:val="ab"/>
          <w:rFonts w:ascii="Times New Roman" w:hAnsi="Times New Roman"/>
        </w:rPr>
        <w:footnoteRef/>
      </w:r>
      <w:r w:rsidRPr="008A1649">
        <w:rPr>
          <w:rFonts w:ascii="Times New Roman" w:hAnsi="Times New Roman"/>
        </w:rPr>
        <w:t xml:space="preserve"> Там же</w:t>
      </w:r>
    </w:p>
  </w:footnote>
  <w:footnote w:id="175">
    <w:p w:rsidR="0048027F" w:rsidRDefault="0048027F">
      <w:pPr>
        <w:pStyle w:val="a9"/>
      </w:pPr>
      <w:r>
        <w:rPr>
          <w:rStyle w:val="ab"/>
        </w:rPr>
        <w:footnoteRef/>
      </w:r>
      <w:r>
        <w:t xml:space="preserve"> </w:t>
      </w:r>
      <w:r w:rsidRPr="008A1649">
        <w:rPr>
          <w:rFonts w:ascii="Times New Roman" w:hAnsi="Times New Roman"/>
        </w:rPr>
        <w:t>Там же</w:t>
      </w:r>
    </w:p>
  </w:footnote>
  <w:footnote w:id="176">
    <w:p w:rsidR="0048027F" w:rsidRPr="00DA5C90" w:rsidRDefault="0048027F">
      <w:pPr>
        <w:pStyle w:val="a9"/>
        <w:rPr>
          <w:rFonts w:ascii="Times New Roman" w:hAnsi="Times New Roman"/>
        </w:rPr>
      </w:pPr>
      <w:r w:rsidRPr="00DA5C90">
        <w:rPr>
          <w:rStyle w:val="ab"/>
          <w:rFonts w:ascii="Times New Roman" w:hAnsi="Times New Roman"/>
        </w:rPr>
        <w:footnoteRef/>
      </w:r>
      <w:r w:rsidRPr="00DA5C90">
        <w:rPr>
          <w:rFonts w:ascii="Times New Roman" w:hAnsi="Times New Roman"/>
        </w:rPr>
        <w:t xml:space="preserve"> Там же</w:t>
      </w:r>
    </w:p>
  </w:footnote>
  <w:footnote w:id="177">
    <w:p w:rsidR="0048027F" w:rsidRDefault="0048027F">
      <w:pPr>
        <w:pStyle w:val="a9"/>
      </w:pPr>
      <w:r w:rsidRPr="00DA5C90">
        <w:rPr>
          <w:rStyle w:val="ab"/>
          <w:rFonts w:ascii="Times New Roman" w:hAnsi="Times New Roman"/>
        </w:rPr>
        <w:footnoteRef/>
      </w:r>
      <w:r w:rsidRPr="00DA5C90">
        <w:rPr>
          <w:rFonts w:ascii="Times New Roman" w:hAnsi="Times New Roman"/>
        </w:rPr>
        <w:t xml:space="preserve"> Там же</w:t>
      </w:r>
    </w:p>
  </w:footnote>
  <w:footnote w:id="178">
    <w:p w:rsidR="0048027F" w:rsidRPr="008A1649" w:rsidRDefault="0048027F" w:rsidP="008A1649">
      <w:pPr>
        <w:spacing w:after="0" w:line="240" w:lineRule="exact"/>
        <w:rPr>
          <w:rFonts w:ascii="Times New Roman" w:hAnsi="Times New Roman" w:cs="Times New Roman"/>
          <w:color w:val="333333"/>
          <w:sz w:val="20"/>
          <w:szCs w:val="20"/>
          <w:shd w:val="clear" w:color="auto" w:fill="FFFFFF"/>
        </w:rPr>
      </w:pPr>
      <w:r w:rsidRPr="005532B8">
        <w:rPr>
          <w:rStyle w:val="ab"/>
          <w:rFonts w:ascii="Times New Roman" w:hAnsi="Times New Roman" w:cs="Times New Roman"/>
          <w:sz w:val="20"/>
          <w:szCs w:val="20"/>
        </w:rPr>
        <w:footnoteRef/>
      </w:r>
      <w:r w:rsidRPr="005532B8">
        <w:rPr>
          <w:rFonts w:ascii="Times New Roman" w:hAnsi="Times New Roman" w:cs="Times New Roman"/>
          <w:sz w:val="20"/>
          <w:szCs w:val="20"/>
        </w:rPr>
        <w:t xml:space="preserve"> </w:t>
      </w:r>
      <w:r w:rsidRPr="008A1649">
        <w:rPr>
          <w:rFonts w:ascii="Times New Roman" w:hAnsi="Times New Roman" w:cs="Times New Roman"/>
          <w:sz w:val="20"/>
          <w:szCs w:val="20"/>
        </w:rPr>
        <w:t xml:space="preserve">Министерство энергетики РФ, </w:t>
      </w:r>
      <w:r w:rsidRPr="008A1649">
        <w:rPr>
          <w:rFonts w:ascii="Times New Roman" w:hAnsi="Times New Roman" w:cs="Times New Roman"/>
          <w:sz w:val="20"/>
          <w:szCs w:val="20"/>
          <w:lang w:val="en-US"/>
        </w:rPr>
        <w:t>URL</w:t>
      </w:r>
      <w:r w:rsidRPr="008A1649">
        <w:rPr>
          <w:rFonts w:ascii="Times New Roman" w:hAnsi="Times New Roman" w:cs="Times New Roman"/>
          <w:sz w:val="20"/>
          <w:szCs w:val="20"/>
        </w:rPr>
        <w:t xml:space="preserve">: </w:t>
      </w:r>
      <w:hyperlink r:id="rId43" w:history="1">
        <w:r w:rsidRPr="008A1649">
          <w:rPr>
            <w:rStyle w:val="ac"/>
            <w:rFonts w:ascii="Times New Roman" w:hAnsi="Times New Roman" w:cs="Times New Roman"/>
            <w:sz w:val="20"/>
            <w:szCs w:val="20"/>
            <w:shd w:val="clear" w:color="auto" w:fill="FFFFFF"/>
          </w:rPr>
          <w:t>http://minenergo.gov.ru/activity/oilgas/</w:t>
        </w:r>
      </w:hyperlink>
      <w:r w:rsidRPr="008A1649">
        <w:rPr>
          <w:rFonts w:ascii="Times New Roman" w:hAnsi="Times New Roman" w:cs="Times New Roman"/>
          <w:sz w:val="20"/>
          <w:szCs w:val="20"/>
        </w:rPr>
        <w:t xml:space="preserve"> (дата обращения 11.04.2015)</w:t>
      </w:r>
    </w:p>
  </w:footnote>
  <w:footnote w:id="179">
    <w:p w:rsidR="0048027F" w:rsidRPr="008A1649" w:rsidRDefault="0048027F" w:rsidP="008A1649">
      <w:pPr>
        <w:pStyle w:val="a9"/>
        <w:spacing w:line="240" w:lineRule="exact"/>
        <w:jc w:val="both"/>
        <w:rPr>
          <w:rFonts w:ascii="Times New Roman" w:hAnsi="Times New Roman"/>
        </w:rPr>
      </w:pPr>
      <w:r w:rsidRPr="008A1649">
        <w:rPr>
          <w:rStyle w:val="ab"/>
          <w:rFonts w:ascii="Times New Roman" w:hAnsi="Times New Roman"/>
        </w:rPr>
        <w:footnoteRef/>
      </w:r>
      <w:r w:rsidRPr="008A1649">
        <w:rPr>
          <w:rFonts w:ascii="Times New Roman" w:hAnsi="Times New Roman"/>
        </w:rPr>
        <w:t xml:space="preserve"> </w:t>
      </w:r>
      <w:r w:rsidRPr="008A1649">
        <w:rPr>
          <w:rFonts w:ascii="Times New Roman" w:hAnsi="Times New Roman"/>
          <w:color w:val="000000"/>
          <w:shd w:val="clear" w:color="auto" w:fill="FFFFFF"/>
        </w:rPr>
        <w:t xml:space="preserve">Официальный сайт Президент России, </w:t>
      </w:r>
      <w:r w:rsidRPr="008A1649">
        <w:rPr>
          <w:rFonts w:ascii="Times New Roman" w:hAnsi="Times New Roman"/>
          <w:color w:val="000000"/>
          <w:shd w:val="clear" w:color="auto" w:fill="FFFFFF"/>
          <w:lang w:val="en-US"/>
        </w:rPr>
        <w:t>URL</w:t>
      </w:r>
      <w:r w:rsidRPr="008A1649">
        <w:rPr>
          <w:rFonts w:ascii="Times New Roman" w:hAnsi="Times New Roman"/>
          <w:color w:val="000000"/>
          <w:shd w:val="clear" w:color="auto" w:fill="FFFFFF"/>
        </w:rPr>
        <w:t>:</w:t>
      </w:r>
      <w:r w:rsidRPr="008A1649">
        <w:rPr>
          <w:rFonts w:ascii="Times New Roman" w:hAnsi="Times New Roman"/>
        </w:rPr>
        <w:t xml:space="preserve"> </w:t>
      </w:r>
      <w:hyperlink r:id="rId44" w:history="1">
        <w:r w:rsidRPr="008A1649">
          <w:rPr>
            <w:rStyle w:val="ac"/>
            <w:rFonts w:ascii="Times New Roman" w:hAnsi="Times New Roman"/>
            <w:shd w:val="clear" w:color="auto" w:fill="FFFFFF"/>
            <w:lang w:val="en-US"/>
          </w:rPr>
          <w:t>http</w:t>
        </w:r>
        <w:r w:rsidRPr="008A1649">
          <w:rPr>
            <w:rStyle w:val="ac"/>
            <w:rFonts w:ascii="Times New Roman" w:hAnsi="Times New Roman"/>
            <w:shd w:val="clear" w:color="auto" w:fill="FFFFFF"/>
          </w:rPr>
          <w:t>://</w:t>
        </w:r>
        <w:r w:rsidRPr="008A1649">
          <w:rPr>
            <w:rStyle w:val="ac"/>
            <w:rFonts w:ascii="Times New Roman" w:hAnsi="Times New Roman"/>
            <w:shd w:val="clear" w:color="auto" w:fill="FFFFFF"/>
            <w:lang w:val="en-US"/>
          </w:rPr>
          <w:t>archive</w:t>
        </w:r>
        <w:r w:rsidRPr="008A1649">
          <w:rPr>
            <w:rStyle w:val="ac"/>
            <w:rFonts w:ascii="Times New Roman" w:hAnsi="Times New Roman"/>
            <w:shd w:val="clear" w:color="auto" w:fill="FFFFFF"/>
          </w:rPr>
          <w:t>.</w:t>
        </w:r>
        <w:proofErr w:type="spellStart"/>
        <w:r w:rsidRPr="008A1649">
          <w:rPr>
            <w:rStyle w:val="ac"/>
            <w:rFonts w:ascii="Times New Roman" w:hAnsi="Times New Roman"/>
            <w:shd w:val="clear" w:color="auto" w:fill="FFFFFF"/>
            <w:lang w:val="en-US"/>
          </w:rPr>
          <w:t>kremlin</w:t>
        </w:r>
        <w:proofErr w:type="spellEnd"/>
        <w:r w:rsidRPr="008A1649">
          <w:rPr>
            <w:rStyle w:val="ac"/>
            <w:rFonts w:ascii="Times New Roman" w:hAnsi="Times New Roman"/>
            <w:shd w:val="clear" w:color="auto" w:fill="FFFFFF"/>
          </w:rPr>
          <w:t>.</w:t>
        </w:r>
        <w:proofErr w:type="spellStart"/>
        <w:r w:rsidRPr="008A1649">
          <w:rPr>
            <w:rStyle w:val="ac"/>
            <w:rFonts w:ascii="Times New Roman" w:hAnsi="Times New Roman"/>
            <w:shd w:val="clear" w:color="auto" w:fill="FFFFFF"/>
            <w:lang w:val="en-US"/>
          </w:rPr>
          <w:t>ru</w:t>
        </w:r>
        <w:proofErr w:type="spellEnd"/>
        <w:r w:rsidRPr="008A1649">
          <w:rPr>
            <w:rStyle w:val="ac"/>
            <w:rFonts w:ascii="Times New Roman" w:hAnsi="Times New Roman"/>
            <w:shd w:val="clear" w:color="auto" w:fill="FFFFFF"/>
          </w:rPr>
          <w:t>/</w:t>
        </w:r>
        <w:r w:rsidRPr="008A1649">
          <w:rPr>
            <w:rStyle w:val="ac"/>
            <w:rFonts w:ascii="Times New Roman" w:hAnsi="Times New Roman"/>
            <w:shd w:val="clear" w:color="auto" w:fill="FFFFFF"/>
            <w:lang w:val="en-US"/>
          </w:rPr>
          <w:t>text</w:t>
        </w:r>
        <w:r w:rsidRPr="008A1649">
          <w:rPr>
            <w:rStyle w:val="ac"/>
            <w:rFonts w:ascii="Times New Roman" w:hAnsi="Times New Roman"/>
            <w:shd w:val="clear" w:color="auto" w:fill="FFFFFF"/>
          </w:rPr>
          <w:t>/</w:t>
        </w:r>
        <w:r w:rsidRPr="008A1649">
          <w:rPr>
            <w:rStyle w:val="ac"/>
            <w:rFonts w:ascii="Times New Roman" w:hAnsi="Times New Roman"/>
            <w:shd w:val="clear" w:color="auto" w:fill="FFFFFF"/>
            <w:lang w:val="en-US"/>
          </w:rPr>
          <w:t>docs</w:t>
        </w:r>
        <w:r w:rsidRPr="008A1649">
          <w:rPr>
            <w:rStyle w:val="ac"/>
            <w:rFonts w:ascii="Times New Roman" w:hAnsi="Times New Roman"/>
            <w:shd w:val="clear" w:color="auto" w:fill="FFFFFF"/>
          </w:rPr>
          <w:t>/2001/07/30565.</w:t>
        </w:r>
        <w:proofErr w:type="spellStart"/>
        <w:r w:rsidRPr="008A1649">
          <w:rPr>
            <w:rStyle w:val="ac"/>
            <w:rFonts w:ascii="Times New Roman" w:hAnsi="Times New Roman"/>
            <w:shd w:val="clear" w:color="auto" w:fill="FFFFFF"/>
            <w:lang w:val="en-US"/>
          </w:rPr>
          <w:t>shtml</w:t>
        </w:r>
        <w:proofErr w:type="spellEnd"/>
      </w:hyperlink>
      <w:r>
        <w:rPr>
          <w:rFonts w:ascii="Times New Roman" w:hAnsi="Times New Roman"/>
        </w:rPr>
        <w:t xml:space="preserve"> (дата обращения 14.03.2015)</w:t>
      </w:r>
    </w:p>
  </w:footnote>
  <w:footnote w:id="180">
    <w:p w:rsidR="0048027F" w:rsidRDefault="0048027F">
      <w:pPr>
        <w:pStyle w:val="a9"/>
      </w:pPr>
      <w:r>
        <w:rPr>
          <w:rStyle w:val="ab"/>
        </w:rPr>
        <w:footnoteRef/>
      </w:r>
      <w:r>
        <w:t xml:space="preserve"> </w:t>
      </w:r>
      <w:r w:rsidRPr="008A1649">
        <w:rPr>
          <w:rFonts w:ascii="Times New Roman" w:hAnsi="Times New Roman"/>
        </w:rPr>
        <w:t xml:space="preserve">Министерство энергетики РФ, </w:t>
      </w:r>
      <w:r w:rsidRPr="008A1649">
        <w:rPr>
          <w:rFonts w:ascii="Times New Roman" w:hAnsi="Times New Roman"/>
          <w:lang w:val="en-US"/>
        </w:rPr>
        <w:t>URL</w:t>
      </w:r>
      <w:r w:rsidRPr="008A1649">
        <w:rPr>
          <w:rFonts w:ascii="Times New Roman" w:hAnsi="Times New Roman"/>
        </w:rPr>
        <w:t xml:space="preserve">: </w:t>
      </w:r>
      <w:hyperlink r:id="rId45" w:history="1">
        <w:r w:rsidRPr="008A1649">
          <w:rPr>
            <w:rStyle w:val="ac"/>
            <w:rFonts w:ascii="Times New Roman" w:hAnsi="Times New Roman"/>
            <w:shd w:val="clear" w:color="auto" w:fill="FFFFFF"/>
          </w:rPr>
          <w:t>http://minenergo.gov.ru/activity/oilgas/</w:t>
        </w:r>
      </w:hyperlink>
      <w:r w:rsidRPr="008A1649">
        <w:rPr>
          <w:rFonts w:ascii="Times New Roman" w:hAnsi="Times New Roman"/>
        </w:rPr>
        <w:t xml:space="preserve"> (дата обращения 11.04.2015)</w:t>
      </w:r>
    </w:p>
  </w:footnote>
  <w:footnote w:id="181">
    <w:p w:rsidR="0048027F" w:rsidRDefault="0048027F">
      <w:pPr>
        <w:pStyle w:val="a9"/>
      </w:pPr>
      <w:r>
        <w:rPr>
          <w:rStyle w:val="ab"/>
        </w:rPr>
        <w:footnoteRef/>
      </w:r>
      <w:r>
        <w:t xml:space="preserve"> </w:t>
      </w:r>
      <w:hyperlink r:id="rId46" w:history="1">
        <w:r w:rsidRPr="00B60342">
          <w:rPr>
            <w:rStyle w:val="ac"/>
            <w:rFonts w:ascii="Times New Roman" w:hAnsi="Times New Roman"/>
            <w:color w:val="auto"/>
            <w:u w:val="none"/>
            <w:shd w:val="clear" w:color="auto" w:fill="FFFFFF"/>
          </w:rPr>
          <w:t>Ответы официального представителя МИД КНР Лю Цзяньчао на вопросы корреспондентов на пресс-конференции 23 июня 2005</w:t>
        </w:r>
      </w:hyperlink>
      <w:r w:rsidRPr="00C26401">
        <w:t>,</w:t>
      </w:r>
      <w:r w:rsidRPr="009C0247">
        <w:rPr>
          <w:rFonts w:ascii="Times New Roman" w:hAnsi="Times New Roman"/>
        </w:rPr>
        <w:t xml:space="preserve"> </w:t>
      </w:r>
      <w:r w:rsidRPr="009C0247">
        <w:rPr>
          <w:rFonts w:ascii="Times New Roman" w:hAnsi="Times New Roman"/>
          <w:lang w:val="en-US"/>
        </w:rPr>
        <w:t>URL</w:t>
      </w:r>
      <w:r w:rsidRPr="009C0247">
        <w:rPr>
          <w:rFonts w:ascii="Times New Roman" w:hAnsi="Times New Roman"/>
        </w:rPr>
        <w:t xml:space="preserve">: </w:t>
      </w:r>
      <w:hyperlink r:id="rId47" w:history="1">
        <w:r w:rsidRPr="009C0247">
          <w:rPr>
            <w:rStyle w:val="ac"/>
            <w:rFonts w:ascii="Times New Roman" w:hAnsi="Times New Roman"/>
          </w:rPr>
          <w:t>http://www.fmprc.gov.cn/rus/xwfw/fyrth/lxjzhzhdh/t201345.htm</w:t>
        </w:r>
      </w:hyperlink>
      <w:proofErr w:type="gramStart"/>
      <w:r w:rsidRPr="009C0247">
        <w:rPr>
          <w:rFonts w:ascii="Times New Roman" w:hAnsi="Times New Roman"/>
        </w:rPr>
        <w:t xml:space="preserve">( </w:t>
      </w:r>
      <w:proofErr w:type="gramEnd"/>
      <w:r w:rsidRPr="009C0247">
        <w:rPr>
          <w:rFonts w:ascii="Times New Roman" w:hAnsi="Times New Roman"/>
        </w:rPr>
        <w:t>дата обращения 10.04.2014)</w:t>
      </w:r>
    </w:p>
  </w:footnote>
  <w:footnote w:id="182">
    <w:p w:rsidR="0048027F" w:rsidRDefault="0048027F">
      <w:pPr>
        <w:pStyle w:val="a9"/>
      </w:pPr>
      <w:r>
        <w:rPr>
          <w:rStyle w:val="ab"/>
        </w:rPr>
        <w:footnoteRef/>
      </w:r>
      <w:r>
        <w:t xml:space="preserve"> </w:t>
      </w:r>
      <w:r w:rsidRPr="008A1649">
        <w:rPr>
          <w:rFonts w:ascii="Times New Roman" w:hAnsi="Times New Roman"/>
        </w:rPr>
        <w:t>Там же</w:t>
      </w:r>
    </w:p>
  </w:footnote>
  <w:footnote w:id="183">
    <w:p w:rsidR="0048027F" w:rsidRDefault="0048027F">
      <w:pPr>
        <w:pStyle w:val="a9"/>
      </w:pPr>
      <w:r>
        <w:rPr>
          <w:rStyle w:val="ab"/>
        </w:rPr>
        <w:footnoteRef/>
      </w:r>
      <w:r>
        <w:t xml:space="preserve"> </w:t>
      </w:r>
      <w:r w:rsidRPr="005958AC">
        <w:rPr>
          <w:rFonts w:ascii="Times New Roman" w:hAnsi="Times New Roman"/>
        </w:rPr>
        <w:t>Там же</w:t>
      </w:r>
    </w:p>
  </w:footnote>
  <w:footnote w:id="184">
    <w:p w:rsidR="0048027F" w:rsidRDefault="0048027F">
      <w:pPr>
        <w:pStyle w:val="a9"/>
      </w:pPr>
      <w:r>
        <w:rPr>
          <w:rStyle w:val="ab"/>
        </w:rPr>
        <w:footnoteRef/>
      </w:r>
      <w:r>
        <w:t xml:space="preserve"> </w:t>
      </w:r>
      <w:r w:rsidRPr="005958AC">
        <w:rPr>
          <w:rFonts w:ascii="Times New Roman" w:hAnsi="Times New Roman"/>
        </w:rPr>
        <w:t>Там же</w:t>
      </w:r>
    </w:p>
  </w:footnote>
  <w:footnote w:id="185">
    <w:p w:rsidR="0048027F" w:rsidRDefault="0048027F" w:rsidP="007106A4">
      <w:pPr>
        <w:pStyle w:val="a9"/>
      </w:pPr>
      <w:r>
        <w:rPr>
          <w:rStyle w:val="ab"/>
        </w:rPr>
        <w:footnoteRef/>
      </w:r>
      <w:r>
        <w:t xml:space="preserve"> </w:t>
      </w:r>
      <w:r w:rsidRPr="005958AC">
        <w:rPr>
          <w:rFonts w:ascii="Times New Roman" w:hAnsi="Times New Roman"/>
        </w:rPr>
        <w:t>Там же</w:t>
      </w:r>
    </w:p>
  </w:footnote>
  <w:footnote w:id="186">
    <w:p w:rsidR="0048027F" w:rsidRDefault="0048027F">
      <w:pPr>
        <w:pStyle w:val="a9"/>
      </w:pPr>
      <w:r>
        <w:rPr>
          <w:rStyle w:val="ab"/>
        </w:rPr>
        <w:footnoteRef/>
      </w:r>
      <w:r>
        <w:t xml:space="preserve"> </w:t>
      </w:r>
      <w:r w:rsidRPr="006B03E0">
        <w:rPr>
          <w:rFonts w:ascii="Times New Roman" w:hAnsi="Times New Roman"/>
        </w:rPr>
        <w:t xml:space="preserve">Российский совет по международным </w:t>
      </w:r>
      <w:r w:rsidRPr="00BA02D0">
        <w:rPr>
          <w:rFonts w:ascii="Times New Roman" w:hAnsi="Times New Roman"/>
          <w:color w:val="000000"/>
        </w:rPr>
        <w:t>делам</w:t>
      </w:r>
      <w:r w:rsidRPr="00C26401">
        <w:rPr>
          <w:rFonts w:ascii="Times New Roman" w:hAnsi="Times New Roman"/>
          <w:color w:val="000000"/>
        </w:rPr>
        <w:t>,</w:t>
      </w:r>
      <w:r w:rsidRPr="00BA02D0">
        <w:rPr>
          <w:rFonts w:ascii="Times New Roman" w:hAnsi="Times New Roman"/>
          <w:color w:val="000000"/>
        </w:rPr>
        <w:t xml:space="preserve"> </w:t>
      </w:r>
      <w:hyperlink r:id="rId48" w:history="1">
        <w:r w:rsidRPr="00BA02D0">
          <w:rPr>
            <w:rStyle w:val="ac"/>
            <w:rFonts w:ascii="Times New Roman" w:hAnsi="Times New Roman"/>
            <w:color w:val="000000"/>
            <w:lang w:val="en-US"/>
          </w:rPr>
          <w:t>URL</w:t>
        </w:r>
        <w:r w:rsidRPr="00BA02D0">
          <w:rPr>
            <w:rStyle w:val="ac"/>
            <w:rFonts w:ascii="Times New Roman" w:hAnsi="Times New Roman"/>
            <w:color w:val="000000"/>
          </w:rPr>
          <w:t>:</w:t>
        </w:r>
        <w:proofErr w:type="spellStart"/>
        <w:r w:rsidRPr="00BA02D0">
          <w:rPr>
            <w:rStyle w:val="ac"/>
            <w:rFonts w:ascii="Times New Roman" w:hAnsi="Times New Roman"/>
            <w:color w:val="000000"/>
          </w:rPr>
          <w:t>http</w:t>
        </w:r>
        <w:proofErr w:type="spellEnd"/>
        <w:r w:rsidRPr="00BA02D0">
          <w:rPr>
            <w:rStyle w:val="ac"/>
            <w:rFonts w:ascii="Times New Roman" w:hAnsi="Times New Roman"/>
            <w:color w:val="000000"/>
          </w:rPr>
          <w:t>://</w:t>
        </w:r>
        <w:proofErr w:type="spellStart"/>
        <w:r w:rsidRPr="00BA02D0">
          <w:rPr>
            <w:rStyle w:val="ac"/>
            <w:rFonts w:ascii="Times New Roman" w:hAnsi="Times New Roman"/>
            <w:color w:val="000000"/>
          </w:rPr>
          <w:t>russiancouncil.ru</w:t>
        </w:r>
        <w:proofErr w:type="spellEnd"/>
        <w:r w:rsidRPr="00BA02D0">
          <w:rPr>
            <w:rStyle w:val="ac"/>
            <w:rFonts w:ascii="Times New Roman" w:hAnsi="Times New Roman"/>
            <w:color w:val="000000"/>
          </w:rPr>
          <w:t>/</w:t>
        </w:r>
        <w:proofErr w:type="spellStart"/>
        <w:r w:rsidRPr="00BA02D0">
          <w:rPr>
            <w:rStyle w:val="ac"/>
            <w:rFonts w:ascii="Times New Roman" w:hAnsi="Times New Roman"/>
            <w:color w:val="000000"/>
          </w:rPr>
          <w:t>inner</w:t>
        </w:r>
        <w:proofErr w:type="spellEnd"/>
        <w:r w:rsidRPr="00BA02D0">
          <w:rPr>
            <w:rStyle w:val="ac"/>
            <w:rFonts w:ascii="Times New Roman" w:hAnsi="Times New Roman"/>
            <w:color w:val="000000"/>
          </w:rPr>
          <w:t>/?id_4=489</w:t>
        </w:r>
      </w:hyperlink>
      <w:r w:rsidRPr="00867F96">
        <w:rPr>
          <w:rFonts w:ascii="Times New Roman" w:hAnsi="Times New Roman"/>
        </w:rPr>
        <w:t xml:space="preserve"> </w:t>
      </w:r>
      <w:proofErr w:type="gramStart"/>
      <w:r>
        <w:rPr>
          <w:rFonts w:ascii="Times New Roman" w:hAnsi="Times New Roman"/>
        </w:rPr>
        <w:t xml:space="preserve">( </w:t>
      </w:r>
      <w:proofErr w:type="gramEnd"/>
      <w:r>
        <w:rPr>
          <w:rFonts w:ascii="Times New Roman" w:hAnsi="Times New Roman"/>
        </w:rPr>
        <w:t>дата обращения 15.05.2014).</w:t>
      </w:r>
    </w:p>
  </w:footnote>
  <w:footnote w:id="187">
    <w:p w:rsidR="0048027F" w:rsidRPr="00483720" w:rsidRDefault="0048027F">
      <w:pPr>
        <w:pStyle w:val="a9"/>
        <w:rPr>
          <w:rFonts w:ascii="Times New Roman" w:hAnsi="Times New Roman"/>
        </w:rPr>
      </w:pPr>
      <w:r w:rsidRPr="00483720">
        <w:rPr>
          <w:rStyle w:val="ab"/>
          <w:rFonts w:ascii="Times New Roman" w:hAnsi="Times New Roman"/>
        </w:rPr>
        <w:footnoteRef/>
      </w:r>
      <w:r w:rsidRPr="00483720">
        <w:rPr>
          <w:rFonts w:ascii="Times New Roman" w:hAnsi="Times New Roman"/>
        </w:rPr>
        <w:t xml:space="preserve"> Там же</w:t>
      </w:r>
    </w:p>
  </w:footnote>
  <w:footnote w:id="188">
    <w:p w:rsidR="0048027F" w:rsidRPr="00483720" w:rsidRDefault="0048027F">
      <w:pPr>
        <w:pStyle w:val="a9"/>
        <w:rPr>
          <w:rFonts w:ascii="Times New Roman" w:hAnsi="Times New Roman"/>
        </w:rPr>
      </w:pPr>
      <w:r w:rsidRPr="00483720">
        <w:rPr>
          <w:rStyle w:val="ab"/>
          <w:rFonts w:ascii="Times New Roman" w:hAnsi="Times New Roman"/>
        </w:rPr>
        <w:footnoteRef/>
      </w:r>
      <w:r w:rsidRPr="00483720">
        <w:rPr>
          <w:rFonts w:ascii="Times New Roman" w:hAnsi="Times New Roman"/>
        </w:rPr>
        <w:t xml:space="preserve"> Там же</w:t>
      </w:r>
    </w:p>
  </w:footnote>
  <w:footnote w:id="189">
    <w:p w:rsidR="0048027F" w:rsidRPr="00483720" w:rsidRDefault="0048027F">
      <w:pPr>
        <w:pStyle w:val="a9"/>
        <w:rPr>
          <w:rFonts w:ascii="Times New Roman" w:hAnsi="Times New Roman"/>
        </w:rPr>
      </w:pPr>
      <w:r w:rsidRPr="00483720">
        <w:rPr>
          <w:rStyle w:val="ab"/>
          <w:rFonts w:ascii="Times New Roman" w:hAnsi="Times New Roman"/>
        </w:rPr>
        <w:footnoteRef/>
      </w:r>
      <w:r w:rsidRPr="00483720">
        <w:rPr>
          <w:rFonts w:ascii="Times New Roman" w:hAnsi="Times New Roman"/>
        </w:rPr>
        <w:t xml:space="preserve"> </w:t>
      </w:r>
      <w:proofErr w:type="spellStart"/>
      <w:r w:rsidRPr="00483720">
        <w:rPr>
          <w:rFonts w:ascii="Times New Roman" w:hAnsi="Times New Roman"/>
        </w:rPr>
        <w:t>Энергодиалог</w:t>
      </w:r>
      <w:proofErr w:type="spellEnd"/>
      <w:r w:rsidRPr="00483720">
        <w:rPr>
          <w:rFonts w:ascii="Times New Roman" w:hAnsi="Times New Roman"/>
        </w:rPr>
        <w:t xml:space="preserve"> </w:t>
      </w:r>
      <w:proofErr w:type="spellStart"/>
      <w:r w:rsidRPr="00483720">
        <w:rPr>
          <w:rFonts w:ascii="Times New Roman" w:hAnsi="Times New Roman"/>
        </w:rPr>
        <w:t>Россий-Китай</w:t>
      </w:r>
      <w:proofErr w:type="spellEnd"/>
      <w:r w:rsidRPr="00483720">
        <w:rPr>
          <w:rFonts w:ascii="Times New Roman" w:hAnsi="Times New Roman"/>
        </w:rPr>
        <w:t xml:space="preserve">, Министерство энергетики РФ, </w:t>
      </w:r>
      <w:r w:rsidRPr="00483720">
        <w:rPr>
          <w:rFonts w:ascii="Times New Roman" w:hAnsi="Times New Roman"/>
          <w:lang w:val="en-US"/>
        </w:rPr>
        <w:t>URL</w:t>
      </w:r>
      <w:r w:rsidRPr="00483720">
        <w:rPr>
          <w:rFonts w:ascii="Times New Roman" w:hAnsi="Times New Roman"/>
        </w:rPr>
        <w:t>:</w:t>
      </w:r>
      <w:proofErr w:type="spellStart"/>
      <w:r w:rsidR="005D4A5C">
        <w:fldChar w:fldCharType="begin"/>
      </w:r>
      <w:r>
        <w:instrText>HYPERLINK "http://minenergo.gov.ru/co-operation/china/"</w:instrText>
      </w:r>
      <w:r w:rsidR="005D4A5C">
        <w:fldChar w:fldCharType="separate"/>
      </w:r>
      <w:r w:rsidRPr="00483720">
        <w:rPr>
          <w:rStyle w:val="ac"/>
          <w:rFonts w:ascii="Times New Roman" w:hAnsi="Times New Roman"/>
        </w:rPr>
        <w:t>http</w:t>
      </w:r>
      <w:proofErr w:type="spellEnd"/>
      <w:r w:rsidRPr="00483720">
        <w:rPr>
          <w:rStyle w:val="ac"/>
          <w:rFonts w:ascii="Times New Roman" w:hAnsi="Times New Roman"/>
        </w:rPr>
        <w:t>://</w:t>
      </w:r>
      <w:proofErr w:type="spellStart"/>
      <w:r w:rsidRPr="00483720">
        <w:rPr>
          <w:rStyle w:val="ac"/>
          <w:rFonts w:ascii="Times New Roman" w:hAnsi="Times New Roman"/>
        </w:rPr>
        <w:t>minenergo.gov.ru</w:t>
      </w:r>
      <w:proofErr w:type="spellEnd"/>
      <w:r w:rsidRPr="00483720">
        <w:rPr>
          <w:rStyle w:val="ac"/>
          <w:rFonts w:ascii="Times New Roman" w:hAnsi="Times New Roman"/>
        </w:rPr>
        <w:t>/</w:t>
      </w:r>
      <w:proofErr w:type="spellStart"/>
      <w:r w:rsidRPr="00483720">
        <w:rPr>
          <w:rStyle w:val="ac"/>
          <w:rFonts w:ascii="Times New Roman" w:hAnsi="Times New Roman"/>
        </w:rPr>
        <w:t>co-operation</w:t>
      </w:r>
      <w:proofErr w:type="spellEnd"/>
      <w:r w:rsidRPr="00483720">
        <w:rPr>
          <w:rStyle w:val="ac"/>
          <w:rFonts w:ascii="Times New Roman" w:hAnsi="Times New Roman"/>
        </w:rPr>
        <w:t>/</w:t>
      </w:r>
      <w:proofErr w:type="spellStart"/>
      <w:r w:rsidRPr="00483720">
        <w:rPr>
          <w:rStyle w:val="ac"/>
          <w:rFonts w:ascii="Times New Roman" w:hAnsi="Times New Roman"/>
        </w:rPr>
        <w:t>china</w:t>
      </w:r>
      <w:proofErr w:type="spellEnd"/>
      <w:r w:rsidRPr="00483720">
        <w:rPr>
          <w:rStyle w:val="ac"/>
          <w:rFonts w:ascii="Times New Roman" w:hAnsi="Times New Roman"/>
        </w:rPr>
        <w:t>/</w:t>
      </w:r>
      <w:r w:rsidR="005D4A5C">
        <w:fldChar w:fldCharType="end"/>
      </w:r>
      <w:r w:rsidRPr="00483720">
        <w:rPr>
          <w:rStyle w:val="ac"/>
          <w:rFonts w:ascii="Times New Roman" w:hAnsi="Times New Roman"/>
        </w:rPr>
        <w:t xml:space="preserve"> </w:t>
      </w:r>
      <w:proofErr w:type="gramStart"/>
      <w:r w:rsidRPr="00483720">
        <w:rPr>
          <w:rFonts w:ascii="Times New Roman" w:hAnsi="Times New Roman"/>
        </w:rPr>
        <w:t xml:space="preserve">( </w:t>
      </w:r>
      <w:proofErr w:type="gramEnd"/>
      <w:r w:rsidRPr="00483720">
        <w:rPr>
          <w:rFonts w:ascii="Times New Roman" w:hAnsi="Times New Roman"/>
        </w:rPr>
        <w:t>дата обращения 15.05.2014).</w:t>
      </w:r>
    </w:p>
  </w:footnote>
  <w:footnote w:id="190">
    <w:p w:rsidR="0048027F" w:rsidRDefault="0048027F">
      <w:pPr>
        <w:pStyle w:val="a9"/>
      </w:pPr>
      <w:r w:rsidRPr="00483720">
        <w:rPr>
          <w:rStyle w:val="ab"/>
          <w:rFonts w:ascii="Times New Roman" w:hAnsi="Times New Roman"/>
        </w:rPr>
        <w:footnoteRef/>
      </w:r>
      <w:r w:rsidRPr="00483720">
        <w:rPr>
          <w:rFonts w:ascii="Times New Roman" w:hAnsi="Times New Roman"/>
        </w:rPr>
        <w:t xml:space="preserve"> Там же</w:t>
      </w:r>
    </w:p>
  </w:footnote>
  <w:footnote w:id="191">
    <w:p w:rsidR="0048027F" w:rsidRDefault="0048027F">
      <w:pPr>
        <w:pStyle w:val="a9"/>
      </w:pPr>
      <w:r>
        <w:rPr>
          <w:rStyle w:val="ab"/>
        </w:rPr>
        <w:footnoteRef/>
      </w:r>
      <w:r>
        <w:t xml:space="preserve"> </w:t>
      </w:r>
      <w:r w:rsidRPr="00483720">
        <w:rPr>
          <w:rFonts w:ascii="Times New Roman" w:hAnsi="Times New Roman"/>
        </w:rPr>
        <w:t>Там же</w:t>
      </w:r>
    </w:p>
  </w:footnote>
  <w:footnote w:id="192">
    <w:p w:rsidR="0048027F" w:rsidRPr="00483720" w:rsidRDefault="0048027F">
      <w:pPr>
        <w:pStyle w:val="a9"/>
        <w:rPr>
          <w:rFonts w:ascii="Times New Roman" w:hAnsi="Times New Roman"/>
        </w:rPr>
      </w:pPr>
      <w:r>
        <w:rPr>
          <w:rStyle w:val="ab"/>
        </w:rPr>
        <w:footnoteRef/>
      </w:r>
      <w:r>
        <w:t xml:space="preserve"> </w:t>
      </w:r>
      <w:proofErr w:type="spellStart"/>
      <w:r>
        <w:rPr>
          <w:rFonts w:ascii="Times New Roman" w:hAnsi="Times New Roman"/>
        </w:rPr>
        <w:t>Энергодиалог</w:t>
      </w:r>
      <w:proofErr w:type="spellEnd"/>
      <w:r>
        <w:rPr>
          <w:rFonts w:ascii="Times New Roman" w:hAnsi="Times New Roman"/>
        </w:rPr>
        <w:t xml:space="preserve"> </w:t>
      </w:r>
      <w:proofErr w:type="spellStart"/>
      <w:r>
        <w:rPr>
          <w:rFonts w:ascii="Times New Roman" w:hAnsi="Times New Roman"/>
        </w:rPr>
        <w:t>Россий-Китай</w:t>
      </w:r>
      <w:proofErr w:type="spellEnd"/>
      <w:r>
        <w:rPr>
          <w:rFonts w:ascii="Times New Roman" w:hAnsi="Times New Roman"/>
        </w:rPr>
        <w:t>,</w:t>
      </w:r>
      <w:r w:rsidRPr="006B03E0">
        <w:rPr>
          <w:rFonts w:ascii="Times New Roman" w:hAnsi="Times New Roman"/>
        </w:rPr>
        <w:t xml:space="preserve"> Министерств</w:t>
      </w:r>
      <w:r>
        <w:rPr>
          <w:rFonts w:ascii="Times New Roman" w:hAnsi="Times New Roman"/>
        </w:rPr>
        <w:t>о</w:t>
      </w:r>
      <w:r w:rsidRPr="006B03E0">
        <w:rPr>
          <w:rFonts w:ascii="Times New Roman" w:hAnsi="Times New Roman"/>
        </w:rPr>
        <w:t xml:space="preserve"> энергетики РФ</w:t>
      </w:r>
      <w:r w:rsidRPr="00C26401">
        <w:rPr>
          <w:rFonts w:ascii="Times New Roman" w:hAnsi="Times New Roman"/>
        </w:rPr>
        <w:t>,</w:t>
      </w:r>
      <w:r w:rsidRPr="006B03E0">
        <w:rPr>
          <w:rFonts w:ascii="Times New Roman" w:hAnsi="Times New Roman"/>
        </w:rPr>
        <w:t xml:space="preserve"> </w:t>
      </w:r>
      <w:r w:rsidRPr="006B03E0">
        <w:rPr>
          <w:rFonts w:ascii="Times New Roman" w:hAnsi="Times New Roman"/>
          <w:lang w:val="en-US"/>
        </w:rPr>
        <w:t>URL</w:t>
      </w:r>
      <w:r w:rsidRPr="006B03E0">
        <w:rPr>
          <w:rFonts w:ascii="Times New Roman" w:hAnsi="Times New Roman"/>
        </w:rPr>
        <w:t>:</w:t>
      </w:r>
      <w:proofErr w:type="spellStart"/>
      <w:r w:rsidR="005D4A5C">
        <w:fldChar w:fldCharType="begin"/>
      </w:r>
      <w:r>
        <w:instrText>HYPERLINK "http://minenergo.gov.ru/co-operation/china/"</w:instrText>
      </w:r>
      <w:r w:rsidR="005D4A5C">
        <w:fldChar w:fldCharType="separate"/>
      </w:r>
      <w:r w:rsidRPr="00483720">
        <w:rPr>
          <w:rStyle w:val="ac"/>
          <w:rFonts w:ascii="Times New Roman" w:hAnsi="Times New Roman"/>
        </w:rPr>
        <w:t>http</w:t>
      </w:r>
      <w:proofErr w:type="spellEnd"/>
      <w:r w:rsidRPr="00483720">
        <w:rPr>
          <w:rStyle w:val="ac"/>
          <w:rFonts w:ascii="Times New Roman" w:hAnsi="Times New Roman"/>
        </w:rPr>
        <w:t>://</w:t>
      </w:r>
      <w:proofErr w:type="spellStart"/>
      <w:r w:rsidRPr="00483720">
        <w:rPr>
          <w:rStyle w:val="ac"/>
          <w:rFonts w:ascii="Times New Roman" w:hAnsi="Times New Roman"/>
        </w:rPr>
        <w:t>minenergo.gov.ru</w:t>
      </w:r>
      <w:proofErr w:type="spellEnd"/>
      <w:r w:rsidRPr="00483720">
        <w:rPr>
          <w:rStyle w:val="ac"/>
          <w:rFonts w:ascii="Times New Roman" w:hAnsi="Times New Roman"/>
        </w:rPr>
        <w:t>/</w:t>
      </w:r>
      <w:proofErr w:type="spellStart"/>
      <w:r w:rsidRPr="00483720">
        <w:rPr>
          <w:rStyle w:val="ac"/>
          <w:rFonts w:ascii="Times New Roman" w:hAnsi="Times New Roman"/>
        </w:rPr>
        <w:t>co-operation</w:t>
      </w:r>
      <w:proofErr w:type="spellEnd"/>
      <w:r w:rsidRPr="00483720">
        <w:rPr>
          <w:rStyle w:val="ac"/>
          <w:rFonts w:ascii="Times New Roman" w:hAnsi="Times New Roman"/>
        </w:rPr>
        <w:t>/</w:t>
      </w:r>
      <w:proofErr w:type="spellStart"/>
      <w:r w:rsidRPr="00483720">
        <w:rPr>
          <w:rStyle w:val="ac"/>
          <w:rFonts w:ascii="Times New Roman" w:hAnsi="Times New Roman"/>
        </w:rPr>
        <w:t>china</w:t>
      </w:r>
      <w:proofErr w:type="spellEnd"/>
      <w:r w:rsidRPr="00483720">
        <w:rPr>
          <w:rStyle w:val="ac"/>
          <w:rFonts w:ascii="Times New Roman" w:hAnsi="Times New Roman"/>
        </w:rPr>
        <w:t>/</w:t>
      </w:r>
      <w:r w:rsidR="005D4A5C">
        <w:fldChar w:fldCharType="end"/>
      </w:r>
      <w:r w:rsidRPr="00483720">
        <w:rPr>
          <w:rStyle w:val="ac"/>
          <w:rFonts w:ascii="Times New Roman" w:hAnsi="Times New Roman"/>
        </w:rPr>
        <w:t xml:space="preserve"> </w:t>
      </w:r>
      <w:proofErr w:type="gramStart"/>
      <w:r w:rsidRPr="00483720">
        <w:rPr>
          <w:rFonts w:ascii="Times New Roman" w:hAnsi="Times New Roman"/>
        </w:rPr>
        <w:t xml:space="preserve">( </w:t>
      </w:r>
      <w:proofErr w:type="gramEnd"/>
      <w:r w:rsidRPr="00483720">
        <w:rPr>
          <w:rFonts w:ascii="Times New Roman" w:hAnsi="Times New Roman"/>
        </w:rPr>
        <w:t>дата обращения 15.05.2014)</w:t>
      </w:r>
    </w:p>
  </w:footnote>
  <w:footnote w:id="193">
    <w:p w:rsidR="0048027F" w:rsidRPr="00483720" w:rsidRDefault="0048027F">
      <w:pPr>
        <w:pStyle w:val="a9"/>
        <w:rPr>
          <w:rFonts w:ascii="Times New Roman" w:hAnsi="Times New Roman"/>
        </w:rPr>
      </w:pPr>
      <w:r w:rsidRPr="00483720">
        <w:rPr>
          <w:rStyle w:val="ab"/>
          <w:rFonts w:ascii="Times New Roman" w:hAnsi="Times New Roman"/>
        </w:rPr>
        <w:footnoteRef/>
      </w:r>
      <w:r w:rsidRPr="00483720">
        <w:rPr>
          <w:rFonts w:ascii="Times New Roman" w:hAnsi="Times New Roman"/>
        </w:rPr>
        <w:t xml:space="preserve"> Министерство энергетики РФ, </w:t>
      </w:r>
      <w:r w:rsidRPr="00483720">
        <w:rPr>
          <w:rFonts w:ascii="Times New Roman" w:hAnsi="Times New Roman"/>
          <w:lang w:val="en-US"/>
        </w:rPr>
        <w:t>URL</w:t>
      </w:r>
      <w:r w:rsidRPr="00483720">
        <w:rPr>
          <w:rFonts w:ascii="Times New Roman" w:hAnsi="Times New Roman"/>
        </w:rPr>
        <w:t xml:space="preserve">: </w:t>
      </w:r>
      <w:hyperlink r:id="rId49" w:history="1">
        <w:r w:rsidRPr="00483720">
          <w:rPr>
            <w:rStyle w:val="ac"/>
            <w:rFonts w:ascii="Times New Roman" w:hAnsi="Times New Roman"/>
            <w:lang w:val="en-US"/>
          </w:rPr>
          <w:t>http</w:t>
        </w:r>
        <w:r w:rsidRPr="00483720">
          <w:rPr>
            <w:rStyle w:val="ac"/>
            <w:rFonts w:ascii="Times New Roman" w:hAnsi="Times New Roman"/>
          </w:rPr>
          <w:t>://</w:t>
        </w:r>
        <w:r w:rsidRPr="00483720">
          <w:rPr>
            <w:rStyle w:val="ac"/>
            <w:rFonts w:ascii="Times New Roman" w:hAnsi="Times New Roman"/>
            <w:lang w:val="en-US"/>
          </w:rPr>
          <w:t>www</w:t>
        </w:r>
        <w:r w:rsidRPr="00483720">
          <w:rPr>
            <w:rStyle w:val="ac"/>
            <w:rFonts w:ascii="Times New Roman" w:hAnsi="Times New Roman"/>
          </w:rPr>
          <w:t>.</w:t>
        </w:r>
        <w:proofErr w:type="spellStart"/>
        <w:r w:rsidRPr="00483720">
          <w:rPr>
            <w:rStyle w:val="ac"/>
            <w:rFonts w:ascii="Times New Roman" w:hAnsi="Times New Roman"/>
            <w:lang w:val="en-US"/>
          </w:rPr>
          <w:t>minenergo</w:t>
        </w:r>
        <w:proofErr w:type="spellEnd"/>
        <w:r w:rsidRPr="00483720">
          <w:rPr>
            <w:rStyle w:val="ac"/>
            <w:rFonts w:ascii="Times New Roman" w:hAnsi="Times New Roman"/>
          </w:rPr>
          <w:t>.</w:t>
        </w:r>
        <w:proofErr w:type="spellStart"/>
        <w:r w:rsidRPr="00483720">
          <w:rPr>
            <w:rStyle w:val="ac"/>
            <w:rFonts w:ascii="Times New Roman" w:hAnsi="Times New Roman"/>
            <w:lang w:val="en-US"/>
          </w:rPr>
          <w:t>gov</w:t>
        </w:r>
        <w:proofErr w:type="spellEnd"/>
        <w:r w:rsidRPr="00483720">
          <w:rPr>
            <w:rStyle w:val="ac"/>
            <w:rFonts w:ascii="Times New Roman" w:hAnsi="Times New Roman"/>
          </w:rPr>
          <w:t>.</w:t>
        </w:r>
        <w:proofErr w:type="spellStart"/>
        <w:r w:rsidRPr="00483720">
          <w:rPr>
            <w:rStyle w:val="ac"/>
            <w:rFonts w:ascii="Times New Roman" w:hAnsi="Times New Roman"/>
            <w:lang w:val="en-US"/>
          </w:rPr>
          <w:t>ru</w:t>
        </w:r>
        <w:proofErr w:type="spellEnd"/>
        <w:r w:rsidRPr="00483720">
          <w:rPr>
            <w:rStyle w:val="ac"/>
            <w:rFonts w:ascii="Times New Roman" w:hAnsi="Times New Roman"/>
          </w:rPr>
          <w:t>/</w:t>
        </w:r>
        <w:r w:rsidRPr="00483720">
          <w:rPr>
            <w:rStyle w:val="ac"/>
            <w:rFonts w:ascii="Times New Roman" w:hAnsi="Times New Roman"/>
            <w:lang w:val="en-US"/>
          </w:rPr>
          <w:t>press</w:t>
        </w:r>
        <w:r w:rsidRPr="00483720">
          <w:rPr>
            <w:rStyle w:val="ac"/>
            <w:rFonts w:ascii="Times New Roman" w:hAnsi="Times New Roman"/>
          </w:rPr>
          <w:t>/</w:t>
        </w:r>
        <w:r w:rsidRPr="00483720">
          <w:rPr>
            <w:rStyle w:val="ac"/>
            <w:rFonts w:ascii="Times New Roman" w:hAnsi="Times New Roman"/>
            <w:lang w:val="en-US"/>
          </w:rPr>
          <w:t>min</w:t>
        </w:r>
        <w:r w:rsidRPr="00483720">
          <w:rPr>
            <w:rStyle w:val="ac"/>
            <w:rFonts w:ascii="Times New Roman" w:hAnsi="Times New Roman"/>
          </w:rPr>
          <w:t>_</w:t>
        </w:r>
        <w:r w:rsidRPr="00483720">
          <w:rPr>
            <w:rStyle w:val="ac"/>
            <w:rFonts w:ascii="Times New Roman" w:hAnsi="Times New Roman"/>
            <w:lang w:val="en-US"/>
          </w:rPr>
          <w:t>news</w:t>
        </w:r>
        <w:r w:rsidRPr="00483720">
          <w:rPr>
            <w:rStyle w:val="ac"/>
            <w:rFonts w:ascii="Times New Roman" w:hAnsi="Times New Roman"/>
          </w:rPr>
          <w:t>/13885.</w:t>
        </w:r>
        <w:r w:rsidRPr="00483720">
          <w:rPr>
            <w:rStyle w:val="ac"/>
            <w:rFonts w:ascii="Times New Roman" w:hAnsi="Times New Roman"/>
            <w:lang w:val="en-US"/>
          </w:rPr>
          <w:t>html</w:t>
        </w:r>
      </w:hyperlink>
      <w:r w:rsidRPr="00483720">
        <w:rPr>
          <w:rFonts w:ascii="Times New Roman" w:hAnsi="Times New Roman"/>
        </w:rPr>
        <w:t xml:space="preserve"> </w:t>
      </w:r>
      <w:proofErr w:type="gramStart"/>
      <w:r w:rsidRPr="00483720">
        <w:rPr>
          <w:rFonts w:ascii="Times New Roman" w:hAnsi="Times New Roman"/>
        </w:rPr>
        <w:t xml:space="preserve">( </w:t>
      </w:r>
      <w:proofErr w:type="gramEnd"/>
      <w:r w:rsidRPr="00483720">
        <w:rPr>
          <w:rFonts w:ascii="Times New Roman" w:hAnsi="Times New Roman"/>
        </w:rPr>
        <w:t>дата обращения 05.12.2014).</w:t>
      </w:r>
    </w:p>
  </w:footnote>
  <w:footnote w:id="194">
    <w:p w:rsidR="0048027F" w:rsidRDefault="0048027F">
      <w:pPr>
        <w:pStyle w:val="a9"/>
      </w:pPr>
      <w:r w:rsidRPr="00483720">
        <w:rPr>
          <w:rStyle w:val="ab"/>
          <w:rFonts w:ascii="Times New Roman" w:hAnsi="Times New Roman"/>
        </w:rPr>
        <w:footnoteRef/>
      </w:r>
      <w:r w:rsidRPr="00483720">
        <w:rPr>
          <w:rFonts w:ascii="Times New Roman" w:hAnsi="Times New Roman"/>
        </w:rPr>
        <w:t xml:space="preserve"> Там же</w:t>
      </w:r>
    </w:p>
  </w:footnote>
  <w:footnote w:id="195">
    <w:p w:rsidR="0048027F" w:rsidRDefault="0048027F">
      <w:pPr>
        <w:pStyle w:val="a9"/>
      </w:pPr>
      <w:r>
        <w:rPr>
          <w:rStyle w:val="ab"/>
        </w:rPr>
        <w:footnoteRef/>
      </w:r>
      <w:r>
        <w:t xml:space="preserve"> </w:t>
      </w:r>
      <w:r>
        <w:rPr>
          <w:rFonts w:ascii="Times New Roman" w:hAnsi="Times New Roman"/>
        </w:rPr>
        <w:t>Там же</w:t>
      </w:r>
    </w:p>
  </w:footnote>
  <w:footnote w:id="196">
    <w:p w:rsidR="0048027F" w:rsidRDefault="0048027F">
      <w:pPr>
        <w:pStyle w:val="a9"/>
      </w:pPr>
      <w:r>
        <w:rPr>
          <w:rStyle w:val="ab"/>
        </w:rPr>
        <w:footnoteRef/>
      </w:r>
      <w:r>
        <w:t xml:space="preserve"> </w:t>
      </w:r>
      <w:r>
        <w:rPr>
          <w:rFonts w:ascii="Times New Roman" w:hAnsi="Times New Roman"/>
        </w:rPr>
        <w:t>Там же</w:t>
      </w:r>
    </w:p>
  </w:footnote>
  <w:footnote w:id="197">
    <w:p w:rsidR="0048027F" w:rsidRDefault="0048027F">
      <w:pPr>
        <w:pStyle w:val="a9"/>
      </w:pPr>
      <w:r>
        <w:rPr>
          <w:rStyle w:val="ab"/>
        </w:rPr>
        <w:footnoteRef/>
      </w:r>
      <w:r>
        <w:t xml:space="preserve"> </w:t>
      </w:r>
      <w:r>
        <w:rPr>
          <w:rFonts w:ascii="Times New Roman" w:hAnsi="Times New Roman"/>
        </w:rPr>
        <w:t>Там же</w:t>
      </w:r>
    </w:p>
  </w:footnote>
  <w:footnote w:id="198">
    <w:p w:rsidR="0048027F" w:rsidRDefault="0048027F">
      <w:pPr>
        <w:pStyle w:val="a9"/>
      </w:pPr>
      <w:r>
        <w:rPr>
          <w:rStyle w:val="ab"/>
        </w:rPr>
        <w:footnoteRef/>
      </w:r>
      <w:r>
        <w:t xml:space="preserve"> </w:t>
      </w:r>
      <w:r>
        <w:rPr>
          <w:rFonts w:ascii="Times New Roman" w:hAnsi="Times New Roman"/>
        </w:rPr>
        <w:t>Там же</w:t>
      </w:r>
    </w:p>
  </w:footnote>
  <w:footnote w:id="199">
    <w:p w:rsidR="0048027F" w:rsidRPr="00ED65B8" w:rsidRDefault="0048027F">
      <w:pPr>
        <w:pStyle w:val="a9"/>
      </w:pPr>
      <w:r>
        <w:rPr>
          <w:rStyle w:val="ab"/>
        </w:rPr>
        <w:footnoteRef/>
      </w:r>
      <w:r>
        <w:t xml:space="preserve"> </w:t>
      </w:r>
      <w:r>
        <w:rPr>
          <w:rFonts w:ascii="Times New Roman" w:hAnsi="Times New Roman"/>
        </w:rPr>
        <w:t xml:space="preserve">Восточная энергетическая компания, </w:t>
      </w:r>
      <w:r>
        <w:rPr>
          <w:rFonts w:ascii="Times New Roman" w:hAnsi="Times New Roman"/>
          <w:lang w:val="en-US"/>
        </w:rPr>
        <w:t>URL</w:t>
      </w:r>
      <w:r w:rsidRPr="00ED65B8">
        <w:rPr>
          <w:rFonts w:ascii="Times New Roman" w:hAnsi="Times New Roman"/>
        </w:rPr>
        <w:t>:</w:t>
      </w:r>
      <w:r w:rsidRPr="00ED65B8">
        <w:t xml:space="preserve"> </w:t>
      </w:r>
      <w:hyperlink r:id="rId50" w:history="1">
        <w:r w:rsidRPr="001B4585">
          <w:rPr>
            <w:rStyle w:val="ac"/>
            <w:rFonts w:ascii="Times New Roman" w:hAnsi="Times New Roman"/>
            <w:lang w:val="en-US"/>
          </w:rPr>
          <w:t>http</w:t>
        </w:r>
        <w:r w:rsidRPr="001B4585">
          <w:rPr>
            <w:rStyle w:val="ac"/>
            <w:rFonts w:ascii="Times New Roman" w:hAnsi="Times New Roman"/>
          </w:rPr>
          <w:t>://</w:t>
        </w:r>
        <w:r w:rsidRPr="001B4585">
          <w:rPr>
            <w:rStyle w:val="ac"/>
            <w:rFonts w:ascii="Times New Roman" w:hAnsi="Times New Roman"/>
            <w:lang w:val="en-US"/>
          </w:rPr>
          <w:t>www</w:t>
        </w:r>
        <w:r w:rsidRPr="001B4585">
          <w:rPr>
            <w:rStyle w:val="ac"/>
            <w:rFonts w:ascii="Times New Roman" w:hAnsi="Times New Roman"/>
          </w:rPr>
          <w:t>.</w:t>
        </w:r>
        <w:r w:rsidRPr="001B4585">
          <w:rPr>
            <w:rStyle w:val="ac"/>
            <w:rFonts w:ascii="Times New Roman" w:hAnsi="Times New Roman"/>
            <w:lang w:val="en-US"/>
          </w:rPr>
          <w:t>eastern</w:t>
        </w:r>
        <w:r w:rsidRPr="001B4585">
          <w:rPr>
            <w:rStyle w:val="ac"/>
            <w:rFonts w:ascii="Times New Roman" w:hAnsi="Times New Roman"/>
          </w:rPr>
          <w:t>-</w:t>
        </w:r>
        <w:proofErr w:type="spellStart"/>
        <w:r w:rsidRPr="001B4585">
          <w:rPr>
            <w:rStyle w:val="ac"/>
            <w:rFonts w:ascii="Times New Roman" w:hAnsi="Times New Roman"/>
            <w:lang w:val="en-US"/>
          </w:rPr>
          <w:t>ec</w:t>
        </w:r>
        <w:proofErr w:type="spellEnd"/>
        <w:r w:rsidRPr="001B4585">
          <w:rPr>
            <w:rStyle w:val="ac"/>
            <w:rFonts w:ascii="Times New Roman" w:hAnsi="Times New Roman"/>
          </w:rPr>
          <w:t>.</w:t>
        </w:r>
        <w:proofErr w:type="spellStart"/>
        <w:r w:rsidRPr="001B4585">
          <w:rPr>
            <w:rStyle w:val="ac"/>
            <w:rFonts w:ascii="Times New Roman" w:hAnsi="Times New Roman"/>
            <w:lang w:val="en-US"/>
          </w:rPr>
          <w:t>ru</w:t>
        </w:r>
        <w:proofErr w:type="spellEnd"/>
        <w:r w:rsidRPr="001B4585">
          <w:rPr>
            <w:rStyle w:val="ac"/>
            <w:rFonts w:ascii="Times New Roman" w:hAnsi="Times New Roman"/>
          </w:rPr>
          <w:t>/</w:t>
        </w:r>
        <w:proofErr w:type="spellStart"/>
        <w:r w:rsidRPr="001B4585">
          <w:rPr>
            <w:rStyle w:val="ac"/>
            <w:rFonts w:ascii="Times New Roman" w:hAnsi="Times New Roman"/>
            <w:lang w:val="en-US"/>
          </w:rPr>
          <w:t>ru</w:t>
        </w:r>
        <w:proofErr w:type="spellEnd"/>
        <w:r w:rsidRPr="001B4585">
          <w:rPr>
            <w:rStyle w:val="ac"/>
            <w:rFonts w:ascii="Times New Roman" w:hAnsi="Times New Roman"/>
          </w:rPr>
          <w:t>/</w:t>
        </w:r>
        <w:r w:rsidRPr="001B4585">
          <w:rPr>
            <w:rStyle w:val="ac"/>
            <w:rFonts w:ascii="Times New Roman" w:hAnsi="Times New Roman"/>
            <w:lang w:val="en-US"/>
          </w:rPr>
          <w:t>press</w:t>
        </w:r>
        <w:r w:rsidRPr="001B4585">
          <w:rPr>
            <w:rStyle w:val="ac"/>
            <w:rFonts w:ascii="Times New Roman" w:hAnsi="Times New Roman"/>
          </w:rPr>
          <w:t>-</w:t>
        </w:r>
        <w:r w:rsidRPr="001B4585">
          <w:rPr>
            <w:rStyle w:val="ac"/>
            <w:rFonts w:ascii="Times New Roman" w:hAnsi="Times New Roman"/>
            <w:lang w:val="en-US"/>
          </w:rPr>
          <w:t>center</w:t>
        </w:r>
        <w:r w:rsidRPr="001B4585">
          <w:rPr>
            <w:rStyle w:val="ac"/>
            <w:rFonts w:ascii="Times New Roman" w:hAnsi="Times New Roman"/>
          </w:rPr>
          <w:t>/</w:t>
        </w:r>
        <w:r w:rsidRPr="001B4585">
          <w:rPr>
            <w:rStyle w:val="ac"/>
            <w:rFonts w:ascii="Times New Roman" w:hAnsi="Times New Roman"/>
            <w:lang w:val="en-US"/>
          </w:rPr>
          <w:t>news</w:t>
        </w:r>
        <w:r w:rsidRPr="001B4585">
          <w:rPr>
            <w:rStyle w:val="ac"/>
            <w:rFonts w:ascii="Times New Roman" w:hAnsi="Times New Roman"/>
          </w:rPr>
          <w:t>-</w:t>
        </w:r>
        <w:r w:rsidRPr="001B4585">
          <w:rPr>
            <w:rStyle w:val="ac"/>
            <w:rFonts w:ascii="Times New Roman" w:hAnsi="Times New Roman"/>
            <w:lang w:val="en-US"/>
          </w:rPr>
          <w:t>of</w:t>
        </w:r>
        <w:r w:rsidRPr="001B4585">
          <w:rPr>
            <w:rStyle w:val="ac"/>
            <w:rFonts w:ascii="Times New Roman" w:hAnsi="Times New Roman"/>
          </w:rPr>
          <w:t>-</w:t>
        </w:r>
        <w:r w:rsidRPr="001B4585">
          <w:rPr>
            <w:rStyle w:val="ac"/>
            <w:rFonts w:ascii="Times New Roman" w:hAnsi="Times New Roman"/>
            <w:lang w:val="en-US"/>
          </w:rPr>
          <w:t>the</w:t>
        </w:r>
        <w:r w:rsidRPr="001B4585">
          <w:rPr>
            <w:rStyle w:val="ac"/>
            <w:rFonts w:ascii="Times New Roman" w:hAnsi="Times New Roman"/>
          </w:rPr>
          <w:t>-</w:t>
        </w:r>
        <w:r w:rsidRPr="001B4585">
          <w:rPr>
            <w:rStyle w:val="ac"/>
            <w:rFonts w:ascii="Times New Roman" w:hAnsi="Times New Roman"/>
            <w:lang w:val="en-US"/>
          </w:rPr>
          <w:t>project</w:t>
        </w:r>
        <w:r w:rsidRPr="001B4585">
          <w:rPr>
            <w:rStyle w:val="ac"/>
            <w:rFonts w:ascii="Times New Roman" w:hAnsi="Times New Roman"/>
          </w:rPr>
          <w:t>/</w:t>
        </w:r>
        <w:r w:rsidRPr="001B4585">
          <w:rPr>
            <w:rStyle w:val="ac"/>
            <w:rFonts w:ascii="Times New Roman" w:hAnsi="Times New Roman"/>
            <w:lang w:val="en-US"/>
          </w:rPr>
          <w:t>index</w:t>
        </w:r>
        <w:r w:rsidRPr="001B4585">
          <w:rPr>
            <w:rStyle w:val="ac"/>
            <w:rFonts w:ascii="Times New Roman" w:hAnsi="Times New Roman"/>
          </w:rPr>
          <w:t>.</w:t>
        </w:r>
        <w:proofErr w:type="spellStart"/>
        <w:r w:rsidRPr="001B4585">
          <w:rPr>
            <w:rStyle w:val="ac"/>
            <w:rFonts w:ascii="Times New Roman" w:hAnsi="Times New Roman"/>
            <w:lang w:val="en-US"/>
          </w:rPr>
          <w:t>php</w:t>
        </w:r>
        <w:proofErr w:type="spellEnd"/>
        <w:r w:rsidRPr="001B4585">
          <w:rPr>
            <w:rStyle w:val="ac"/>
            <w:rFonts w:ascii="Times New Roman" w:hAnsi="Times New Roman"/>
          </w:rPr>
          <w:t>?</w:t>
        </w:r>
        <w:r w:rsidRPr="001B4585">
          <w:rPr>
            <w:rStyle w:val="ac"/>
            <w:rFonts w:ascii="Times New Roman" w:hAnsi="Times New Roman"/>
            <w:lang w:val="en-US"/>
          </w:rPr>
          <w:t>ELEMENT</w:t>
        </w:r>
        <w:r w:rsidRPr="001B4585">
          <w:rPr>
            <w:rStyle w:val="ac"/>
            <w:rFonts w:ascii="Times New Roman" w:hAnsi="Times New Roman"/>
          </w:rPr>
          <w:t>_</w:t>
        </w:r>
        <w:r w:rsidRPr="001B4585">
          <w:rPr>
            <w:rStyle w:val="ac"/>
            <w:rFonts w:ascii="Times New Roman" w:hAnsi="Times New Roman"/>
            <w:lang w:val="en-US"/>
          </w:rPr>
          <w:t>ID</w:t>
        </w:r>
        <w:r w:rsidRPr="001B4585">
          <w:rPr>
            <w:rStyle w:val="ac"/>
            <w:rFonts w:ascii="Times New Roman" w:hAnsi="Times New Roman"/>
          </w:rPr>
          <w:t>=7</w:t>
        </w:r>
      </w:hyperlink>
      <w:r w:rsidRPr="00ED65B8">
        <w:rPr>
          <w:rFonts w:ascii="Times New Roman" w:hAnsi="Times New Roman"/>
        </w:rPr>
        <w:t xml:space="preserve"> (</w:t>
      </w:r>
      <w:r>
        <w:rPr>
          <w:rFonts w:ascii="Times New Roman" w:hAnsi="Times New Roman"/>
        </w:rPr>
        <w:t>дата обращения 16.02.2015)</w:t>
      </w:r>
    </w:p>
  </w:footnote>
  <w:footnote w:id="200">
    <w:p w:rsidR="0048027F" w:rsidRPr="00C62FDF" w:rsidRDefault="0048027F" w:rsidP="00C62FDF">
      <w:pPr>
        <w:pStyle w:val="a9"/>
        <w:rPr>
          <w:rFonts w:ascii="Times New Roman" w:hAnsi="Times New Roman"/>
        </w:rPr>
      </w:pPr>
      <w:r>
        <w:rPr>
          <w:rStyle w:val="ab"/>
        </w:rPr>
        <w:footnoteRef/>
      </w:r>
      <w:r>
        <w:t xml:space="preserve"> </w:t>
      </w:r>
      <w:r w:rsidRPr="00C62FDF">
        <w:rPr>
          <w:rFonts w:ascii="Times New Roman" w:hAnsi="Times New Roman"/>
        </w:rPr>
        <w:t>Международный центр под эгидой  ЮНЕСКО,</w:t>
      </w:r>
    </w:p>
    <w:p w:rsidR="0048027F" w:rsidRPr="00C62FDF" w:rsidRDefault="005D4A5C">
      <w:pPr>
        <w:pStyle w:val="a9"/>
        <w:rPr>
          <w:rFonts w:ascii="Times New Roman" w:hAnsi="Times New Roman"/>
        </w:rPr>
      </w:pPr>
      <w:hyperlink r:id="rId51" w:history="1">
        <w:r w:rsidR="0048027F" w:rsidRPr="00C62FDF">
          <w:rPr>
            <w:rStyle w:val="ac"/>
            <w:rFonts w:ascii="Times New Roman" w:hAnsi="Times New Roman"/>
            <w:lang w:val="en-US"/>
          </w:rPr>
          <w:t>URL</w:t>
        </w:r>
        <w:r w:rsidR="0048027F" w:rsidRPr="00C62FDF">
          <w:rPr>
            <w:rStyle w:val="ac"/>
            <w:rFonts w:ascii="Times New Roman" w:hAnsi="Times New Roman"/>
          </w:rPr>
          <w:t>:http://www.isedcu.com/index.php?option=com_content&amp;view=article&amp;id=102&amp;Itemid=46&amp;lang=ru</w:t>
        </w:r>
      </w:hyperlink>
      <w:r w:rsidR="0048027F" w:rsidRPr="00C62FDF">
        <w:rPr>
          <w:rFonts w:ascii="Times New Roman" w:hAnsi="Times New Roman"/>
        </w:rPr>
        <w:t xml:space="preserve"> </w:t>
      </w:r>
      <w:proofErr w:type="gramStart"/>
      <w:r w:rsidR="0048027F" w:rsidRPr="00C62FDF">
        <w:rPr>
          <w:rFonts w:ascii="Times New Roman" w:hAnsi="Times New Roman"/>
        </w:rPr>
        <w:t>( дата</w:t>
      </w:r>
      <w:proofErr w:type="gramEnd"/>
      <w:r w:rsidR="0048027F" w:rsidRPr="00C62FDF">
        <w:rPr>
          <w:rFonts w:ascii="Times New Roman" w:hAnsi="Times New Roman"/>
        </w:rPr>
        <w:t xml:space="preserve"> обращения 15.05.2014).</w:t>
      </w:r>
    </w:p>
  </w:footnote>
  <w:footnote w:id="201">
    <w:p w:rsidR="0048027F" w:rsidRPr="00C62FDF" w:rsidRDefault="0048027F">
      <w:pPr>
        <w:pStyle w:val="a9"/>
        <w:rPr>
          <w:rFonts w:ascii="Times New Roman" w:hAnsi="Times New Roman"/>
        </w:rPr>
      </w:pPr>
      <w:r w:rsidRPr="00C62FDF">
        <w:rPr>
          <w:rStyle w:val="ab"/>
          <w:rFonts w:ascii="Times New Roman" w:hAnsi="Times New Roman"/>
        </w:rPr>
        <w:footnoteRef/>
      </w:r>
      <w:r w:rsidRPr="00C62FDF">
        <w:rPr>
          <w:rFonts w:ascii="Times New Roman" w:hAnsi="Times New Roman"/>
        </w:rPr>
        <w:t xml:space="preserve"> Там же</w:t>
      </w:r>
    </w:p>
  </w:footnote>
  <w:footnote w:id="202">
    <w:p w:rsidR="0048027F" w:rsidRPr="00C62FDF" w:rsidRDefault="0048027F">
      <w:pPr>
        <w:pStyle w:val="a9"/>
        <w:rPr>
          <w:rFonts w:ascii="Times New Roman" w:hAnsi="Times New Roman"/>
        </w:rPr>
      </w:pPr>
      <w:r w:rsidRPr="00C62FDF">
        <w:rPr>
          <w:rStyle w:val="ab"/>
          <w:rFonts w:ascii="Times New Roman" w:hAnsi="Times New Roman"/>
        </w:rPr>
        <w:footnoteRef/>
      </w:r>
      <w:r>
        <w:rPr>
          <w:rFonts w:ascii="Times New Roman" w:hAnsi="Times New Roman"/>
        </w:rPr>
        <w:t>Официальный сайт</w:t>
      </w:r>
      <w:r w:rsidRPr="00C62FDF">
        <w:rPr>
          <w:rFonts w:ascii="Times New Roman" w:hAnsi="Times New Roman"/>
        </w:rPr>
        <w:t xml:space="preserve"> Газпром</w:t>
      </w:r>
      <w:r>
        <w:rPr>
          <w:rFonts w:ascii="Times New Roman" w:hAnsi="Times New Roman"/>
        </w:rPr>
        <w:t>а</w:t>
      </w:r>
      <w:r w:rsidRPr="00C62FDF">
        <w:rPr>
          <w:rFonts w:ascii="Times New Roman" w:hAnsi="Times New Roman"/>
        </w:rPr>
        <w:t xml:space="preserve">, </w:t>
      </w:r>
      <w:r w:rsidRPr="00C62FDF">
        <w:rPr>
          <w:rFonts w:ascii="Times New Roman" w:hAnsi="Times New Roman"/>
          <w:lang w:val="en-US"/>
        </w:rPr>
        <w:t>URL</w:t>
      </w:r>
      <w:r w:rsidRPr="00C62FDF">
        <w:rPr>
          <w:rFonts w:ascii="Times New Roman" w:hAnsi="Times New Roman"/>
        </w:rPr>
        <w:t xml:space="preserve">: </w:t>
      </w:r>
      <w:hyperlink r:id="rId52" w:history="1">
        <w:r w:rsidRPr="00C62FDF">
          <w:rPr>
            <w:rStyle w:val="ac"/>
            <w:rFonts w:ascii="Times New Roman" w:hAnsi="Times New Roman"/>
            <w:lang w:val="en-US"/>
          </w:rPr>
          <w:t>http</w:t>
        </w:r>
        <w:r w:rsidRPr="00C62FDF">
          <w:rPr>
            <w:rStyle w:val="ac"/>
            <w:rFonts w:ascii="Times New Roman" w:hAnsi="Times New Roman"/>
          </w:rPr>
          <w:t>://</w:t>
        </w:r>
        <w:r w:rsidRPr="00C62FDF">
          <w:rPr>
            <w:rStyle w:val="ac"/>
            <w:rFonts w:ascii="Times New Roman" w:hAnsi="Times New Roman"/>
            <w:lang w:val="en-US"/>
          </w:rPr>
          <w:t>www</w:t>
        </w:r>
        <w:r w:rsidRPr="00C62FDF">
          <w:rPr>
            <w:rStyle w:val="ac"/>
            <w:rFonts w:ascii="Times New Roman" w:hAnsi="Times New Roman"/>
          </w:rPr>
          <w:t>.</w:t>
        </w:r>
        <w:proofErr w:type="spellStart"/>
        <w:r w:rsidRPr="00C62FDF">
          <w:rPr>
            <w:rStyle w:val="ac"/>
            <w:rFonts w:ascii="Times New Roman" w:hAnsi="Times New Roman"/>
            <w:lang w:val="en-US"/>
          </w:rPr>
          <w:t>gazprom</w:t>
        </w:r>
        <w:proofErr w:type="spellEnd"/>
        <w:r w:rsidRPr="00C62FDF">
          <w:rPr>
            <w:rStyle w:val="ac"/>
            <w:rFonts w:ascii="Times New Roman" w:hAnsi="Times New Roman"/>
          </w:rPr>
          <w:t>.</w:t>
        </w:r>
        <w:proofErr w:type="spellStart"/>
        <w:r w:rsidRPr="00C62FDF">
          <w:rPr>
            <w:rStyle w:val="ac"/>
            <w:rFonts w:ascii="Times New Roman" w:hAnsi="Times New Roman"/>
            <w:lang w:val="en-US"/>
          </w:rPr>
          <w:t>ru</w:t>
        </w:r>
        <w:proofErr w:type="spellEnd"/>
        <w:r w:rsidRPr="00C62FDF">
          <w:rPr>
            <w:rStyle w:val="ac"/>
            <w:rFonts w:ascii="Times New Roman" w:hAnsi="Times New Roman"/>
          </w:rPr>
          <w:t>/</w:t>
        </w:r>
        <w:r w:rsidRPr="00C62FDF">
          <w:rPr>
            <w:rStyle w:val="ac"/>
            <w:rFonts w:ascii="Times New Roman" w:hAnsi="Times New Roman"/>
            <w:lang w:val="en-US"/>
          </w:rPr>
          <w:t>press</w:t>
        </w:r>
        <w:r w:rsidRPr="00C62FDF">
          <w:rPr>
            <w:rStyle w:val="ac"/>
            <w:rFonts w:ascii="Times New Roman" w:hAnsi="Times New Roman"/>
          </w:rPr>
          <w:t>/</w:t>
        </w:r>
        <w:r w:rsidRPr="00C62FDF">
          <w:rPr>
            <w:rStyle w:val="ac"/>
            <w:rFonts w:ascii="Times New Roman" w:hAnsi="Times New Roman"/>
            <w:lang w:val="en-US"/>
          </w:rPr>
          <w:t>news</w:t>
        </w:r>
        <w:r w:rsidRPr="00C62FDF">
          <w:rPr>
            <w:rStyle w:val="ac"/>
            <w:rFonts w:ascii="Times New Roman" w:hAnsi="Times New Roman"/>
          </w:rPr>
          <w:t>/2014/</w:t>
        </w:r>
        <w:proofErr w:type="spellStart"/>
        <w:r w:rsidRPr="00C62FDF">
          <w:rPr>
            <w:rStyle w:val="ac"/>
            <w:rFonts w:ascii="Times New Roman" w:hAnsi="Times New Roman"/>
            <w:lang w:val="en-US"/>
          </w:rPr>
          <w:t>october</w:t>
        </w:r>
        <w:proofErr w:type="spellEnd"/>
        <w:r w:rsidRPr="00C62FDF">
          <w:rPr>
            <w:rStyle w:val="ac"/>
            <w:rFonts w:ascii="Times New Roman" w:hAnsi="Times New Roman"/>
          </w:rPr>
          <w:t>/</w:t>
        </w:r>
        <w:r w:rsidRPr="00C62FDF">
          <w:rPr>
            <w:rStyle w:val="ac"/>
            <w:rFonts w:ascii="Times New Roman" w:hAnsi="Times New Roman"/>
            <w:lang w:val="en-US"/>
          </w:rPr>
          <w:t>article</w:t>
        </w:r>
        <w:r w:rsidRPr="00C62FDF">
          <w:rPr>
            <w:rStyle w:val="ac"/>
            <w:rFonts w:ascii="Times New Roman" w:hAnsi="Times New Roman"/>
          </w:rPr>
          <w:t>203376/</w:t>
        </w:r>
      </w:hyperlink>
      <w:r w:rsidRPr="00C62FDF">
        <w:rPr>
          <w:rFonts w:ascii="Times New Roman" w:hAnsi="Times New Roman"/>
        </w:rPr>
        <w:t xml:space="preserve"> (дата обращения 27.12.2014)</w:t>
      </w:r>
    </w:p>
  </w:footnote>
  <w:footnote w:id="203">
    <w:p w:rsidR="0048027F" w:rsidRDefault="0048027F">
      <w:pPr>
        <w:pStyle w:val="a9"/>
      </w:pPr>
      <w:r>
        <w:rPr>
          <w:rStyle w:val="ab"/>
        </w:rPr>
        <w:footnoteRef/>
      </w:r>
      <w:r>
        <w:t xml:space="preserve"> </w:t>
      </w:r>
      <w:r w:rsidRPr="00C62FDF">
        <w:rPr>
          <w:rFonts w:ascii="Times New Roman" w:hAnsi="Times New Roman"/>
        </w:rPr>
        <w:t>Там же</w:t>
      </w:r>
    </w:p>
  </w:footnote>
  <w:footnote w:id="204">
    <w:p w:rsidR="0048027F" w:rsidRDefault="0048027F">
      <w:pPr>
        <w:pStyle w:val="a9"/>
      </w:pPr>
      <w:r>
        <w:rPr>
          <w:rStyle w:val="ab"/>
        </w:rPr>
        <w:footnoteRef/>
      </w:r>
      <w:r>
        <w:t xml:space="preserve"> </w:t>
      </w:r>
      <w:r w:rsidRPr="00C62FDF">
        <w:rPr>
          <w:rFonts w:ascii="Times New Roman" w:hAnsi="Times New Roman"/>
        </w:rPr>
        <w:t>Там же</w:t>
      </w:r>
    </w:p>
  </w:footnote>
  <w:footnote w:id="205">
    <w:p w:rsidR="0048027F" w:rsidRPr="00DA5C90" w:rsidRDefault="0048027F">
      <w:pPr>
        <w:pStyle w:val="a9"/>
        <w:rPr>
          <w:rFonts w:ascii="Times New Roman" w:hAnsi="Times New Roman"/>
        </w:rPr>
      </w:pPr>
      <w:r>
        <w:rPr>
          <w:rStyle w:val="ab"/>
        </w:rPr>
        <w:footnoteRef/>
      </w:r>
      <w:r>
        <w:t xml:space="preserve"> </w:t>
      </w:r>
      <w:r>
        <w:rPr>
          <w:rFonts w:ascii="Times New Roman" w:hAnsi="Times New Roman"/>
        </w:rPr>
        <w:t>Официальный сайт</w:t>
      </w:r>
      <w:r w:rsidRPr="00C62FDF">
        <w:rPr>
          <w:rFonts w:ascii="Times New Roman" w:hAnsi="Times New Roman"/>
        </w:rPr>
        <w:t xml:space="preserve"> Газпром</w:t>
      </w:r>
      <w:r>
        <w:rPr>
          <w:rFonts w:ascii="Times New Roman" w:hAnsi="Times New Roman"/>
        </w:rPr>
        <w:t>а</w:t>
      </w:r>
      <w:r w:rsidRPr="00C62FDF">
        <w:rPr>
          <w:rFonts w:ascii="Times New Roman" w:hAnsi="Times New Roman"/>
        </w:rPr>
        <w:t xml:space="preserve">, </w:t>
      </w:r>
      <w:r w:rsidRPr="00C62FDF">
        <w:rPr>
          <w:rFonts w:ascii="Times New Roman" w:hAnsi="Times New Roman"/>
          <w:lang w:val="en-US"/>
        </w:rPr>
        <w:t>URL</w:t>
      </w:r>
      <w:r w:rsidRPr="00C62FDF">
        <w:rPr>
          <w:rFonts w:ascii="Times New Roman" w:hAnsi="Times New Roman"/>
        </w:rPr>
        <w:t xml:space="preserve">: </w:t>
      </w:r>
      <w:hyperlink r:id="rId53" w:history="1">
        <w:r w:rsidRPr="00C62FDF">
          <w:rPr>
            <w:rStyle w:val="ac"/>
            <w:rFonts w:ascii="Times New Roman" w:hAnsi="Times New Roman"/>
            <w:lang w:val="en-US"/>
          </w:rPr>
          <w:t>http</w:t>
        </w:r>
        <w:r w:rsidRPr="00C62FDF">
          <w:rPr>
            <w:rStyle w:val="ac"/>
            <w:rFonts w:ascii="Times New Roman" w:hAnsi="Times New Roman"/>
          </w:rPr>
          <w:t>://</w:t>
        </w:r>
        <w:r w:rsidRPr="00C62FDF">
          <w:rPr>
            <w:rStyle w:val="ac"/>
            <w:rFonts w:ascii="Times New Roman" w:hAnsi="Times New Roman"/>
            <w:lang w:val="en-US"/>
          </w:rPr>
          <w:t>www</w:t>
        </w:r>
        <w:r w:rsidRPr="00C62FDF">
          <w:rPr>
            <w:rStyle w:val="ac"/>
            <w:rFonts w:ascii="Times New Roman" w:hAnsi="Times New Roman"/>
          </w:rPr>
          <w:t>.</w:t>
        </w:r>
        <w:proofErr w:type="spellStart"/>
        <w:r w:rsidRPr="00C62FDF">
          <w:rPr>
            <w:rStyle w:val="ac"/>
            <w:rFonts w:ascii="Times New Roman" w:hAnsi="Times New Roman"/>
            <w:lang w:val="en-US"/>
          </w:rPr>
          <w:t>gazprom</w:t>
        </w:r>
        <w:proofErr w:type="spellEnd"/>
        <w:r w:rsidRPr="00C62FDF">
          <w:rPr>
            <w:rStyle w:val="ac"/>
            <w:rFonts w:ascii="Times New Roman" w:hAnsi="Times New Roman"/>
          </w:rPr>
          <w:t>.</w:t>
        </w:r>
        <w:proofErr w:type="spellStart"/>
        <w:r w:rsidRPr="00C62FDF">
          <w:rPr>
            <w:rStyle w:val="ac"/>
            <w:rFonts w:ascii="Times New Roman" w:hAnsi="Times New Roman"/>
            <w:lang w:val="en-US"/>
          </w:rPr>
          <w:t>ru</w:t>
        </w:r>
        <w:proofErr w:type="spellEnd"/>
        <w:r w:rsidRPr="00C62FDF">
          <w:rPr>
            <w:rStyle w:val="ac"/>
            <w:rFonts w:ascii="Times New Roman" w:hAnsi="Times New Roman"/>
          </w:rPr>
          <w:t>/</w:t>
        </w:r>
        <w:r w:rsidRPr="00C62FDF">
          <w:rPr>
            <w:rStyle w:val="ac"/>
            <w:rFonts w:ascii="Times New Roman" w:hAnsi="Times New Roman"/>
            <w:lang w:val="en-US"/>
          </w:rPr>
          <w:t>press</w:t>
        </w:r>
        <w:r w:rsidRPr="00C62FDF">
          <w:rPr>
            <w:rStyle w:val="ac"/>
            <w:rFonts w:ascii="Times New Roman" w:hAnsi="Times New Roman"/>
          </w:rPr>
          <w:t>/</w:t>
        </w:r>
        <w:r w:rsidRPr="00C62FDF">
          <w:rPr>
            <w:rStyle w:val="ac"/>
            <w:rFonts w:ascii="Times New Roman" w:hAnsi="Times New Roman"/>
            <w:lang w:val="en-US"/>
          </w:rPr>
          <w:t>news</w:t>
        </w:r>
        <w:r w:rsidRPr="00C62FDF">
          <w:rPr>
            <w:rStyle w:val="ac"/>
            <w:rFonts w:ascii="Times New Roman" w:hAnsi="Times New Roman"/>
          </w:rPr>
          <w:t>/2014/</w:t>
        </w:r>
        <w:proofErr w:type="spellStart"/>
        <w:r w:rsidRPr="00C62FDF">
          <w:rPr>
            <w:rStyle w:val="ac"/>
            <w:rFonts w:ascii="Times New Roman" w:hAnsi="Times New Roman"/>
            <w:lang w:val="en-US"/>
          </w:rPr>
          <w:t>october</w:t>
        </w:r>
        <w:proofErr w:type="spellEnd"/>
        <w:r w:rsidRPr="00C62FDF">
          <w:rPr>
            <w:rStyle w:val="ac"/>
            <w:rFonts w:ascii="Times New Roman" w:hAnsi="Times New Roman"/>
          </w:rPr>
          <w:t>/</w:t>
        </w:r>
        <w:r w:rsidRPr="00C62FDF">
          <w:rPr>
            <w:rStyle w:val="ac"/>
            <w:rFonts w:ascii="Times New Roman" w:hAnsi="Times New Roman"/>
            <w:lang w:val="en-US"/>
          </w:rPr>
          <w:t>article</w:t>
        </w:r>
        <w:r w:rsidRPr="00C62FDF">
          <w:rPr>
            <w:rStyle w:val="ac"/>
            <w:rFonts w:ascii="Times New Roman" w:hAnsi="Times New Roman"/>
          </w:rPr>
          <w:t>203376/</w:t>
        </w:r>
      </w:hyperlink>
      <w:r>
        <w:rPr>
          <w:rFonts w:ascii="Times New Roman" w:hAnsi="Times New Roman"/>
        </w:rPr>
        <w:t xml:space="preserve"> (дата обращения 27.12.2014)</w:t>
      </w:r>
    </w:p>
  </w:footnote>
  <w:footnote w:id="206">
    <w:p w:rsidR="0048027F" w:rsidRDefault="0048027F">
      <w:pPr>
        <w:pStyle w:val="a9"/>
      </w:pPr>
      <w:r>
        <w:rPr>
          <w:rStyle w:val="ab"/>
        </w:rPr>
        <w:footnoteRef/>
      </w:r>
      <w:r>
        <w:t xml:space="preserve"> </w:t>
      </w:r>
      <w:r w:rsidRPr="00C62FDF">
        <w:rPr>
          <w:rFonts w:ascii="Times New Roman" w:hAnsi="Times New Roman"/>
        </w:rPr>
        <w:t>Там же</w:t>
      </w:r>
    </w:p>
  </w:footnote>
  <w:footnote w:id="207">
    <w:p w:rsidR="0048027F" w:rsidRPr="00B90606" w:rsidRDefault="0048027F">
      <w:pPr>
        <w:pStyle w:val="a9"/>
        <w:rPr>
          <w:rFonts w:ascii="Times New Roman" w:hAnsi="Times New Roman"/>
        </w:rPr>
      </w:pPr>
      <w:r>
        <w:rPr>
          <w:rStyle w:val="ab"/>
        </w:rPr>
        <w:footnoteRef/>
      </w:r>
      <w:r>
        <w:t xml:space="preserve"> </w:t>
      </w:r>
      <w:r w:rsidRPr="00C62FDF">
        <w:rPr>
          <w:rFonts w:ascii="Times New Roman" w:hAnsi="Times New Roman"/>
        </w:rPr>
        <w:t>Там же</w:t>
      </w:r>
    </w:p>
  </w:footnote>
  <w:footnote w:id="208">
    <w:p w:rsidR="0048027F" w:rsidRPr="00B90606" w:rsidRDefault="0048027F">
      <w:pPr>
        <w:pStyle w:val="a9"/>
        <w:rPr>
          <w:rFonts w:ascii="Times New Roman" w:hAnsi="Times New Roman"/>
        </w:rPr>
      </w:pPr>
      <w:r>
        <w:rPr>
          <w:rStyle w:val="ab"/>
        </w:rPr>
        <w:footnoteRef/>
      </w:r>
      <w:r>
        <w:t xml:space="preserve"> </w:t>
      </w:r>
      <w:r w:rsidRPr="005B7678">
        <w:rPr>
          <w:rFonts w:ascii="Times New Roman" w:hAnsi="Times New Roman"/>
        </w:rPr>
        <w:t xml:space="preserve">Официальный сайт Газпрома, </w:t>
      </w:r>
      <w:r w:rsidRPr="005B7678">
        <w:rPr>
          <w:rFonts w:ascii="Times New Roman" w:hAnsi="Times New Roman"/>
          <w:lang w:val="en-US"/>
        </w:rPr>
        <w:t>URL</w:t>
      </w:r>
      <w:r w:rsidRPr="005B7678">
        <w:rPr>
          <w:rFonts w:ascii="Times New Roman" w:hAnsi="Times New Roman"/>
        </w:rPr>
        <w:t xml:space="preserve">: </w:t>
      </w:r>
      <w:hyperlink r:id="rId54" w:history="1">
        <w:r w:rsidRPr="005B7678">
          <w:rPr>
            <w:rStyle w:val="ac"/>
            <w:rFonts w:ascii="Times New Roman" w:hAnsi="Times New Roman"/>
            <w:lang w:val="en-US"/>
          </w:rPr>
          <w:t>http</w:t>
        </w:r>
        <w:r w:rsidRPr="005B7678">
          <w:rPr>
            <w:rStyle w:val="ac"/>
            <w:rFonts w:ascii="Times New Roman" w:hAnsi="Times New Roman"/>
          </w:rPr>
          <w:t>://</w:t>
        </w:r>
        <w:r w:rsidRPr="005B7678">
          <w:rPr>
            <w:rStyle w:val="ac"/>
            <w:rFonts w:ascii="Times New Roman" w:hAnsi="Times New Roman"/>
            <w:lang w:val="en-US"/>
          </w:rPr>
          <w:t>www</w:t>
        </w:r>
        <w:r w:rsidRPr="005B7678">
          <w:rPr>
            <w:rStyle w:val="ac"/>
            <w:rFonts w:ascii="Times New Roman" w:hAnsi="Times New Roman"/>
          </w:rPr>
          <w:t>.</w:t>
        </w:r>
        <w:proofErr w:type="spellStart"/>
        <w:r w:rsidRPr="005B7678">
          <w:rPr>
            <w:rStyle w:val="ac"/>
            <w:rFonts w:ascii="Times New Roman" w:hAnsi="Times New Roman"/>
            <w:lang w:val="en-US"/>
          </w:rPr>
          <w:t>gazprom</w:t>
        </w:r>
        <w:proofErr w:type="spellEnd"/>
        <w:r w:rsidRPr="005B7678">
          <w:rPr>
            <w:rStyle w:val="ac"/>
            <w:rFonts w:ascii="Times New Roman" w:hAnsi="Times New Roman"/>
          </w:rPr>
          <w:t>.</w:t>
        </w:r>
        <w:proofErr w:type="spellStart"/>
        <w:r w:rsidRPr="005B7678">
          <w:rPr>
            <w:rStyle w:val="ac"/>
            <w:rFonts w:ascii="Times New Roman" w:hAnsi="Times New Roman"/>
            <w:lang w:val="en-US"/>
          </w:rPr>
          <w:t>ru</w:t>
        </w:r>
        <w:proofErr w:type="spellEnd"/>
        <w:r w:rsidRPr="005B7678">
          <w:rPr>
            <w:rStyle w:val="ac"/>
            <w:rFonts w:ascii="Times New Roman" w:hAnsi="Times New Roman"/>
          </w:rPr>
          <w:t>/</w:t>
        </w:r>
        <w:r w:rsidRPr="005B7678">
          <w:rPr>
            <w:rStyle w:val="ac"/>
            <w:rFonts w:ascii="Times New Roman" w:hAnsi="Times New Roman"/>
            <w:lang w:val="en-US"/>
          </w:rPr>
          <w:t>press</w:t>
        </w:r>
        <w:r w:rsidRPr="005B7678">
          <w:rPr>
            <w:rStyle w:val="ac"/>
            <w:rFonts w:ascii="Times New Roman" w:hAnsi="Times New Roman"/>
          </w:rPr>
          <w:t>/</w:t>
        </w:r>
        <w:r w:rsidRPr="005B7678">
          <w:rPr>
            <w:rStyle w:val="ac"/>
            <w:rFonts w:ascii="Times New Roman" w:hAnsi="Times New Roman"/>
            <w:lang w:val="en-US"/>
          </w:rPr>
          <w:t>news</w:t>
        </w:r>
        <w:r w:rsidRPr="005B7678">
          <w:rPr>
            <w:rStyle w:val="ac"/>
            <w:rFonts w:ascii="Times New Roman" w:hAnsi="Times New Roman"/>
          </w:rPr>
          <w:t>/2014/</w:t>
        </w:r>
        <w:proofErr w:type="spellStart"/>
        <w:r w:rsidRPr="005B7678">
          <w:rPr>
            <w:rStyle w:val="ac"/>
            <w:rFonts w:ascii="Times New Roman" w:hAnsi="Times New Roman"/>
            <w:lang w:val="en-US"/>
          </w:rPr>
          <w:t>november</w:t>
        </w:r>
        <w:proofErr w:type="spellEnd"/>
        <w:r w:rsidRPr="005B7678">
          <w:rPr>
            <w:rStyle w:val="ac"/>
            <w:rFonts w:ascii="Times New Roman" w:hAnsi="Times New Roman"/>
          </w:rPr>
          <w:t>/</w:t>
        </w:r>
        <w:r w:rsidRPr="005B7678">
          <w:rPr>
            <w:rStyle w:val="ac"/>
            <w:rFonts w:ascii="Times New Roman" w:hAnsi="Times New Roman"/>
            <w:lang w:val="en-US"/>
          </w:rPr>
          <w:t>article</w:t>
        </w:r>
        <w:r w:rsidRPr="005B7678">
          <w:rPr>
            <w:rStyle w:val="ac"/>
            <w:rFonts w:ascii="Times New Roman" w:hAnsi="Times New Roman"/>
          </w:rPr>
          <w:t>205858/</w:t>
        </w:r>
      </w:hyperlink>
      <w:r>
        <w:rPr>
          <w:rFonts w:ascii="Times New Roman" w:hAnsi="Times New Roman"/>
        </w:rPr>
        <w:t xml:space="preserve"> </w:t>
      </w:r>
      <w:proofErr w:type="gramStart"/>
      <w:r>
        <w:rPr>
          <w:rFonts w:ascii="Times New Roman" w:hAnsi="Times New Roman"/>
        </w:rPr>
        <w:t xml:space="preserve">( </w:t>
      </w:r>
      <w:proofErr w:type="gramEnd"/>
      <w:r>
        <w:rPr>
          <w:rFonts w:ascii="Times New Roman" w:hAnsi="Times New Roman"/>
        </w:rPr>
        <w:t>дата обращения 04.12.2014)</w:t>
      </w:r>
    </w:p>
  </w:footnote>
  <w:footnote w:id="209">
    <w:p w:rsidR="0048027F" w:rsidRDefault="0048027F">
      <w:pPr>
        <w:pStyle w:val="a9"/>
      </w:pPr>
      <w:r>
        <w:rPr>
          <w:rStyle w:val="ab"/>
        </w:rPr>
        <w:footnoteRef/>
      </w:r>
      <w:r>
        <w:t xml:space="preserve"> </w:t>
      </w:r>
      <w:r w:rsidRPr="00B43918">
        <w:rPr>
          <w:rFonts w:ascii="Times New Roman" w:hAnsi="Times New Roman"/>
        </w:rPr>
        <w:t xml:space="preserve">Журнал «Россия и Китай», </w:t>
      </w:r>
      <w:r w:rsidRPr="00B43918">
        <w:rPr>
          <w:rFonts w:ascii="Times New Roman" w:hAnsi="Times New Roman"/>
          <w:lang w:val="en-US"/>
        </w:rPr>
        <w:t>URL</w:t>
      </w:r>
      <w:r w:rsidRPr="00B43918">
        <w:rPr>
          <w:rFonts w:ascii="Times New Roman" w:hAnsi="Times New Roman"/>
        </w:rPr>
        <w:t xml:space="preserve">: </w:t>
      </w:r>
      <w:hyperlink r:id="rId55" w:history="1">
        <w:r w:rsidRPr="00B43918">
          <w:rPr>
            <w:rStyle w:val="ac"/>
            <w:rFonts w:ascii="Times New Roman" w:hAnsi="Times New Roman"/>
          </w:rPr>
          <w:t>http://www.ruchina.org/china-article/china/713.html</w:t>
        </w:r>
      </w:hyperlink>
      <w:r w:rsidRPr="00B43918">
        <w:rPr>
          <w:rFonts w:ascii="Times New Roman" w:hAnsi="Times New Roman"/>
        </w:rPr>
        <w:t xml:space="preserve"> </w:t>
      </w:r>
      <w:proofErr w:type="gramStart"/>
      <w:r>
        <w:rPr>
          <w:rFonts w:ascii="Times New Roman" w:hAnsi="Times New Roman"/>
        </w:rPr>
        <w:t xml:space="preserve">( </w:t>
      </w:r>
      <w:proofErr w:type="gramEnd"/>
      <w:r>
        <w:rPr>
          <w:rFonts w:ascii="Times New Roman" w:hAnsi="Times New Roman"/>
        </w:rPr>
        <w:t>дата обращения 07.04.2015)</w:t>
      </w:r>
    </w:p>
  </w:footnote>
  <w:footnote w:id="210">
    <w:p w:rsidR="0048027F" w:rsidRDefault="0048027F">
      <w:pPr>
        <w:pStyle w:val="a9"/>
      </w:pPr>
      <w:r>
        <w:rPr>
          <w:rStyle w:val="ab"/>
        </w:rPr>
        <w:footnoteRef/>
      </w:r>
      <w:r>
        <w:t xml:space="preserve"> </w:t>
      </w:r>
      <w:r w:rsidRPr="004E2F2C">
        <w:rPr>
          <w:rFonts w:ascii="Times New Roman" w:hAnsi="Times New Roman"/>
        </w:rPr>
        <w:t>Там же</w:t>
      </w:r>
    </w:p>
  </w:footnote>
  <w:footnote w:id="211">
    <w:p w:rsidR="0048027F" w:rsidRDefault="0048027F">
      <w:pPr>
        <w:pStyle w:val="a9"/>
      </w:pPr>
      <w:r>
        <w:rPr>
          <w:rStyle w:val="ab"/>
        </w:rPr>
        <w:footnoteRef/>
      </w:r>
      <w:r>
        <w:t xml:space="preserve"> </w:t>
      </w:r>
      <w:r w:rsidRPr="00B43918">
        <w:rPr>
          <w:rFonts w:ascii="Times New Roman" w:hAnsi="Times New Roman"/>
        </w:rPr>
        <w:t xml:space="preserve">Журнал «Россия и Китай», </w:t>
      </w:r>
      <w:r w:rsidRPr="00B43918">
        <w:rPr>
          <w:rFonts w:ascii="Times New Roman" w:hAnsi="Times New Roman"/>
          <w:lang w:val="en-US"/>
        </w:rPr>
        <w:t>URL</w:t>
      </w:r>
      <w:r w:rsidRPr="00B43918">
        <w:rPr>
          <w:rFonts w:ascii="Times New Roman" w:hAnsi="Times New Roman"/>
        </w:rPr>
        <w:t xml:space="preserve">: </w:t>
      </w:r>
      <w:hyperlink r:id="rId56" w:history="1">
        <w:r w:rsidRPr="00B43918">
          <w:rPr>
            <w:rStyle w:val="ac"/>
            <w:rFonts w:ascii="Times New Roman" w:hAnsi="Times New Roman"/>
          </w:rPr>
          <w:t>http://www.ruchina.org/china-article/china/713.html</w:t>
        </w:r>
      </w:hyperlink>
      <w:r w:rsidRPr="00B43918">
        <w:rPr>
          <w:rFonts w:ascii="Times New Roman" w:hAnsi="Times New Roman"/>
        </w:rPr>
        <w:t xml:space="preserve"> </w:t>
      </w:r>
      <w:proofErr w:type="gramStart"/>
      <w:r>
        <w:rPr>
          <w:rFonts w:ascii="Times New Roman" w:hAnsi="Times New Roman"/>
        </w:rPr>
        <w:t xml:space="preserve">( </w:t>
      </w:r>
      <w:proofErr w:type="gramEnd"/>
      <w:r>
        <w:rPr>
          <w:rFonts w:ascii="Times New Roman" w:hAnsi="Times New Roman"/>
        </w:rPr>
        <w:t>дата обращения 07.04.2015)</w:t>
      </w:r>
    </w:p>
  </w:footnote>
  <w:footnote w:id="212">
    <w:p w:rsidR="0048027F" w:rsidRDefault="0048027F">
      <w:pPr>
        <w:pStyle w:val="a9"/>
      </w:pPr>
      <w:r>
        <w:rPr>
          <w:rStyle w:val="ab"/>
        </w:rPr>
        <w:footnoteRef/>
      </w:r>
      <w:r>
        <w:t xml:space="preserve"> </w:t>
      </w:r>
      <w:r w:rsidRPr="004E2F2C">
        <w:rPr>
          <w:rFonts w:ascii="Times New Roman" w:hAnsi="Times New Roman"/>
        </w:rPr>
        <w:t>Там же</w:t>
      </w:r>
    </w:p>
  </w:footnote>
  <w:footnote w:id="213">
    <w:p w:rsidR="0048027F" w:rsidRDefault="0048027F">
      <w:pPr>
        <w:pStyle w:val="a9"/>
      </w:pPr>
      <w:r>
        <w:rPr>
          <w:rStyle w:val="ab"/>
        </w:rPr>
        <w:footnoteRef/>
      </w:r>
      <w:r>
        <w:t xml:space="preserve"> </w:t>
      </w:r>
      <w:r w:rsidRPr="004E2F2C">
        <w:rPr>
          <w:rFonts w:ascii="Times New Roman" w:hAnsi="Times New Roman"/>
        </w:rPr>
        <w:t>Там же</w:t>
      </w:r>
    </w:p>
  </w:footnote>
  <w:footnote w:id="214">
    <w:p w:rsidR="0048027F" w:rsidRPr="00B90606" w:rsidRDefault="0048027F">
      <w:pPr>
        <w:pStyle w:val="a9"/>
        <w:rPr>
          <w:rFonts w:ascii="Times New Roman" w:hAnsi="Times New Roman"/>
        </w:rPr>
      </w:pPr>
      <w:r w:rsidRPr="00B90606">
        <w:rPr>
          <w:rStyle w:val="ab"/>
          <w:rFonts w:ascii="Times New Roman" w:hAnsi="Times New Roman"/>
        </w:rPr>
        <w:footnoteRef/>
      </w:r>
      <w:r w:rsidRPr="00B90606">
        <w:rPr>
          <w:rFonts w:ascii="Times New Roman" w:hAnsi="Times New Roman"/>
        </w:rPr>
        <w:t xml:space="preserve"> </w:t>
      </w:r>
      <w:proofErr w:type="spellStart"/>
      <w:r w:rsidRPr="00B90606">
        <w:rPr>
          <w:rFonts w:ascii="Times New Roman" w:hAnsi="Times New Roman"/>
        </w:rPr>
        <w:t>Росэлектроника</w:t>
      </w:r>
      <w:proofErr w:type="spellEnd"/>
      <w:r w:rsidRPr="00B90606">
        <w:rPr>
          <w:rFonts w:ascii="Times New Roman" w:hAnsi="Times New Roman"/>
        </w:rPr>
        <w:t>,</w:t>
      </w:r>
      <w:r w:rsidRPr="00B90606">
        <w:rPr>
          <w:rFonts w:ascii="Times New Roman" w:hAnsi="Times New Roman"/>
          <w:lang w:val="en-US"/>
        </w:rPr>
        <w:t>URL</w:t>
      </w:r>
      <w:r w:rsidRPr="00B90606">
        <w:rPr>
          <w:rFonts w:ascii="Times New Roman" w:hAnsi="Times New Roman"/>
        </w:rPr>
        <w:t xml:space="preserve">: </w:t>
      </w:r>
      <w:hyperlink r:id="rId57" w:history="1">
        <w:r w:rsidRPr="00B90606">
          <w:rPr>
            <w:rStyle w:val="ac"/>
            <w:rFonts w:ascii="Times New Roman" w:hAnsi="Times New Roman"/>
            <w:lang w:val="en-US"/>
          </w:rPr>
          <w:t>http</w:t>
        </w:r>
        <w:r w:rsidRPr="00B90606">
          <w:rPr>
            <w:rStyle w:val="ac"/>
            <w:rFonts w:ascii="Times New Roman" w:hAnsi="Times New Roman"/>
          </w:rPr>
          <w:t>://</w:t>
        </w:r>
        <w:r w:rsidRPr="00B90606">
          <w:rPr>
            <w:rStyle w:val="ac"/>
            <w:rFonts w:ascii="Times New Roman" w:hAnsi="Times New Roman"/>
            <w:lang w:val="en-US"/>
          </w:rPr>
          <w:t>www</w:t>
        </w:r>
        <w:r w:rsidRPr="00B90606">
          <w:rPr>
            <w:rStyle w:val="ac"/>
            <w:rFonts w:ascii="Times New Roman" w:hAnsi="Times New Roman"/>
          </w:rPr>
          <w:t>.</w:t>
        </w:r>
        <w:proofErr w:type="spellStart"/>
        <w:r w:rsidRPr="00B90606">
          <w:rPr>
            <w:rStyle w:val="ac"/>
            <w:rFonts w:ascii="Times New Roman" w:hAnsi="Times New Roman"/>
            <w:lang w:val="en-US"/>
          </w:rPr>
          <w:t>ruselectronics</w:t>
        </w:r>
        <w:proofErr w:type="spellEnd"/>
        <w:r w:rsidRPr="00B90606">
          <w:rPr>
            <w:rStyle w:val="ac"/>
            <w:rFonts w:ascii="Times New Roman" w:hAnsi="Times New Roman"/>
          </w:rPr>
          <w:t>.</w:t>
        </w:r>
        <w:proofErr w:type="spellStart"/>
        <w:r w:rsidRPr="00B90606">
          <w:rPr>
            <w:rStyle w:val="ac"/>
            <w:rFonts w:ascii="Times New Roman" w:hAnsi="Times New Roman"/>
            <w:lang w:val="en-US"/>
          </w:rPr>
          <w:t>ru</w:t>
        </w:r>
        <w:proofErr w:type="spellEnd"/>
        <w:r w:rsidRPr="00B90606">
          <w:rPr>
            <w:rStyle w:val="ac"/>
            <w:rFonts w:ascii="Times New Roman" w:hAnsi="Times New Roman"/>
          </w:rPr>
          <w:t>/</w:t>
        </w:r>
        <w:r w:rsidRPr="00B90606">
          <w:rPr>
            <w:rStyle w:val="ac"/>
            <w:rFonts w:ascii="Times New Roman" w:hAnsi="Times New Roman"/>
            <w:lang w:val="en-US"/>
          </w:rPr>
          <w:t>about</w:t>
        </w:r>
        <w:r w:rsidRPr="00B90606">
          <w:rPr>
            <w:rStyle w:val="ac"/>
            <w:rFonts w:ascii="Times New Roman" w:hAnsi="Times New Roman"/>
          </w:rPr>
          <w:t>/</w:t>
        </w:r>
        <w:r w:rsidRPr="00B90606">
          <w:rPr>
            <w:rStyle w:val="ac"/>
            <w:rFonts w:ascii="Times New Roman" w:hAnsi="Times New Roman"/>
            <w:lang w:val="en-US"/>
          </w:rPr>
          <w:t>history</w:t>
        </w:r>
        <w:r w:rsidRPr="00B90606">
          <w:rPr>
            <w:rStyle w:val="ac"/>
            <w:rFonts w:ascii="Times New Roman" w:hAnsi="Times New Roman"/>
          </w:rPr>
          <w:t>/</w:t>
        </w:r>
      </w:hyperlink>
      <w:r w:rsidRPr="00B90606">
        <w:rPr>
          <w:rFonts w:ascii="Times New Roman" w:hAnsi="Times New Roman"/>
        </w:rPr>
        <w:t xml:space="preserve"> (дата обращения 25.04.2015)</w:t>
      </w:r>
    </w:p>
  </w:footnote>
  <w:footnote w:id="215">
    <w:p w:rsidR="0048027F" w:rsidRDefault="0048027F">
      <w:pPr>
        <w:pStyle w:val="a9"/>
      </w:pPr>
      <w:r>
        <w:rPr>
          <w:rStyle w:val="ab"/>
        </w:rPr>
        <w:footnoteRef/>
      </w:r>
      <w:r>
        <w:t xml:space="preserve"> </w:t>
      </w:r>
      <w:r w:rsidRPr="004E2F2C">
        <w:rPr>
          <w:rFonts w:ascii="Times New Roman" w:hAnsi="Times New Roman"/>
        </w:rPr>
        <w:t>Там же</w:t>
      </w:r>
    </w:p>
  </w:footnote>
  <w:footnote w:id="216">
    <w:p w:rsidR="0048027F" w:rsidRDefault="0048027F" w:rsidP="00B90606">
      <w:pPr>
        <w:pStyle w:val="a9"/>
        <w:rPr>
          <w:rFonts w:ascii="Times New Roman" w:hAnsi="Times New Roman"/>
        </w:rPr>
      </w:pPr>
      <w:r>
        <w:rPr>
          <w:rStyle w:val="ab"/>
        </w:rPr>
        <w:footnoteRef/>
      </w:r>
      <w:r>
        <w:t xml:space="preserve"> </w:t>
      </w:r>
      <w:r>
        <w:rPr>
          <w:rFonts w:ascii="Times New Roman" w:hAnsi="Times New Roman"/>
        </w:rPr>
        <w:t xml:space="preserve">Дыхание Китая// </w:t>
      </w:r>
      <w:proofErr w:type="gramStart"/>
      <w:r>
        <w:rPr>
          <w:rFonts w:ascii="Times New Roman" w:hAnsi="Times New Roman"/>
        </w:rPr>
        <w:t>Российская</w:t>
      </w:r>
      <w:proofErr w:type="gramEnd"/>
      <w:r>
        <w:rPr>
          <w:rFonts w:ascii="Times New Roman" w:hAnsi="Times New Roman"/>
        </w:rPr>
        <w:t xml:space="preserve"> газета-2013-29 марта- №6044(68)</w:t>
      </w:r>
      <w:r w:rsidRPr="00C26401">
        <w:rPr>
          <w:rFonts w:ascii="Times New Roman" w:hAnsi="Times New Roman"/>
        </w:rPr>
        <w:t>,</w:t>
      </w:r>
      <w:r>
        <w:rPr>
          <w:rFonts w:ascii="Times New Roman" w:hAnsi="Times New Roman"/>
        </w:rPr>
        <w:t xml:space="preserve"> </w:t>
      </w:r>
    </w:p>
    <w:p w:rsidR="0048027F" w:rsidRDefault="0048027F" w:rsidP="00B90606">
      <w:pPr>
        <w:pStyle w:val="a9"/>
      </w:pPr>
      <w:r>
        <w:rPr>
          <w:rFonts w:ascii="Times New Roman" w:hAnsi="Times New Roman"/>
          <w:lang w:val="en-US"/>
        </w:rPr>
        <w:t>URL</w:t>
      </w:r>
      <w:proofErr w:type="gramStart"/>
      <w:r w:rsidRPr="006B03E0">
        <w:rPr>
          <w:rFonts w:ascii="Times New Roman" w:hAnsi="Times New Roman"/>
        </w:rPr>
        <w:t>:</w:t>
      </w:r>
      <w:proofErr w:type="spellStart"/>
      <w:proofErr w:type="gramEnd"/>
      <w:r w:rsidR="005D4A5C">
        <w:fldChar w:fldCharType="begin"/>
      </w:r>
      <w:r>
        <w:instrText>HYPERLINK "http://pda.rg.ru/2013/03/29/mgimo.html"</w:instrText>
      </w:r>
      <w:r w:rsidR="005D4A5C">
        <w:fldChar w:fldCharType="separate"/>
      </w:r>
      <w:r w:rsidRPr="00380DB0">
        <w:rPr>
          <w:rStyle w:val="ac"/>
          <w:rFonts w:ascii="Times New Roman" w:hAnsi="Times New Roman"/>
        </w:rPr>
        <w:t>http</w:t>
      </w:r>
      <w:proofErr w:type="spellEnd"/>
      <w:r w:rsidRPr="00380DB0">
        <w:rPr>
          <w:rStyle w:val="ac"/>
          <w:rFonts w:ascii="Times New Roman" w:hAnsi="Times New Roman"/>
        </w:rPr>
        <w:t>://</w:t>
      </w:r>
      <w:proofErr w:type="spellStart"/>
      <w:r w:rsidRPr="00380DB0">
        <w:rPr>
          <w:rStyle w:val="ac"/>
          <w:rFonts w:ascii="Times New Roman" w:hAnsi="Times New Roman"/>
        </w:rPr>
        <w:t>pda.rg.ru</w:t>
      </w:r>
      <w:proofErr w:type="spellEnd"/>
      <w:r w:rsidRPr="00380DB0">
        <w:rPr>
          <w:rStyle w:val="ac"/>
          <w:rFonts w:ascii="Times New Roman" w:hAnsi="Times New Roman"/>
        </w:rPr>
        <w:t>/2013/03/29/mgimo.html</w:t>
      </w:r>
      <w:r w:rsidR="005D4A5C">
        <w:fldChar w:fldCharType="end"/>
      </w:r>
      <w:r>
        <w:rPr>
          <w:rStyle w:val="ac"/>
          <w:rFonts w:ascii="Times New Roman" w:hAnsi="Times New Roman"/>
        </w:rPr>
        <w:t xml:space="preserve"> </w:t>
      </w:r>
      <w:r>
        <w:rPr>
          <w:rFonts w:ascii="Times New Roman" w:hAnsi="Times New Roman"/>
        </w:rPr>
        <w:t>( дата обращения 15.05.2014).</w:t>
      </w:r>
    </w:p>
  </w:footnote>
  <w:footnote w:id="217">
    <w:p w:rsidR="0048027F" w:rsidRDefault="0048027F" w:rsidP="00095E29">
      <w:pPr>
        <w:pStyle w:val="a9"/>
        <w:rPr>
          <w:rFonts w:ascii="Times New Roman" w:hAnsi="Times New Roman"/>
        </w:rPr>
      </w:pPr>
      <w:r>
        <w:rPr>
          <w:rStyle w:val="ab"/>
        </w:rPr>
        <w:footnoteRef/>
      </w:r>
      <w:r>
        <w:t xml:space="preserve"> </w:t>
      </w:r>
      <w:r>
        <w:rPr>
          <w:rFonts w:ascii="Times New Roman" w:hAnsi="Times New Roman"/>
        </w:rPr>
        <w:t xml:space="preserve">Дыхание Китая// </w:t>
      </w:r>
      <w:proofErr w:type="gramStart"/>
      <w:r>
        <w:rPr>
          <w:rFonts w:ascii="Times New Roman" w:hAnsi="Times New Roman"/>
        </w:rPr>
        <w:t>Российская</w:t>
      </w:r>
      <w:proofErr w:type="gramEnd"/>
      <w:r>
        <w:rPr>
          <w:rFonts w:ascii="Times New Roman" w:hAnsi="Times New Roman"/>
        </w:rPr>
        <w:t xml:space="preserve"> газета-2013-29 марта- №6044(68)</w:t>
      </w:r>
      <w:r w:rsidRPr="00C26401">
        <w:rPr>
          <w:rFonts w:ascii="Times New Roman" w:hAnsi="Times New Roman"/>
        </w:rPr>
        <w:t>,</w:t>
      </w:r>
      <w:r>
        <w:rPr>
          <w:rFonts w:ascii="Times New Roman" w:hAnsi="Times New Roman"/>
        </w:rPr>
        <w:t xml:space="preserve"> </w:t>
      </w:r>
    </w:p>
    <w:p w:rsidR="0048027F" w:rsidRPr="00095E29" w:rsidRDefault="0048027F">
      <w:pPr>
        <w:pStyle w:val="a9"/>
        <w:rPr>
          <w:rFonts w:ascii="Times New Roman" w:hAnsi="Times New Roman"/>
        </w:rPr>
      </w:pPr>
      <w:r>
        <w:rPr>
          <w:rFonts w:ascii="Times New Roman" w:hAnsi="Times New Roman"/>
          <w:lang w:val="en-US"/>
        </w:rPr>
        <w:t>URL</w:t>
      </w:r>
      <w:proofErr w:type="gramStart"/>
      <w:r w:rsidRPr="006B03E0">
        <w:rPr>
          <w:rFonts w:ascii="Times New Roman" w:hAnsi="Times New Roman"/>
        </w:rPr>
        <w:t>:</w:t>
      </w:r>
      <w:proofErr w:type="spellStart"/>
      <w:proofErr w:type="gramEnd"/>
      <w:r w:rsidR="005D4A5C">
        <w:fldChar w:fldCharType="begin"/>
      </w:r>
      <w:r>
        <w:instrText>HYPERLINK "http://pda.rg.ru/2013/03/29/mgimo.html"</w:instrText>
      </w:r>
      <w:r w:rsidR="005D4A5C">
        <w:fldChar w:fldCharType="separate"/>
      </w:r>
      <w:r w:rsidRPr="00380DB0">
        <w:rPr>
          <w:rStyle w:val="ac"/>
          <w:rFonts w:ascii="Times New Roman" w:hAnsi="Times New Roman"/>
        </w:rPr>
        <w:t>http</w:t>
      </w:r>
      <w:proofErr w:type="spellEnd"/>
      <w:r w:rsidRPr="00380DB0">
        <w:rPr>
          <w:rStyle w:val="ac"/>
          <w:rFonts w:ascii="Times New Roman" w:hAnsi="Times New Roman"/>
        </w:rPr>
        <w:t>://</w:t>
      </w:r>
      <w:proofErr w:type="spellStart"/>
      <w:r w:rsidRPr="00380DB0">
        <w:rPr>
          <w:rStyle w:val="ac"/>
          <w:rFonts w:ascii="Times New Roman" w:hAnsi="Times New Roman"/>
        </w:rPr>
        <w:t>pda.rg.ru</w:t>
      </w:r>
      <w:proofErr w:type="spellEnd"/>
      <w:r w:rsidRPr="00380DB0">
        <w:rPr>
          <w:rStyle w:val="ac"/>
          <w:rFonts w:ascii="Times New Roman" w:hAnsi="Times New Roman"/>
        </w:rPr>
        <w:t>/2013/03/29/mgimo.html</w:t>
      </w:r>
      <w:r w:rsidR="005D4A5C">
        <w:fldChar w:fldCharType="end"/>
      </w:r>
      <w:r>
        <w:rPr>
          <w:rStyle w:val="ac"/>
          <w:rFonts w:ascii="Times New Roman" w:hAnsi="Times New Roman"/>
        </w:rPr>
        <w:t xml:space="preserve"> </w:t>
      </w:r>
      <w:r>
        <w:rPr>
          <w:rFonts w:ascii="Times New Roman" w:hAnsi="Times New Roman"/>
        </w:rPr>
        <w:t>( дата обращения 15.05.2014).</w:t>
      </w:r>
    </w:p>
  </w:footnote>
  <w:footnote w:id="218">
    <w:p w:rsidR="0048027F" w:rsidRPr="00095E29" w:rsidRDefault="0048027F">
      <w:pPr>
        <w:pStyle w:val="a9"/>
        <w:rPr>
          <w:rFonts w:ascii="Times New Roman" w:hAnsi="Times New Roman"/>
        </w:rPr>
      </w:pPr>
      <w:r>
        <w:rPr>
          <w:rStyle w:val="ab"/>
        </w:rPr>
        <w:footnoteRef/>
      </w:r>
      <w:r>
        <w:t xml:space="preserve"> </w:t>
      </w:r>
      <w:r w:rsidRPr="005532B8">
        <w:rPr>
          <w:rFonts w:ascii="Times New Roman" w:hAnsi="Times New Roman"/>
        </w:rPr>
        <w:t>Министерство культуры РФ,</w:t>
      </w:r>
      <w:r w:rsidRPr="005532B8">
        <w:rPr>
          <w:rFonts w:ascii="Times New Roman" w:hAnsi="Times New Roman"/>
          <w:lang w:val="en-US"/>
        </w:rPr>
        <w:t>URL</w:t>
      </w:r>
      <w:r w:rsidRPr="005532B8">
        <w:rPr>
          <w:rFonts w:ascii="Times New Roman" w:hAnsi="Times New Roman"/>
        </w:rPr>
        <w:t xml:space="preserve">: </w:t>
      </w:r>
      <w:hyperlink r:id="rId58" w:history="1">
        <w:r w:rsidRPr="005532B8">
          <w:rPr>
            <w:rStyle w:val="ac"/>
            <w:rFonts w:ascii="Times New Roman" w:hAnsi="Times New Roman"/>
            <w:lang w:val="en-US"/>
          </w:rPr>
          <w:t>http</w:t>
        </w:r>
        <w:r w:rsidRPr="005532B8">
          <w:rPr>
            <w:rStyle w:val="ac"/>
            <w:rFonts w:ascii="Times New Roman" w:hAnsi="Times New Roman"/>
          </w:rPr>
          <w:t>://</w:t>
        </w:r>
        <w:proofErr w:type="spellStart"/>
        <w:r w:rsidRPr="005532B8">
          <w:rPr>
            <w:rStyle w:val="ac"/>
            <w:rFonts w:ascii="Times New Roman" w:hAnsi="Times New Roman"/>
            <w:lang w:val="en-US"/>
          </w:rPr>
          <w:t>mkrf</w:t>
        </w:r>
        <w:proofErr w:type="spellEnd"/>
        <w:r w:rsidRPr="005532B8">
          <w:rPr>
            <w:rStyle w:val="ac"/>
            <w:rFonts w:ascii="Times New Roman" w:hAnsi="Times New Roman"/>
          </w:rPr>
          <w:t>.</w:t>
        </w:r>
        <w:proofErr w:type="spellStart"/>
        <w:r w:rsidRPr="005532B8">
          <w:rPr>
            <w:rStyle w:val="ac"/>
            <w:rFonts w:ascii="Times New Roman" w:hAnsi="Times New Roman"/>
            <w:lang w:val="en-US"/>
          </w:rPr>
          <w:t>ru</w:t>
        </w:r>
        <w:proofErr w:type="spellEnd"/>
        <w:r w:rsidRPr="005532B8">
          <w:rPr>
            <w:rStyle w:val="ac"/>
            <w:rFonts w:ascii="Times New Roman" w:hAnsi="Times New Roman"/>
          </w:rPr>
          <w:t>/</w:t>
        </w:r>
        <w:r w:rsidRPr="005532B8">
          <w:rPr>
            <w:rStyle w:val="ac"/>
            <w:rFonts w:ascii="Times New Roman" w:hAnsi="Times New Roman"/>
            <w:lang w:val="en-US"/>
          </w:rPr>
          <w:t>press</w:t>
        </w:r>
        <w:r w:rsidRPr="005532B8">
          <w:rPr>
            <w:rStyle w:val="ac"/>
            <w:rFonts w:ascii="Times New Roman" w:hAnsi="Times New Roman"/>
          </w:rPr>
          <w:t>-</w:t>
        </w:r>
        <w:proofErr w:type="spellStart"/>
        <w:r w:rsidRPr="005532B8">
          <w:rPr>
            <w:rStyle w:val="ac"/>
            <w:rFonts w:ascii="Times New Roman" w:hAnsi="Times New Roman"/>
            <w:lang w:val="en-US"/>
          </w:rPr>
          <w:t>tsentr</w:t>
        </w:r>
        <w:proofErr w:type="spellEnd"/>
        <w:r w:rsidRPr="005532B8">
          <w:rPr>
            <w:rStyle w:val="ac"/>
            <w:rFonts w:ascii="Times New Roman" w:hAnsi="Times New Roman"/>
          </w:rPr>
          <w:t>/</w:t>
        </w:r>
        <w:proofErr w:type="spellStart"/>
        <w:r w:rsidRPr="005532B8">
          <w:rPr>
            <w:rStyle w:val="ac"/>
            <w:rFonts w:ascii="Times New Roman" w:hAnsi="Times New Roman"/>
            <w:lang w:val="en-US"/>
          </w:rPr>
          <w:t>novosti</w:t>
        </w:r>
        <w:proofErr w:type="spellEnd"/>
        <w:r w:rsidRPr="005532B8">
          <w:rPr>
            <w:rStyle w:val="ac"/>
            <w:rFonts w:ascii="Times New Roman" w:hAnsi="Times New Roman"/>
          </w:rPr>
          <w:t>/</w:t>
        </w:r>
        <w:proofErr w:type="spellStart"/>
        <w:r w:rsidRPr="005532B8">
          <w:rPr>
            <w:rStyle w:val="ac"/>
            <w:rFonts w:ascii="Times New Roman" w:hAnsi="Times New Roman"/>
            <w:lang w:val="en-US"/>
          </w:rPr>
          <w:t>ministerstvo</w:t>
        </w:r>
        <w:proofErr w:type="spellEnd"/>
        <w:r w:rsidRPr="005532B8">
          <w:rPr>
            <w:rStyle w:val="ac"/>
            <w:rFonts w:ascii="Times New Roman" w:hAnsi="Times New Roman"/>
          </w:rPr>
          <w:t>/</w:t>
        </w:r>
        <w:r w:rsidRPr="005532B8">
          <w:rPr>
            <w:rStyle w:val="ac"/>
            <w:rFonts w:ascii="Times New Roman" w:hAnsi="Times New Roman"/>
            <w:lang w:val="en-US"/>
          </w:rPr>
          <w:t>detail</w:t>
        </w:r>
        <w:r w:rsidRPr="005532B8">
          <w:rPr>
            <w:rStyle w:val="ac"/>
            <w:rFonts w:ascii="Times New Roman" w:hAnsi="Times New Roman"/>
          </w:rPr>
          <w:t>.</w:t>
        </w:r>
        <w:proofErr w:type="spellStart"/>
        <w:r w:rsidRPr="005532B8">
          <w:rPr>
            <w:rStyle w:val="ac"/>
            <w:rFonts w:ascii="Times New Roman" w:hAnsi="Times New Roman"/>
            <w:lang w:val="en-US"/>
          </w:rPr>
          <w:t>php</w:t>
        </w:r>
        <w:proofErr w:type="spellEnd"/>
        <w:r w:rsidRPr="005532B8">
          <w:rPr>
            <w:rStyle w:val="ac"/>
            <w:rFonts w:ascii="Times New Roman" w:hAnsi="Times New Roman"/>
          </w:rPr>
          <w:t>?</w:t>
        </w:r>
        <w:r w:rsidRPr="005532B8">
          <w:rPr>
            <w:rStyle w:val="ac"/>
            <w:rFonts w:ascii="Times New Roman" w:hAnsi="Times New Roman"/>
            <w:lang w:val="en-US"/>
          </w:rPr>
          <w:t>ID</w:t>
        </w:r>
        <w:r w:rsidRPr="005532B8">
          <w:rPr>
            <w:rStyle w:val="ac"/>
            <w:rFonts w:ascii="Times New Roman" w:hAnsi="Times New Roman"/>
          </w:rPr>
          <w:t>=583835</w:t>
        </w:r>
      </w:hyperlink>
      <w:r>
        <w:t xml:space="preserve"> </w:t>
      </w:r>
      <w:r>
        <w:rPr>
          <w:rFonts w:ascii="Times New Roman" w:hAnsi="Times New Roman"/>
        </w:rPr>
        <w:t>(дата обращения 11.04.2015)</w:t>
      </w:r>
    </w:p>
  </w:footnote>
  <w:footnote w:id="219">
    <w:p w:rsidR="0048027F" w:rsidRPr="00FE682C" w:rsidRDefault="0048027F">
      <w:pPr>
        <w:pStyle w:val="a9"/>
        <w:rPr>
          <w:rFonts w:ascii="Times New Roman" w:hAnsi="Times New Roman"/>
        </w:rPr>
      </w:pPr>
      <w:r w:rsidRPr="00FE682C">
        <w:rPr>
          <w:rStyle w:val="ab"/>
          <w:rFonts w:ascii="Times New Roman" w:hAnsi="Times New Roman"/>
        </w:rPr>
        <w:footnoteRef/>
      </w:r>
      <w:r w:rsidRPr="00FE682C">
        <w:rPr>
          <w:rFonts w:ascii="Times New Roman" w:hAnsi="Times New Roman"/>
        </w:rPr>
        <w:t xml:space="preserve"> Большая двадцатка, Экономически портал Геополитика,</w:t>
      </w:r>
      <w:r w:rsidRPr="00FE682C">
        <w:rPr>
          <w:rFonts w:ascii="Times New Roman" w:hAnsi="Times New Roman"/>
          <w:lang w:val="en-US"/>
        </w:rPr>
        <w:t>URL</w:t>
      </w:r>
      <w:r w:rsidRPr="00FE682C">
        <w:rPr>
          <w:rFonts w:ascii="Times New Roman" w:hAnsi="Times New Roman"/>
        </w:rPr>
        <w:t xml:space="preserve">: </w:t>
      </w:r>
      <w:hyperlink r:id="rId59" w:history="1">
        <w:r w:rsidRPr="00FE682C">
          <w:rPr>
            <w:rStyle w:val="ac"/>
            <w:rFonts w:ascii="Times New Roman" w:hAnsi="Times New Roman"/>
          </w:rPr>
          <w:t>http://www.geopolitics.ru/2012/10/bolshaya-dvadcatka/</w:t>
        </w:r>
      </w:hyperlink>
      <w:r w:rsidRPr="00FE682C">
        <w:rPr>
          <w:rFonts w:ascii="Times New Roman" w:hAnsi="Times New Roman"/>
        </w:rPr>
        <w:t xml:space="preserve"> (дата обращения 17.04.2015)</w:t>
      </w:r>
    </w:p>
  </w:footnote>
  <w:footnote w:id="220">
    <w:p w:rsidR="0048027F" w:rsidRPr="00FE682C" w:rsidRDefault="0048027F">
      <w:pPr>
        <w:pStyle w:val="a9"/>
        <w:rPr>
          <w:rFonts w:ascii="Times New Roman" w:hAnsi="Times New Roman"/>
        </w:rPr>
      </w:pPr>
      <w:r w:rsidRPr="00FE682C">
        <w:rPr>
          <w:rStyle w:val="ab"/>
          <w:rFonts w:ascii="Times New Roman" w:hAnsi="Times New Roman"/>
        </w:rPr>
        <w:footnoteRef/>
      </w:r>
      <w:r w:rsidRPr="00FE682C">
        <w:rPr>
          <w:rFonts w:ascii="Times New Roman" w:hAnsi="Times New Roman"/>
        </w:rPr>
        <w:t xml:space="preserve"> Портал мировая экономика, </w:t>
      </w:r>
      <w:r w:rsidRPr="00FE682C">
        <w:rPr>
          <w:rFonts w:ascii="Times New Roman" w:hAnsi="Times New Roman"/>
          <w:lang w:val="en-US"/>
        </w:rPr>
        <w:t>URL</w:t>
      </w:r>
      <w:r w:rsidRPr="00FE682C">
        <w:rPr>
          <w:rFonts w:ascii="Times New Roman" w:hAnsi="Times New Roman"/>
        </w:rPr>
        <w:t xml:space="preserve">: </w:t>
      </w:r>
      <w:hyperlink r:id="rId60" w:history="1">
        <w:r w:rsidRPr="00FE682C">
          <w:rPr>
            <w:rStyle w:val="ac"/>
            <w:rFonts w:ascii="Times New Roman" w:hAnsi="Times New Roman"/>
            <w:lang w:val="en-US"/>
          </w:rPr>
          <w:t>http</w:t>
        </w:r>
        <w:r w:rsidRPr="00FE682C">
          <w:rPr>
            <w:rStyle w:val="ac"/>
            <w:rFonts w:ascii="Times New Roman" w:hAnsi="Times New Roman"/>
          </w:rPr>
          <w:t>://</w:t>
        </w:r>
        <w:r w:rsidRPr="00FE682C">
          <w:rPr>
            <w:rStyle w:val="ac"/>
            <w:rFonts w:ascii="Times New Roman" w:hAnsi="Times New Roman"/>
            <w:lang w:val="en-US"/>
          </w:rPr>
          <w:t>www</w:t>
        </w:r>
        <w:r w:rsidRPr="00FE682C">
          <w:rPr>
            <w:rStyle w:val="ac"/>
            <w:rFonts w:ascii="Times New Roman" w:hAnsi="Times New Roman"/>
          </w:rPr>
          <w:t>.</w:t>
        </w:r>
        <w:proofErr w:type="spellStart"/>
        <w:r w:rsidRPr="00FE682C">
          <w:rPr>
            <w:rStyle w:val="ac"/>
            <w:rFonts w:ascii="Times New Roman" w:hAnsi="Times New Roman"/>
            <w:lang w:val="en-US"/>
          </w:rPr>
          <w:t>ereport</w:t>
        </w:r>
        <w:proofErr w:type="spellEnd"/>
        <w:r w:rsidRPr="00FE682C">
          <w:rPr>
            <w:rStyle w:val="ac"/>
            <w:rFonts w:ascii="Times New Roman" w:hAnsi="Times New Roman"/>
          </w:rPr>
          <w:t>.</w:t>
        </w:r>
        <w:proofErr w:type="spellStart"/>
        <w:r w:rsidRPr="00FE682C">
          <w:rPr>
            <w:rStyle w:val="ac"/>
            <w:rFonts w:ascii="Times New Roman" w:hAnsi="Times New Roman"/>
            <w:lang w:val="en-US"/>
          </w:rPr>
          <w:t>ru</w:t>
        </w:r>
        <w:proofErr w:type="spellEnd"/>
        <w:r w:rsidRPr="00FE682C">
          <w:rPr>
            <w:rStyle w:val="ac"/>
            <w:rFonts w:ascii="Times New Roman" w:hAnsi="Times New Roman"/>
          </w:rPr>
          <w:t>/</w:t>
        </w:r>
        <w:r w:rsidRPr="00FE682C">
          <w:rPr>
            <w:rStyle w:val="ac"/>
            <w:rFonts w:ascii="Times New Roman" w:hAnsi="Times New Roman"/>
            <w:lang w:val="en-US"/>
          </w:rPr>
          <w:t>articles</w:t>
        </w:r>
        <w:r w:rsidRPr="00FE682C">
          <w:rPr>
            <w:rStyle w:val="ac"/>
            <w:rFonts w:ascii="Times New Roman" w:hAnsi="Times New Roman"/>
          </w:rPr>
          <w:t>/</w:t>
        </w:r>
        <w:proofErr w:type="spellStart"/>
        <w:r w:rsidRPr="00FE682C">
          <w:rPr>
            <w:rStyle w:val="ac"/>
            <w:rFonts w:ascii="Times New Roman" w:hAnsi="Times New Roman"/>
            <w:lang w:val="en-US"/>
          </w:rPr>
          <w:t>ecunions</w:t>
        </w:r>
        <w:proofErr w:type="spellEnd"/>
        <w:r w:rsidRPr="00FE682C">
          <w:rPr>
            <w:rStyle w:val="ac"/>
            <w:rFonts w:ascii="Times New Roman" w:hAnsi="Times New Roman"/>
          </w:rPr>
          <w:t>/</w:t>
        </w:r>
        <w:r w:rsidRPr="00FE682C">
          <w:rPr>
            <w:rStyle w:val="ac"/>
            <w:rFonts w:ascii="Times New Roman" w:hAnsi="Times New Roman"/>
            <w:lang w:val="en-US"/>
          </w:rPr>
          <w:t>g</w:t>
        </w:r>
        <w:r w:rsidRPr="00FE682C">
          <w:rPr>
            <w:rStyle w:val="ac"/>
            <w:rFonts w:ascii="Times New Roman" w:hAnsi="Times New Roman"/>
          </w:rPr>
          <w:t>20.</w:t>
        </w:r>
        <w:proofErr w:type="spellStart"/>
        <w:r w:rsidRPr="00FE682C">
          <w:rPr>
            <w:rStyle w:val="ac"/>
            <w:rFonts w:ascii="Times New Roman" w:hAnsi="Times New Roman"/>
            <w:lang w:val="en-US"/>
          </w:rPr>
          <w:t>htm</w:t>
        </w:r>
        <w:proofErr w:type="spellEnd"/>
      </w:hyperlink>
      <w:r w:rsidRPr="00FE682C">
        <w:rPr>
          <w:rFonts w:ascii="Times New Roman" w:hAnsi="Times New Roman"/>
        </w:rPr>
        <w:t xml:space="preserve"> </w:t>
      </w:r>
      <w:proofErr w:type="gramStart"/>
      <w:r w:rsidRPr="00FE682C">
        <w:rPr>
          <w:rFonts w:ascii="Times New Roman" w:hAnsi="Times New Roman"/>
        </w:rPr>
        <w:t xml:space="preserve">( </w:t>
      </w:r>
      <w:proofErr w:type="gramEnd"/>
      <w:r w:rsidRPr="00FE682C">
        <w:rPr>
          <w:rFonts w:ascii="Times New Roman" w:hAnsi="Times New Roman"/>
        </w:rPr>
        <w:t>дата обращения 15.04.2015)</w:t>
      </w:r>
    </w:p>
  </w:footnote>
  <w:footnote w:id="221">
    <w:p w:rsidR="0048027F" w:rsidRPr="00312371" w:rsidRDefault="0048027F">
      <w:pPr>
        <w:pStyle w:val="a9"/>
        <w:rPr>
          <w:rFonts w:ascii="Times New Roman" w:hAnsi="Times New Roman"/>
        </w:rPr>
      </w:pPr>
      <w:r w:rsidRPr="00312371">
        <w:rPr>
          <w:rStyle w:val="ab"/>
          <w:rFonts w:ascii="Times New Roman" w:hAnsi="Times New Roman"/>
        </w:rPr>
        <w:footnoteRef/>
      </w:r>
      <w:r w:rsidRPr="00312371">
        <w:rPr>
          <w:rFonts w:ascii="Times New Roman" w:hAnsi="Times New Roman"/>
        </w:rPr>
        <w:t xml:space="preserve"> Концепция председательства России в «Группе двадцати»,</w:t>
      </w:r>
      <w:r w:rsidRPr="00312371">
        <w:rPr>
          <w:rFonts w:ascii="Times New Roman" w:hAnsi="Times New Roman"/>
          <w:lang w:val="en-US"/>
        </w:rPr>
        <w:t>URL</w:t>
      </w:r>
      <w:r w:rsidRPr="00312371">
        <w:rPr>
          <w:rFonts w:ascii="Times New Roman" w:hAnsi="Times New Roman"/>
        </w:rPr>
        <w:t xml:space="preserve">: </w:t>
      </w:r>
      <w:hyperlink r:id="rId61" w:history="1">
        <w:r w:rsidRPr="00312371">
          <w:rPr>
            <w:rStyle w:val="ac"/>
            <w:rFonts w:ascii="Times New Roman" w:hAnsi="Times New Roman"/>
          </w:rPr>
          <w:t>http://ru.g20russia.ru/docs/g20_russia/outline</w:t>
        </w:r>
      </w:hyperlink>
      <w:r w:rsidRPr="00312371">
        <w:rPr>
          <w:rFonts w:ascii="Times New Roman" w:hAnsi="Times New Roman"/>
        </w:rPr>
        <w:t xml:space="preserve"> (дата обращения 10.04.2015)</w:t>
      </w:r>
    </w:p>
  </w:footnote>
  <w:footnote w:id="222">
    <w:p w:rsidR="0048027F" w:rsidRDefault="0048027F">
      <w:pPr>
        <w:pStyle w:val="a9"/>
      </w:pPr>
      <w:r w:rsidRPr="00312371">
        <w:rPr>
          <w:rStyle w:val="ab"/>
          <w:rFonts w:ascii="Times New Roman" w:hAnsi="Times New Roman"/>
        </w:rPr>
        <w:footnoteRef/>
      </w:r>
      <w:r w:rsidRPr="00312371">
        <w:rPr>
          <w:rFonts w:ascii="Times New Roman" w:hAnsi="Times New Roman"/>
        </w:rPr>
        <w:t xml:space="preserve"> Там же</w:t>
      </w:r>
    </w:p>
  </w:footnote>
  <w:footnote w:id="223">
    <w:p w:rsidR="0048027F" w:rsidRPr="00E42CE3" w:rsidRDefault="0048027F">
      <w:pPr>
        <w:pStyle w:val="a9"/>
        <w:rPr>
          <w:rFonts w:ascii="Times New Roman" w:hAnsi="Times New Roman"/>
        </w:rPr>
      </w:pPr>
      <w:r>
        <w:rPr>
          <w:rStyle w:val="ab"/>
        </w:rPr>
        <w:footnoteRef/>
      </w:r>
      <w:r>
        <w:t xml:space="preserve"> </w:t>
      </w:r>
      <w:r w:rsidRPr="00312371">
        <w:rPr>
          <w:rFonts w:ascii="Times New Roman" w:hAnsi="Times New Roman"/>
        </w:rPr>
        <w:t>Концепция председательства России в «Группе двадцати»,</w:t>
      </w:r>
      <w:r w:rsidRPr="00312371">
        <w:rPr>
          <w:rFonts w:ascii="Times New Roman" w:hAnsi="Times New Roman"/>
          <w:lang w:val="en-US"/>
        </w:rPr>
        <w:t>URL</w:t>
      </w:r>
      <w:r w:rsidRPr="00312371">
        <w:rPr>
          <w:rFonts w:ascii="Times New Roman" w:hAnsi="Times New Roman"/>
        </w:rPr>
        <w:t xml:space="preserve">: </w:t>
      </w:r>
      <w:hyperlink r:id="rId62" w:history="1">
        <w:r w:rsidRPr="00312371">
          <w:rPr>
            <w:rStyle w:val="ac"/>
            <w:rFonts w:ascii="Times New Roman" w:hAnsi="Times New Roman"/>
          </w:rPr>
          <w:t>http://ru.g20russia.ru/docs/g20_russia/outline</w:t>
        </w:r>
      </w:hyperlink>
      <w:r>
        <w:rPr>
          <w:rFonts w:ascii="Times New Roman" w:hAnsi="Times New Roman"/>
        </w:rPr>
        <w:t xml:space="preserve"> (дата обращения 10.04.2015)</w:t>
      </w:r>
    </w:p>
  </w:footnote>
  <w:footnote w:id="224">
    <w:p w:rsidR="0048027F" w:rsidRPr="003D10DD" w:rsidRDefault="0048027F">
      <w:pPr>
        <w:pStyle w:val="a9"/>
        <w:rPr>
          <w:rFonts w:ascii="Times New Roman" w:hAnsi="Times New Roman"/>
        </w:rPr>
      </w:pPr>
      <w:r w:rsidRPr="003D10DD">
        <w:rPr>
          <w:rStyle w:val="ab"/>
          <w:rFonts w:ascii="Times New Roman" w:hAnsi="Times New Roman"/>
        </w:rPr>
        <w:footnoteRef/>
      </w:r>
      <w:r w:rsidRPr="003D10DD">
        <w:rPr>
          <w:rFonts w:ascii="Times New Roman" w:hAnsi="Times New Roman"/>
        </w:rPr>
        <w:t xml:space="preserve"> Заявление глав-государств «Группы</w:t>
      </w:r>
      <w:proofErr w:type="gramStart"/>
      <w:r w:rsidRPr="003D10DD">
        <w:rPr>
          <w:rFonts w:ascii="Times New Roman" w:hAnsi="Times New Roman"/>
        </w:rPr>
        <w:t xml:space="preserve"> Д</w:t>
      </w:r>
      <w:proofErr w:type="gramEnd"/>
      <w:r w:rsidRPr="003D10DD">
        <w:rPr>
          <w:rFonts w:ascii="Times New Roman" w:hAnsi="Times New Roman"/>
        </w:rPr>
        <w:t xml:space="preserve">вадцати» </w:t>
      </w:r>
      <w:proofErr w:type="spellStart"/>
      <w:r w:rsidRPr="003D10DD">
        <w:rPr>
          <w:rFonts w:ascii="Times New Roman" w:hAnsi="Times New Roman"/>
        </w:rPr>
        <w:t>Питтсбургского</w:t>
      </w:r>
      <w:proofErr w:type="spellEnd"/>
      <w:r w:rsidRPr="003D10DD">
        <w:rPr>
          <w:rFonts w:ascii="Times New Roman" w:hAnsi="Times New Roman"/>
        </w:rPr>
        <w:t xml:space="preserve"> саммита, Президент России,</w:t>
      </w:r>
      <w:r w:rsidRPr="003D10DD">
        <w:rPr>
          <w:rFonts w:ascii="Times New Roman" w:hAnsi="Times New Roman"/>
          <w:lang w:val="en-US"/>
        </w:rPr>
        <w:t>URL</w:t>
      </w:r>
      <w:r w:rsidRPr="003D10DD">
        <w:rPr>
          <w:rFonts w:ascii="Times New Roman" w:hAnsi="Times New Roman"/>
        </w:rPr>
        <w:t xml:space="preserve">: </w:t>
      </w:r>
      <w:hyperlink r:id="rId63" w:history="1">
        <w:r w:rsidRPr="003D10DD">
          <w:rPr>
            <w:rStyle w:val="ac"/>
            <w:rFonts w:ascii="Times New Roman" w:hAnsi="Times New Roman"/>
          </w:rPr>
          <w:t>http://www.kremlin.ru/supplement/300</w:t>
        </w:r>
      </w:hyperlink>
      <w:r w:rsidRPr="003D10DD">
        <w:rPr>
          <w:rFonts w:ascii="Times New Roman" w:hAnsi="Times New Roman"/>
        </w:rPr>
        <w:t xml:space="preserve"> (дата обращения 12.03.2015)</w:t>
      </w:r>
    </w:p>
  </w:footnote>
  <w:footnote w:id="225">
    <w:p w:rsidR="0048027F" w:rsidRPr="003D10DD" w:rsidRDefault="0048027F">
      <w:pPr>
        <w:pStyle w:val="a9"/>
        <w:rPr>
          <w:rFonts w:ascii="Times New Roman" w:hAnsi="Times New Roman"/>
        </w:rPr>
      </w:pPr>
      <w:r w:rsidRPr="003D10DD">
        <w:rPr>
          <w:rStyle w:val="ab"/>
          <w:rFonts w:ascii="Times New Roman" w:hAnsi="Times New Roman"/>
        </w:rPr>
        <w:footnoteRef/>
      </w:r>
      <w:r w:rsidRPr="003D10DD">
        <w:rPr>
          <w:rFonts w:ascii="Times New Roman" w:hAnsi="Times New Roman"/>
        </w:rPr>
        <w:t xml:space="preserve"> Там же</w:t>
      </w:r>
    </w:p>
  </w:footnote>
  <w:footnote w:id="226">
    <w:p w:rsidR="0048027F" w:rsidRPr="003D10DD" w:rsidRDefault="0048027F">
      <w:pPr>
        <w:pStyle w:val="a9"/>
        <w:rPr>
          <w:rFonts w:ascii="Times New Roman" w:hAnsi="Times New Roman"/>
        </w:rPr>
      </w:pPr>
      <w:r w:rsidRPr="003D10DD">
        <w:rPr>
          <w:rStyle w:val="ab"/>
          <w:rFonts w:ascii="Times New Roman" w:hAnsi="Times New Roman"/>
        </w:rPr>
        <w:footnoteRef/>
      </w:r>
      <w:r w:rsidRPr="003D10DD">
        <w:rPr>
          <w:rFonts w:ascii="Times New Roman" w:hAnsi="Times New Roman"/>
        </w:rPr>
        <w:t>Декларация саммита лидеров «Группы</w:t>
      </w:r>
      <w:proofErr w:type="gramStart"/>
      <w:r w:rsidRPr="003D10DD">
        <w:rPr>
          <w:rFonts w:ascii="Times New Roman" w:hAnsi="Times New Roman"/>
        </w:rPr>
        <w:t xml:space="preserve"> Д</w:t>
      </w:r>
      <w:proofErr w:type="gramEnd"/>
      <w:r w:rsidRPr="003D10DD">
        <w:rPr>
          <w:rFonts w:ascii="Times New Roman" w:hAnsi="Times New Roman"/>
        </w:rPr>
        <w:t>вадцати» в Торонто, Президент России,</w:t>
      </w:r>
      <w:r w:rsidRPr="003D10DD">
        <w:rPr>
          <w:rFonts w:ascii="Times New Roman" w:hAnsi="Times New Roman"/>
          <w:lang w:val="en-US"/>
        </w:rPr>
        <w:t>URL</w:t>
      </w:r>
      <w:r w:rsidRPr="003D10DD">
        <w:rPr>
          <w:rFonts w:ascii="Times New Roman" w:hAnsi="Times New Roman"/>
        </w:rPr>
        <w:t xml:space="preserve">: </w:t>
      </w:r>
      <w:hyperlink r:id="rId64" w:history="1">
        <w:r w:rsidRPr="003D10DD">
          <w:rPr>
            <w:rStyle w:val="ac"/>
            <w:rFonts w:ascii="Times New Roman" w:hAnsi="Times New Roman"/>
          </w:rPr>
          <w:t>http://www.kremlin.ru/supplement/643</w:t>
        </w:r>
      </w:hyperlink>
      <w:r w:rsidRPr="003D10DD">
        <w:rPr>
          <w:rFonts w:ascii="Times New Roman" w:hAnsi="Times New Roman"/>
        </w:rPr>
        <w:t xml:space="preserve"> (дата обращения 17.03.2015)</w:t>
      </w:r>
    </w:p>
  </w:footnote>
  <w:footnote w:id="227">
    <w:p w:rsidR="0048027F" w:rsidRPr="003D10DD" w:rsidRDefault="0048027F">
      <w:pPr>
        <w:pStyle w:val="a9"/>
        <w:rPr>
          <w:rFonts w:ascii="Times New Roman" w:hAnsi="Times New Roman"/>
        </w:rPr>
      </w:pPr>
      <w:r w:rsidRPr="003D10DD">
        <w:rPr>
          <w:rStyle w:val="ab"/>
          <w:rFonts w:ascii="Times New Roman" w:hAnsi="Times New Roman"/>
        </w:rPr>
        <w:footnoteRef/>
      </w:r>
      <w:r w:rsidRPr="003D10DD">
        <w:rPr>
          <w:rFonts w:ascii="Times New Roman" w:hAnsi="Times New Roman"/>
        </w:rPr>
        <w:t xml:space="preserve"> Декларация саммита лидеров «Группы</w:t>
      </w:r>
      <w:proofErr w:type="gramStart"/>
      <w:r w:rsidRPr="003D10DD">
        <w:rPr>
          <w:rFonts w:ascii="Times New Roman" w:hAnsi="Times New Roman"/>
        </w:rPr>
        <w:t xml:space="preserve"> Д</w:t>
      </w:r>
      <w:proofErr w:type="gramEnd"/>
      <w:r w:rsidRPr="003D10DD">
        <w:rPr>
          <w:rFonts w:ascii="Times New Roman" w:hAnsi="Times New Roman"/>
        </w:rPr>
        <w:t>вадцати» в Каннах, Президент России,</w:t>
      </w:r>
      <w:r w:rsidRPr="003D10DD">
        <w:rPr>
          <w:rFonts w:ascii="Times New Roman" w:hAnsi="Times New Roman"/>
          <w:lang w:val="en-US"/>
        </w:rPr>
        <w:t>URL</w:t>
      </w:r>
      <w:r w:rsidRPr="003D10DD">
        <w:rPr>
          <w:rFonts w:ascii="Times New Roman" w:hAnsi="Times New Roman"/>
        </w:rPr>
        <w:t xml:space="preserve">: </w:t>
      </w:r>
      <w:hyperlink r:id="rId65" w:history="1">
        <w:r w:rsidRPr="003D10DD">
          <w:rPr>
            <w:rStyle w:val="ac"/>
            <w:rFonts w:ascii="Times New Roman" w:hAnsi="Times New Roman"/>
          </w:rPr>
          <w:t>http://www.kremlin.ru/supplement/1072</w:t>
        </w:r>
      </w:hyperlink>
      <w:r w:rsidRPr="003D10DD">
        <w:rPr>
          <w:rFonts w:ascii="Times New Roman" w:hAnsi="Times New Roman"/>
        </w:rPr>
        <w:t xml:space="preserve"> (дата обращения 19.03.2015)</w:t>
      </w:r>
    </w:p>
  </w:footnote>
  <w:footnote w:id="228">
    <w:p w:rsidR="0048027F" w:rsidRPr="003D10DD" w:rsidRDefault="0048027F">
      <w:pPr>
        <w:pStyle w:val="a9"/>
        <w:rPr>
          <w:rFonts w:ascii="Times New Roman" w:hAnsi="Times New Roman"/>
        </w:rPr>
      </w:pPr>
      <w:r w:rsidRPr="003D10DD">
        <w:rPr>
          <w:rStyle w:val="ab"/>
          <w:rFonts w:ascii="Times New Roman" w:hAnsi="Times New Roman"/>
        </w:rPr>
        <w:footnoteRef/>
      </w:r>
      <w:r w:rsidRPr="003D10DD">
        <w:rPr>
          <w:rFonts w:ascii="Times New Roman" w:hAnsi="Times New Roman"/>
        </w:rPr>
        <w:t xml:space="preserve"> Декларация саммита лидеров «Группы Двадцати» в </w:t>
      </w:r>
      <w:proofErr w:type="spellStart"/>
      <w:r w:rsidRPr="003D10DD">
        <w:rPr>
          <w:rFonts w:ascii="Times New Roman" w:hAnsi="Times New Roman"/>
        </w:rPr>
        <w:t>Лос-Кабос</w:t>
      </w:r>
      <w:proofErr w:type="spellEnd"/>
      <w:proofErr w:type="gramStart"/>
      <w:r w:rsidRPr="003D10DD">
        <w:rPr>
          <w:rFonts w:ascii="Times New Roman" w:hAnsi="Times New Roman"/>
        </w:rPr>
        <w:t xml:space="preserve"> ,</w:t>
      </w:r>
      <w:proofErr w:type="gramEnd"/>
      <w:r w:rsidRPr="003D10DD">
        <w:rPr>
          <w:rFonts w:ascii="Times New Roman" w:hAnsi="Times New Roman"/>
        </w:rPr>
        <w:t>Президент России,</w:t>
      </w:r>
      <w:r w:rsidRPr="003D10DD">
        <w:rPr>
          <w:rFonts w:ascii="Times New Roman" w:hAnsi="Times New Roman"/>
          <w:lang w:val="en-US"/>
        </w:rPr>
        <w:t>URL</w:t>
      </w:r>
      <w:r w:rsidRPr="003D10DD">
        <w:rPr>
          <w:rFonts w:ascii="Times New Roman" w:hAnsi="Times New Roman"/>
        </w:rPr>
        <w:t xml:space="preserve">: </w:t>
      </w:r>
      <w:hyperlink r:id="rId66" w:history="1">
        <w:r w:rsidRPr="003D10DD">
          <w:rPr>
            <w:rStyle w:val="ac"/>
            <w:rFonts w:ascii="Times New Roman" w:hAnsi="Times New Roman"/>
          </w:rPr>
          <w:t>http://www.kremlin.ru/supplement/1244</w:t>
        </w:r>
      </w:hyperlink>
      <w:r w:rsidRPr="003D10DD">
        <w:rPr>
          <w:rFonts w:ascii="Times New Roman" w:hAnsi="Times New Roman"/>
        </w:rPr>
        <w:t xml:space="preserve"> (дата обращения 19.03.2015)</w:t>
      </w:r>
    </w:p>
  </w:footnote>
  <w:footnote w:id="229">
    <w:p w:rsidR="0048027F" w:rsidRPr="003D10DD" w:rsidRDefault="0048027F">
      <w:pPr>
        <w:pStyle w:val="a9"/>
      </w:pPr>
      <w:r w:rsidRPr="003D10DD">
        <w:rPr>
          <w:rStyle w:val="ab"/>
          <w:rFonts w:ascii="Times New Roman" w:hAnsi="Times New Roman"/>
        </w:rPr>
        <w:footnoteRef/>
      </w:r>
      <w:r w:rsidRPr="003D10DD">
        <w:rPr>
          <w:rFonts w:ascii="Times New Roman" w:hAnsi="Times New Roman"/>
        </w:rPr>
        <w:t xml:space="preserve"> Декларация саммита лидеров «Группы Двадцати» в Санкт-Петербурге, Россия в «Группе Двадцати»,</w:t>
      </w:r>
      <w:r w:rsidRPr="003D10DD">
        <w:rPr>
          <w:rFonts w:ascii="Times New Roman" w:hAnsi="Times New Roman"/>
          <w:lang w:val="en-US"/>
        </w:rPr>
        <w:t>URL</w:t>
      </w:r>
      <w:r w:rsidRPr="003D10DD">
        <w:rPr>
          <w:rFonts w:ascii="Times New Roman" w:hAnsi="Times New Roman"/>
        </w:rPr>
        <w:t>:</w:t>
      </w:r>
      <w:r w:rsidRPr="003D10DD">
        <w:rPr>
          <w:rFonts w:ascii="Times New Roman" w:hAnsi="Times New Roman"/>
          <w:color w:val="007700"/>
          <w:shd w:val="clear" w:color="auto" w:fill="FFFFFF"/>
        </w:rPr>
        <w:t xml:space="preserve"> </w:t>
      </w:r>
      <w:r w:rsidRPr="003D10DD">
        <w:rPr>
          <w:rFonts w:ascii="Times New Roman" w:hAnsi="Times New Roman"/>
          <w:color w:val="3333CC"/>
          <w:u w:val="single"/>
          <w:shd w:val="clear" w:color="auto" w:fill="FFFFFF"/>
        </w:rPr>
        <w:t>http://www.</w:t>
      </w:r>
      <w:hyperlink r:id="rId67" w:tgtFrame="_blank" w:history="1">
        <w:r w:rsidRPr="003D10DD">
          <w:rPr>
            <w:rStyle w:val="ac"/>
            <w:rFonts w:ascii="Times New Roman" w:hAnsi="Times New Roman"/>
            <w:color w:val="3333CC"/>
            <w:shd w:val="clear" w:color="auto" w:fill="FFFFFF"/>
          </w:rPr>
          <w:t>ru.g20russia.ru</w:t>
        </w:r>
      </w:hyperlink>
      <w:hyperlink r:id="rId68" w:tgtFrame="_blank" w:history="1">
        <w:r w:rsidRPr="003D10DD">
          <w:rPr>
            <w:rStyle w:val="ac"/>
            <w:rFonts w:ascii="Times New Roman" w:hAnsi="Times New Roman"/>
            <w:color w:val="3333CC"/>
            <w:shd w:val="clear" w:color="auto" w:fill="FFFFFF"/>
          </w:rPr>
          <w:t>load/782775267</w:t>
        </w:r>
      </w:hyperlink>
      <w:r w:rsidRPr="00C343CE">
        <w:rPr>
          <w:rStyle w:val="serp-urlitem"/>
          <w:rFonts w:ascii="Times New Roman" w:hAnsi="Times New Roman"/>
          <w:u w:val="single"/>
          <w:shd w:val="clear" w:color="auto" w:fill="FFFFFF"/>
        </w:rPr>
        <w:t xml:space="preserve"> </w:t>
      </w:r>
      <w:proofErr w:type="gramStart"/>
      <w:r w:rsidRPr="003D10DD">
        <w:rPr>
          <w:rStyle w:val="serp-urlitem"/>
          <w:rFonts w:ascii="Times New Roman" w:hAnsi="Times New Roman"/>
          <w:shd w:val="clear" w:color="auto" w:fill="FFFFFF"/>
        </w:rPr>
        <w:t xml:space="preserve">( </w:t>
      </w:r>
      <w:proofErr w:type="gramEnd"/>
      <w:r w:rsidRPr="003D10DD">
        <w:rPr>
          <w:rStyle w:val="serp-urlitem"/>
          <w:rFonts w:ascii="Times New Roman" w:hAnsi="Times New Roman"/>
          <w:shd w:val="clear" w:color="auto" w:fill="FFFFFF"/>
        </w:rPr>
        <w:t>дата обращения 20.03.2015)</w:t>
      </w:r>
      <w:r w:rsidRPr="003D10DD">
        <w:rPr>
          <w:rStyle w:val="serp-urlitem"/>
          <w:rFonts w:ascii="Times New Roman" w:hAnsi="Times New Roman"/>
          <w:color w:val="007700"/>
          <w:shd w:val="clear" w:color="auto" w:fill="FFFFFF"/>
        </w:rPr>
        <w:t xml:space="preserve"> </w:t>
      </w:r>
    </w:p>
  </w:footnote>
  <w:footnote w:id="230">
    <w:p w:rsidR="0048027F" w:rsidRPr="00AB6CEA" w:rsidRDefault="0048027F" w:rsidP="00AB6CEA">
      <w:pPr>
        <w:pStyle w:val="a9"/>
        <w:rPr>
          <w:rFonts w:ascii="Times New Roman" w:hAnsi="Times New Roman"/>
        </w:rPr>
      </w:pPr>
      <w:r w:rsidRPr="002B4686">
        <w:rPr>
          <w:rStyle w:val="ab"/>
          <w:rFonts w:ascii="Times New Roman" w:hAnsi="Times New Roman"/>
        </w:rPr>
        <w:footnoteRef/>
      </w:r>
      <w:r w:rsidRPr="002B4686">
        <w:rPr>
          <w:rFonts w:ascii="Times New Roman" w:hAnsi="Times New Roman"/>
        </w:rPr>
        <w:t xml:space="preserve"> </w:t>
      </w:r>
      <w:proofErr w:type="spellStart"/>
      <w:r w:rsidRPr="002B4686">
        <w:rPr>
          <w:rFonts w:ascii="Times New Roman" w:hAnsi="Times New Roman"/>
        </w:rPr>
        <w:t>Мирзаян</w:t>
      </w:r>
      <w:proofErr w:type="spellEnd"/>
      <w:r w:rsidRPr="00783CFA">
        <w:rPr>
          <w:rFonts w:ascii="Times New Roman" w:hAnsi="Times New Roman"/>
        </w:rPr>
        <w:t xml:space="preserve"> Г. Понять и терпеть, </w:t>
      </w:r>
      <w:proofErr w:type="spellStart"/>
      <w:r w:rsidRPr="00783CFA">
        <w:rPr>
          <w:rFonts w:ascii="Times New Roman" w:hAnsi="Times New Roman"/>
        </w:rPr>
        <w:t>Эксперт-онлайн</w:t>
      </w:r>
      <w:proofErr w:type="spellEnd"/>
      <w:r w:rsidRPr="00783CFA">
        <w:rPr>
          <w:rFonts w:ascii="Times New Roman" w:hAnsi="Times New Roman"/>
        </w:rPr>
        <w:t>, 15 ноября 2014,</w:t>
      </w:r>
      <w:r w:rsidRPr="00783CFA">
        <w:rPr>
          <w:rFonts w:ascii="Times New Roman" w:hAnsi="Times New Roman"/>
          <w:lang w:val="en-US"/>
        </w:rPr>
        <w:t>URL</w:t>
      </w:r>
      <w:r w:rsidRPr="00783CFA">
        <w:rPr>
          <w:rFonts w:ascii="Times New Roman" w:hAnsi="Times New Roman"/>
        </w:rPr>
        <w:t xml:space="preserve">: </w:t>
      </w:r>
      <w:hyperlink r:id="rId69" w:history="1">
        <w:r w:rsidRPr="00783CFA">
          <w:rPr>
            <w:rStyle w:val="ac"/>
            <w:rFonts w:ascii="Times New Roman" w:hAnsi="Times New Roman"/>
          </w:rPr>
          <w:t>http://expert.ru/2014/11/15/ponyat-i-terpet/</w:t>
        </w:r>
      </w:hyperlink>
      <w:r w:rsidRPr="00AB6CEA">
        <w:rPr>
          <w:rFonts w:ascii="Times New Roman" w:hAnsi="Times New Roman"/>
        </w:rPr>
        <w:t xml:space="preserve"> (дата обращения 27.03.2015)</w:t>
      </w:r>
    </w:p>
  </w:footnote>
  <w:footnote w:id="231">
    <w:p w:rsidR="0048027F" w:rsidRDefault="0048027F">
      <w:pPr>
        <w:pStyle w:val="a9"/>
      </w:pPr>
      <w:r w:rsidRPr="00AB6CEA">
        <w:rPr>
          <w:rStyle w:val="ab"/>
          <w:rFonts w:ascii="Times New Roman" w:hAnsi="Times New Roman"/>
        </w:rPr>
        <w:footnoteRef/>
      </w:r>
      <w:r w:rsidRPr="00AB6CEA">
        <w:rPr>
          <w:rFonts w:ascii="Times New Roman" w:hAnsi="Times New Roman"/>
        </w:rPr>
        <w:t xml:space="preserve"> Там же</w:t>
      </w:r>
    </w:p>
  </w:footnote>
  <w:footnote w:id="232">
    <w:p w:rsidR="0048027F" w:rsidRPr="00E94445" w:rsidRDefault="0048027F">
      <w:pPr>
        <w:pStyle w:val="a9"/>
        <w:rPr>
          <w:rFonts w:ascii="Times New Roman" w:hAnsi="Times New Roman"/>
        </w:rPr>
      </w:pPr>
      <w:r w:rsidRPr="00E94445">
        <w:rPr>
          <w:rStyle w:val="ab"/>
          <w:rFonts w:ascii="Times New Roman" w:hAnsi="Times New Roman"/>
        </w:rPr>
        <w:footnoteRef/>
      </w:r>
      <w:r w:rsidRPr="00E94445">
        <w:rPr>
          <w:rFonts w:ascii="Times New Roman" w:hAnsi="Times New Roman"/>
        </w:rPr>
        <w:t xml:space="preserve"> Декларация о создании ШОС, Центральный интернет-портал ШОС,</w:t>
      </w:r>
      <w:r w:rsidRPr="00E94445">
        <w:rPr>
          <w:rFonts w:ascii="Times New Roman" w:hAnsi="Times New Roman"/>
          <w:lang w:val="en-US"/>
        </w:rPr>
        <w:t>URL</w:t>
      </w:r>
      <w:r w:rsidRPr="00E94445">
        <w:rPr>
          <w:rFonts w:ascii="Times New Roman" w:hAnsi="Times New Roman"/>
        </w:rPr>
        <w:t xml:space="preserve">: </w:t>
      </w:r>
      <w:hyperlink r:id="rId70" w:history="1">
        <w:r w:rsidRPr="00E94445">
          <w:rPr>
            <w:rStyle w:val="ac"/>
            <w:rFonts w:ascii="Times New Roman" w:hAnsi="Times New Roman"/>
          </w:rPr>
          <w:t>http://www.infoshos.ru/ru/?id=37</w:t>
        </w:r>
      </w:hyperlink>
      <w:r w:rsidRPr="00E94445">
        <w:rPr>
          <w:rFonts w:ascii="Times New Roman" w:hAnsi="Times New Roman"/>
        </w:rPr>
        <w:t xml:space="preserve"> (дата обращения 28.11.2014)</w:t>
      </w:r>
    </w:p>
  </w:footnote>
  <w:footnote w:id="233">
    <w:p w:rsidR="0048027F" w:rsidRPr="00E94445" w:rsidRDefault="0048027F">
      <w:pPr>
        <w:pStyle w:val="a9"/>
        <w:rPr>
          <w:rFonts w:ascii="Times New Roman" w:hAnsi="Times New Roman"/>
        </w:rPr>
      </w:pPr>
      <w:r w:rsidRPr="00E94445">
        <w:rPr>
          <w:rStyle w:val="ab"/>
          <w:rFonts w:ascii="Times New Roman" w:hAnsi="Times New Roman"/>
        </w:rPr>
        <w:footnoteRef/>
      </w:r>
      <w:r w:rsidRPr="00E94445">
        <w:rPr>
          <w:rFonts w:ascii="Times New Roman" w:hAnsi="Times New Roman"/>
        </w:rPr>
        <w:t xml:space="preserve"> Соглашение между Россией, Казахстаном, Киргизией, Таджикистаном и Китаем, Российская газета, </w:t>
      </w:r>
      <w:r w:rsidRPr="00E94445">
        <w:rPr>
          <w:rFonts w:ascii="Times New Roman" w:hAnsi="Times New Roman"/>
          <w:lang w:val="en-US"/>
        </w:rPr>
        <w:t>URL</w:t>
      </w:r>
      <w:r w:rsidRPr="00E94445">
        <w:rPr>
          <w:rFonts w:ascii="Times New Roman" w:hAnsi="Times New Roman"/>
        </w:rPr>
        <w:t xml:space="preserve">: </w:t>
      </w:r>
      <w:hyperlink r:id="rId71" w:history="1">
        <w:r w:rsidRPr="00E94445">
          <w:rPr>
            <w:rStyle w:val="ac"/>
            <w:rFonts w:ascii="Times New Roman" w:hAnsi="Times New Roman"/>
          </w:rPr>
          <w:t>http://www.rg.ru/oficial/from_min/mid_99/110.htm</w:t>
        </w:r>
      </w:hyperlink>
      <w:r w:rsidRPr="00E94445">
        <w:rPr>
          <w:rFonts w:ascii="Times New Roman" w:hAnsi="Times New Roman"/>
        </w:rPr>
        <w:t xml:space="preserve"> (дата обращения 28.03.2015)</w:t>
      </w:r>
    </w:p>
  </w:footnote>
  <w:footnote w:id="234">
    <w:p w:rsidR="0048027F" w:rsidRPr="00867F96" w:rsidRDefault="0048027F" w:rsidP="00DF0AB5">
      <w:pPr>
        <w:pStyle w:val="a9"/>
        <w:rPr>
          <w:rFonts w:ascii="Times New Roman" w:hAnsi="Times New Roman"/>
        </w:rPr>
      </w:pPr>
      <w:r w:rsidRPr="00786789">
        <w:rPr>
          <w:rStyle w:val="ab"/>
          <w:rFonts w:ascii="Times New Roman" w:hAnsi="Times New Roman"/>
        </w:rPr>
        <w:footnoteRef/>
      </w:r>
      <w:r w:rsidRPr="00786789">
        <w:rPr>
          <w:rFonts w:ascii="Times New Roman" w:hAnsi="Times New Roman"/>
        </w:rPr>
        <w:t xml:space="preserve"> </w:t>
      </w:r>
      <w:r w:rsidRPr="00E94445">
        <w:rPr>
          <w:rFonts w:ascii="Times New Roman" w:hAnsi="Times New Roman"/>
        </w:rPr>
        <w:t xml:space="preserve">Соглашение между Россией, Казахстаном, Киргизией, Таджикистаном и Китаем, Российская газета, </w:t>
      </w:r>
      <w:r w:rsidRPr="00E94445">
        <w:rPr>
          <w:rFonts w:ascii="Times New Roman" w:hAnsi="Times New Roman"/>
          <w:lang w:val="en-US"/>
        </w:rPr>
        <w:t>URL</w:t>
      </w:r>
      <w:r w:rsidRPr="00E94445">
        <w:rPr>
          <w:rFonts w:ascii="Times New Roman" w:hAnsi="Times New Roman"/>
        </w:rPr>
        <w:t xml:space="preserve">: </w:t>
      </w:r>
      <w:hyperlink r:id="rId72" w:history="1">
        <w:r w:rsidRPr="00E94445">
          <w:rPr>
            <w:rStyle w:val="ac"/>
            <w:rFonts w:ascii="Times New Roman" w:hAnsi="Times New Roman"/>
          </w:rPr>
          <w:t>http://www.rg.ru/oficial/from_min/mid_99/110.htm</w:t>
        </w:r>
      </w:hyperlink>
      <w:r w:rsidRPr="00E94445">
        <w:rPr>
          <w:rFonts w:ascii="Times New Roman" w:hAnsi="Times New Roman"/>
        </w:rPr>
        <w:t xml:space="preserve"> (дата обращения 28.03.2015)</w:t>
      </w:r>
    </w:p>
    <w:p w:rsidR="0048027F" w:rsidRPr="00786789" w:rsidRDefault="0048027F" w:rsidP="00DF0AB5">
      <w:pPr>
        <w:pStyle w:val="a9"/>
        <w:rPr>
          <w:rFonts w:ascii="Times New Roman" w:hAnsi="Times New Roman"/>
        </w:rPr>
      </w:pPr>
    </w:p>
  </w:footnote>
  <w:footnote w:id="235">
    <w:p w:rsidR="0048027F" w:rsidRPr="00900194" w:rsidRDefault="0048027F">
      <w:pPr>
        <w:pStyle w:val="a9"/>
        <w:rPr>
          <w:rFonts w:ascii="Times New Roman" w:hAnsi="Times New Roman"/>
        </w:rPr>
      </w:pPr>
      <w:r w:rsidRPr="00900194">
        <w:rPr>
          <w:rStyle w:val="ab"/>
          <w:rFonts w:ascii="Times New Roman" w:hAnsi="Times New Roman"/>
        </w:rPr>
        <w:footnoteRef/>
      </w:r>
      <w:r w:rsidRPr="00900194">
        <w:rPr>
          <w:rFonts w:ascii="Times New Roman" w:hAnsi="Times New Roman"/>
          <w:iCs/>
          <w:color w:val="000000"/>
          <w:shd w:val="clear" w:color="auto" w:fill="FFFFFF"/>
        </w:rPr>
        <w:t>Кокарев К. А.</w:t>
      </w:r>
      <w:r w:rsidRPr="00900194">
        <w:rPr>
          <w:rStyle w:val="apple-converted-space"/>
          <w:rFonts w:ascii="Times New Roman" w:hAnsi="Times New Roman"/>
          <w:color w:val="000000"/>
          <w:shd w:val="clear" w:color="auto" w:fill="FFFFFF"/>
        </w:rPr>
        <w:t> </w:t>
      </w:r>
      <w:r w:rsidRPr="00900194">
        <w:rPr>
          <w:rFonts w:ascii="Times New Roman" w:hAnsi="Times New Roman"/>
          <w:color w:val="000000"/>
          <w:shd w:val="clear" w:color="auto" w:fill="FFFFFF"/>
        </w:rPr>
        <w:t>Россия в Азии: проблемы взаимодействия : сборник статей</w:t>
      </w:r>
      <w:proofErr w:type="gramStart"/>
      <w:r w:rsidRPr="00900194">
        <w:rPr>
          <w:rFonts w:ascii="Times New Roman" w:hAnsi="Times New Roman"/>
          <w:color w:val="000000"/>
          <w:shd w:val="clear" w:color="auto" w:fill="FFFFFF"/>
        </w:rPr>
        <w:t xml:space="preserve">., </w:t>
      </w:r>
      <w:proofErr w:type="gramEnd"/>
      <w:r w:rsidRPr="00900194">
        <w:rPr>
          <w:rFonts w:ascii="Times New Roman" w:hAnsi="Times New Roman"/>
          <w:color w:val="000000"/>
          <w:shd w:val="clear" w:color="auto" w:fill="FFFFFF"/>
        </w:rPr>
        <w:t>М.: Изд-во Российского института стратегических исследований. -2006.  -С. 251—316. </w:t>
      </w:r>
      <w:r w:rsidRPr="00900194">
        <w:rPr>
          <w:rFonts w:ascii="Times New Roman" w:hAnsi="Times New Roman"/>
        </w:rPr>
        <w:t xml:space="preserve"> </w:t>
      </w:r>
    </w:p>
  </w:footnote>
  <w:footnote w:id="236">
    <w:p w:rsidR="0048027F" w:rsidRPr="00900194" w:rsidRDefault="0048027F">
      <w:pPr>
        <w:pStyle w:val="a9"/>
        <w:rPr>
          <w:rFonts w:ascii="Times New Roman" w:hAnsi="Times New Roman"/>
        </w:rPr>
      </w:pPr>
      <w:r w:rsidRPr="00900194">
        <w:rPr>
          <w:rStyle w:val="ab"/>
          <w:rFonts w:ascii="Times New Roman" w:hAnsi="Times New Roman"/>
        </w:rPr>
        <w:footnoteRef/>
      </w:r>
      <w:r w:rsidRPr="00900194">
        <w:rPr>
          <w:rFonts w:ascii="Times New Roman" w:hAnsi="Times New Roman"/>
        </w:rPr>
        <w:t xml:space="preserve"> Там же</w:t>
      </w:r>
    </w:p>
  </w:footnote>
  <w:footnote w:id="237">
    <w:p w:rsidR="0048027F" w:rsidRPr="00786789" w:rsidRDefault="0048027F" w:rsidP="00DF0AB5">
      <w:pPr>
        <w:pStyle w:val="a9"/>
        <w:rPr>
          <w:rFonts w:ascii="Times New Roman" w:hAnsi="Times New Roman"/>
        </w:rPr>
      </w:pPr>
      <w:r w:rsidRPr="00900194">
        <w:rPr>
          <w:rStyle w:val="ab"/>
          <w:rFonts w:ascii="Times New Roman" w:hAnsi="Times New Roman"/>
        </w:rPr>
        <w:footnoteRef/>
      </w:r>
      <w:r w:rsidRPr="00900194">
        <w:rPr>
          <w:rFonts w:ascii="Times New Roman" w:hAnsi="Times New Roman"/>
        </w:rPr>
        <w:t xml:space="preserve"> </w:t>
      </w:r>
      <w:r w:rsidRPr="00900194">
        <w:rPr>
          <w:rStyle w:val="apple-converted-space"/>
          <w:rFonts w:ascii="Times New Roman" w:hAnsi="Times New Roman"/>
          <w:color w:val="000000"/>
          <w:shd w:val="clear" w:color="auto" w:fill="FFFFFF"/>
        </w:rPr>
        <w:t> </w:t>
      </w:r>
      <w:r w:rsidRPr="00900194">
        <w:rPr>
          <w:rFonts w:ascii="Times New Roman" w:hAnsi="Times New Roman"/>
        </w:rPr>
        <w:t>Там же</w:t>
      </w:r>
    </w:p>
  </w:footnote>
  <w:footnote w:id="238">
    <w:p w:rsidR="0048027F" w:rsidRPr="007334B6" w:rsidRDefault="0048027F" w:rsidP="009C70E8">
      <w:pPr>
        <w:pStyle w:val="a9"/>
        <w:rPr>
          <w:rFonts w:ascii="Times New Roman" w:hAnsi="Times New Roman"/>
        </w:rPr>
      </w:pPr>
      <w:r>
        <w:rPr>
          <w:rStyle w:val="ab"/>
        </w:rPr>
        <w:footnoteRef/>
      </w:r>
      <w:r>
        <w:t xml:space="preserve"> </w:t>
      </w:r>
      <w:r w:rsidRPr="00786789">
        <w:rPr>
          <w:rFonts w:ascii="Times New Roman" w:hAnsi="Times New Roman"/>
        </w:rPr>
        <w:t>Журнал «Война и мир»</w:t>
      </w:r>
      <w:r w:rsidRPr="00C26401">
        <w:rPr>
          <w:rFonts w:ascii="Times New Roman" w:hAnsi="Times New Roman"/>
        </w:rPr>
        <w:t>,</w:t>
      </w:r>
      <w:r w:rsidRPr="00786789">
        <w:rPr>
          <w:rFonts w:ascii="Times New Roman" w:hAnsi="Times New Roman"/>
        </w:rPr>
        <w:t xml:space="preserve"> </w:t>
      </w:r>
      <w:hyperlink r:id="rId73" w:history="1">
        <w:r w:rsidRPr="00867F96">
          <w:rPr>
            <w:rStyle w:val="ac"/>
            <w:rFonts w:ascii="Times New Roman" w:hAnsi="Times New Roman"/>
            <w:lang w:val="en-US"/>
          </w:rPr>
          <w:t>URL</w:t>
        </w:r>
        <w:r w:rsidRPr="00867F96">
          <w:rPr>
            <w:rStyle w:val="ac"/>
            <w:rFonts w:ascii="Times New Roman" w:hAnsi="Times New Roman"/>
          </w:rPr>
          <w:t>:</w:t>
        </w:r>
        <w:proofErr w:type="spellStart"/>
        <w:r w:rsidRPr="00867F96">
          <w:rPr>
            <w:rStyle w:val="ac"/>
            <w:rFonts w:ascii="Times New Roman" w:hAnsi="Times New Roman"/>
          </w:rPr>
          <w:t>http</w:t>
        </w:r>
        <w:proofErr w:type="spellEnd"/>
        <w:r w:rsidRPr="00867F96">
          <w:rPr>
            <w:rStyle w:val="ac"/>
            <w:rFonts w:ascii="Times New Roman" w:hAnsi="Times New Roman"/>
          </w:rPr>
          <w:t>://</w:t>
        </w:r>
        <w:proofErr w:type="spellStart"/>
        <w:r w:rsidRPr="00867F96">
          <w:rPr>
            <w:rStyle w:val="ac"/>
            <w:rFonts w:ascii="Times New Roman" w:hAnsi="Times New Roman"/>
          </w:rPr>
          <w:t>www.warandpeace.ru</w:t>
        </w:r>
        <w:proofErr w:type="spellEnd"/>
        <w:r w:rsidRPr="00867F96">
          <w:rPr>
            <w:rStyle w:val="ac"/>
            <w:rFonts w:ascii="Times New Roman" w:hAnsi="Times New Roman"/>
          </w:rPr>
          <w:t>/</w:t>
        </w:r>
        <w:proofErr w:type="spellStart"/>
        <w:r w:rsidRPr="00867F96">
          <w:rPr>
            <w:rStyle w:val="ac"/>
            <w:rFonts w:ascii="Times New Roman" w:hAnsi="Times New Roman"/>
          </w:rPr>
          <w:t>ru</w:t>
        </w:r>
        <w:proofErr w:type="spellEnd"/>
        <w:r w:rsidRPr="00867F96">
          <w:rPr>
            <w:rStyle w:val="ac"/>
            <w:rFonts w:ascii="Times New Roman" w:hAnsi="Times New Roman"/>
          </w:rPr>
          <w:t>/</w:t>
        </w:r>
        <w:proofErr w:type="spellStart"/>
        <w:r w:rsidRPr="00867F96">
          <w:rPr>
            <w:rStyle w:val="ac"/>
            <w:rFonts w:ascii="Times New Roman" w:hAnsi="Times New Roman"/>
          </w:rPr>
          <w:t>analysis</w:t>
        </w:r>
        <w:proofErr w:type="spellEnd"/>
        <w:r w:rsidRPr="00867F96">
          <w:rPr>
            <w:rStyle w:val="ac"/>
            <w:rFonts w:ascii="Times New Roman" w:hAnsi="Times New Roman"/>
          </w:rPr>
          <w:t>/</w:t>
        </w:r>
        <w:proofErr w:type="spellStart"/>
        <w:r w:rsidRPr="00867F96">
          <w:rPr>
            <w:rStyle w:val="ac"/>
            <w:rFonts w:ascii="Times New Roman" w:hAnsi="Times New Roman"/>
          </w:rPr>
          <w:t>view</w:t>
        </w:r>
        <w:proofErr w:type="spellEnd"/>
        <w:r w:rsidRPr="00867F96">
          <w:rPr>
            <w:rStyle w:val="ac"/>
            <w:rFonts w:ascii="Times New Roman" w:hAnsi="Times New Roman"/>
          </w:rPr>
          <w:t>/13085/</w:t>
        </w:r>
      </w:hyperlink>
      <w:r>
        <w:rPr>
          <w:rFonts w:ascii="Times New Roman" w:hAnsi="Times New Roman"/>
        </w:rPr>
        <w:t xml:space="preserve"> </w:t>
      </w:r>
      <w:proofErr w:type="gramStart"/>
      <w:r>
        <w:rPr>
          <w:rFonts w:ascii="Times New Roman" w:hAnsi="Times New Roman"/>
        </w:rPr>
        <w:t xml:space="preserve">( </w:t>
      </w:r>
      <w:proofErr w:type="gramEnd"/>
      <w:r>
        <w:rPr>
          <w:rFonts w:ascii="Times New Roman" w:hAnsi="Times New Roman"/>
        </w:rPr>
        <w:t>дата обращения 15.05.2014).</w:t>
      </w:r>
    </w:p>
  </w:footnote>
  <w:footnote w:id="239">
    <w:p w:rsidR="0048027F" w:rsidRPr="007334B6" w:rsidRDefault="0048027F">
      <w:pPr>
        <w:pStyle w:val="a9"/>
        <w:rPr>
          <w:rFonts w:ascii="Times New Roman" w:hAnsi="Times New Roman"/>
        </w:rPr>
      </w:pPr>
      <w:r>
        <w:rPr>
          <w:rStyle w:val="ab"/>
        </w:rPr>
        <w:footnoteRef/>
      </w:r>
      <w:r>
        <w:t xml:space="preserve"> </w:t>
      </w:r>
      <w:r w:rsidRPr="00786789">
        <w:rPr>
          <w:rFonts w:ascii="Times New Roman" w:hAnsi="Times New Roman"/>
        </w:rPr>
        <w:t>Журнал «Война и мир»</w:t>
      </w:r>
      <w:r w:rsidRPr="00C26401">
        <w:rPr>
          <w:rFonts w:ascii="Times New Roman" w:hAnsi="Times New Roman"/>
        </w:rPr>
        <w:t>,</w:t>
      </w:r>
      <w:r w:rsidRPr="00786789">
        <w:rPr>
          <w:rFonts w:ascii="Times New Roman" w:hAnsi="Times New Roman"/>
        </w:rPr>
        <w:t xml:space="preserve"> </w:t>
      </w:r>
      <w:hyperlink r:id="rId74" w:history="1">
        <w:r w:rsidRPr="00867F96">
          <w:rPr>
            <w:rStyle w:val="ac"/>
            <w:rFonts w:ascii="Times New Roman" w:hAnsi="Times New Roman"/>
            <w:lang w:val="en-US"/>
          </w:rPr>
          <w:t>URL</w:t>
        </w:r>
        <w:r w:rsidRPr="00867F96">
          <w:rPr>
            <w:rStyle w:val="ac"/>
            <w:rFonts w:ascii="Times New Roman" w:hAnsi="Times New Roman"/>
          </w:rPr>
          <w:t>:</w:t>
        </w:r>
        <w:proofErr w:type="spellStart"/>
        <w:r w:rsidRPr="00867F96">
          <w:rPr>
            <w:rStyle w:val="ac"/>
            <w:rFonts w:ascii="Times New Roman" w:hAnsi="Times New Roman"/>
          </w:rPr>
          <w:t>http</w:t>
        </w:r>
        <w:proofErr w:type="spellEnd"/>
        <w:r w:rsidRPr="00867F96">
          <w:rPr>
            <w:rStyle w:val="ac"/>
            <w:rFonts w:ascii="Times New Roman" w:hAnsi="Times New Roman"/>
          </w:rPr>
          <w:t>://</w:t>
        </w:r>
        <w:proofErr w:type="spellStart"/>
        <w:r w:rsidRPr="00867F96">
          <w:rPr>
            <w:rStyle w:val="ac"/>
            <w:rFonts w:ascii="Times New Roman" w:hAnsi="Times New Roman"/>
          </w:rPr>
          <w:t>www.warandpeace.ru</w:t>
        </w:r>
        <w:proofErr w:type="spellEnd"/>
        <w:r w:rsidRPr="00867F96">
          <w:rPr>
            <w:rStyle w:val="ac"/>
            <w:rFonts w:ascii="Times New Roman" w:hAnsi="Times New Roman"/>
          </w:rPr>
          <w:t>/</w:t>
        </w:r>
        <w:proofErr w:type="spellStart"/>
        <w:r w:rsidRPr="00867F96">
          <w:rPr>
            <w:rStyle w:val="ac"/>
            <w:rFonts w:ascii="Times New Roman" w:hAnsi="Times New Roman"/>
          </w:rPr>
          <w:t>ru</w:t>
        </w:r>
        <w:proofErr w:type="spellEnd"/>
        <w:r w:rsidRPr="00867F96">
          <w:rPr>
            <w:rStyle w:val="ac"/>
            <w:rFonts w:ascii="Times New Roman" w:hAnsi="Times New Roman"/>
          </w:rPr>
          <w:t>/</w:t>
        </w:r>
        <w:proofErr w:type="spellStart"/>
        <w:r w:rsidRPr="00867F96">
          <w:rPr>
            <w:rStyle w:val="ac"/>
            <w:rFonts w:ascii="Times New Roman" w:hAnsi="Times New Roman"/>
          </w:rPr>
          <w:t>analysis</w:t>
        </w:r>
        <w:proofErr w:type="spellEnd"/>
        <w:r w:rsidRPr="00867F96">
          <w:rPr>
            <w:rStyle w:val="ac"/>
            <w:rFonts w:ascii="Times New Roman" w:hAnsi="Times New Roman"/>
          </w:rPr>
          <w:t>/</w:t>
        </w:r>
        <w:proofErr w:type="spellStart"/>
        <w:r w:rsidRPr="00867F96">
          <w:rPr>
            <w:rStyle w:val="ac"/>
            <w:rFonts w:ascii="Times New Roman" w:hAnsi="Times New Roman"/>
          </w:rPr>
          <w:t>view</w:t>
        </w:r>
        <w:proofErr w:type="spellEnd"/>
        <w:r w:rsidRPr="00867F96">
          <w:rPr>
            <w:rStyle w:val="ac"/>
            <w:rFonts w:ascii="Times New Roman" w:hAnsi="Times New Roman"/>
          </w:rPr>
          <w:t>/13085/</w:t>
        </w:r>
      </w:hyperlink>
      <w:r>
        <w:rPr>
          <w:rFonts w:ascii="Times New Roman" w:hAnsi="Times New Roman"/>
        </w:rPr>
        <w:t xml:space="preserve"> </w:t>
      </w:r>
      <w:proofErr w:type="gramStart"/>
      <w:r>
        <w:rPr>
          <w:rFonts w:ascii="Times New Roman" w:hAnsi="Times New Roman"/>
        </w:rPr>
        <w:t xml:space="preserve">( </w:t>
      </w:r>
      <w:proofErr w:type="gramEnd"/>
      <w:r>
        <w:rPr>
          <w:rFonts w:ascii="Times New Roman" w:hAnsi="Times New Roman"/>
        </w:rPr>
        <w:t>дата обращения 15.05.2014).</w:t>
      </w:r>
    </w:p>
  </w:footnote>
  <w:footnote w:id="240">
    <w:p w:rsidR="0048027F" w:rsidRPr="007334B6" w:rsidRDefault="0048027F">
      <w:pPr>
        <w:pStyle w:val="a9"/>
        <w:rPr>
          <w:rFonts w:ascii="Times New Roman" w:hAnsi="Times New Roman"/>
        </w:rPr>
      </w:pPr>
      <w:r w:rsidRPr="007334B6">
        <w:rPr>
          <w:rStyle w:val="ab"/>
          <w:rFonts w:ascii="Times New Roman" w:hAnsi="Times New Roman"/>
        </w:rPr>
        <w:footnoteRef/>
      </w:r>
      <w:r w:rsidRPr="007334B6">
        <w:rPr>
          <w:rFonts w:ascii="Times New Roman" w:hAnsi="Times New Roman"/>
        </w:rPr>
        <w:t xml:space="preserve"> Там же</w:t>
      </w:r>
    </w:p>
  </w:footnote>
  <w:footnote w:id="241">
    <w:p w:rsidR="0048027F" w:rsidRPr="000B446B" w:rsidRDefault="0048027F">
      <w:pPr>
        <w:pStyle w:val="a9"/>
      </w:pPr>
      <w:r>
        <w:rPr>
          <w:rStyle w:val="ab"/>
        </w:rPr>
        <w:footnoteRef/>
      </w:r>
      <w:r>
        <w:t xml:space="preserve"> </w:t>
      </w:r>
      <w:r w:rsidRPr="005C65BE">
        <w:rPr>
          <w:rFonts w:ascii="Times New Roman" w:hAnsi="Times New Roman"/>
        </w:rPr>
        <w:t xml:space="preserve">Ли </w:t>
      </w:r>
      <w:proofErr w:type="spellStart"/>
      <w:r w:rsidRPr="005C65BE">
        <w:rPr>
          <w:rFonts w:ascii="Times New Roman" w:hAnsi="Times New Roman"/>
        </w:rPr>
        <w:t>Юнцуань</w:t>
      </w:r>
      <w:proofErr w:type="spellEnd"/>
      <w:r w:rsidRPr="005C65BE">
        <w:rPr>
          <w:rFonts w:ascii="Times New Roman" w:hAnsi="Times New Roman"/>
        </w:rPr>
        <w:t xml:space="preserve"> « В своей основе подходы России и Китая едины», Российский институт стратегических исследований, </w:t>
      </w:r>
      <w:r w:rsidRPr="005C65BE">
        <w:rPr>
          <w:rFonts w:ascii="Times New Roman" w:hAnsi="Times New Roman"/>
          <w:lang w:val="en-US"/>
        </w:rPr>
        <w:t>URL</w:t>
      </w:r>
      <w:r w:rsidRPr="005C65BE">
        <w:rPr>
          <w:rFonts w:ascii="Times New Roman" w:hAnsi="Times New Roman"/>
        </w:rPr>
        <w:t xml:space="preserve">: </w:t>
      </w:r>
      <w:hyperlink r:id="rId75" w:anchor=".U1d2avl_uC0" w:history="1">
        <w:r w:rsidRPr="005C65BE">
          <w:rPr>
            <w:rStyle w:val="ac"/>
            <w:rFonts w:ascii="Times New Roman" w:hAnsi="Times New Roman"/>
          </w:rPr>
          <w:t>http://www.riss.ru/analitika/1873-o-perspektivakh-razvitiya-kitajsko-rossijskikh-otnoshenij#.U1d2avl_uC0</w:t>
        </w:r>
      </w:hyperlink>
      <w:proofErr w:type="gramStart"/>
      <w:r w:rsidRPr="005C65BE">
        <w:rPr>
          <w:rFonts w:ascii="Times New Roman" w:hAnsi="Times New Roman"/>
        </w:rPr>
        <w:t xml:space="preserve">( </w:t>
      </w:r>
      <w:proofErr w:type="gramEnd"/>
      <w:r w:rsidRPr="005C65BE">
        <w:rPr>
          <w:rFonts w:ascii="Times New Roman" w:hAnsi="Times New Roman"/>
        </w:rPr>
        <w:t>дата обращения 23.04.2014)</w:t>
      </w:r>
    </w:p>
  </w:footnote>
  <w:footnote w:id="242">
    <w:p w:rsidR="0048027F" w:rsidRDefault="0048027F">
      <w:pPr>
        <w:pStyle w:val="a9"/>
      </w:pPr>
      <w:r>
        <w:rPr>
          <w:rStyle w:val="ab"/>
        </w:rPr>
        <w:footnoteRef/>
      </w:r>
      <w:r>
        <w:t xml:space="preserve"> </w:t>
      </w:r>
      <w:r w:rsidRPr="005C65BE">
        <w:rPr>
          <w:rFonts w:ascii="Times New Roman" w:hAnsi="Times New Roman"/>
        </w:rPr>
        <w:t>Там же</w:t>
      </w:r>
    </w:p>
  </w:footnote>
  <w:footnote w:id="243">
    <w:p w:rsidR="0048027F" w:rsidRPr="003A6D46" w:rsidRDefault="0048027F">
      <w:pPr>
        <w:pStyle w:val="a9"/>
        <w:rPr>
          <w:b/>
        </w:rPr>
      </w:pPr>
      <w:r>
        <w:rPr>
          <w:rStyle w:val="ab"/>
        </w:rPr>
        <w:footnoteRef/>
      </w:r>
      <w:r>
        <w:t xml:space="preserve"> </w:t>
      </w:r>
      <w:r w:rsidRPr="005C65BE">
        <w:rPr>
          <w:rFonts w:ascii="Times New Roman" w:hAnsi="Times New Roman"/>
        </w:rPr>
        <w:t>Там же</w:t>
      </w:r>
    </w:p>
  </w:footnote>
  <w:footnote w:id="244">
    <w:p w:rsidR="0048027F" w:rsidRPr="00B75D0D" w:rsidRDefault="0048027F">
      <w:pPr>
        <w:pStyle w:val="a9"/>
        <w:rPr>
          <w:rFonts w:ascii="Times New Roman" w:hAnsi="Times New Roman"/>
        </w:rPr>
      </w:pPr>
      <w:r>
        <w:rPr>
          <w:rStyle w:val="ab"/>
        </w:rPr>
        <w:footnoteRef/>
      </w:r>
      <w:r>
        <w:t xml:space="preserve"> </w:t>
      </w:r>
      <w:proofErr w:type="spellStart"/>
      <w:r w:rsidRPr="00B75D0D">
        <w:rPr>
          <w:rFonts w:ascii="Times New Roman" w:hAnsi="Times New Roman"/>
        </w:rPr>
        <w:t>Агенство</w:t>
      </w:r>
      <w:proofErr w:type="spellEnd"/>
      <w:r w:rsidRPr="00B75D0D">
        <w:rPr>
          <w:rFonts w:ascii="Times New Roman" w:hAnsi="Times New Roman"/>
        </w:rPr>
        <w:t xml:space="preserve"> </w:t>
      </w:r>
      <w:proofErr w:type="spellStart"/>
      <w:r w:rsidRPr="00B75D0D">
        <w:rPr>
          <w:rFonts w:ascii="Times New Roman" w:hAnsi="Times New Roman"/>
        </w:rPr>
        <w:t>Синьхуа</w:t>
      </w:r>
      <w:proofErr w:type="spellEnd"/>
      <w:r w:rsidRPr="00B75D0D">
        <w:rPr>
          <w:rFonts w:ascii="Times New Roman" w:hAnsi="Times New Roman"/>
        </w:rPr>
        <w:t xml:space="preserve"> о визите Си </w:t>
      </w:r>
      <w:proofErr w:type="spellStart"/>
      <w:r w:rsidRPr="00B75D0D">
        <w:rPr>
          <w:rFonts w:ascii="Times New Roman" w:hAnsi="Times New Roman"/>
        </w:rPr>
        <w:t>Цзиньпина</w:t>
      </w:r>
      <w:proofErr w:type="spellEnd"/>
      <w:r w:rsidRPr="00B75D0D">
        <w:rPr>
          <w:rFonts w:ascii="Times New Roman" w:hAnsi="Times New Roman"/>
        </w:rPr>
        <w:t xml:space="preserve">, газета </w:t>
      </w:r>
      <w:proofErr w:type="spellStart"/>
      <w:r w:rsidRPr="00B75D0D">
        <w:rPr>
          <w:rFonts w:ascii="Times New Roman" w:hAnsi="Times New Roman"/>
        </w:rPr>
        <w:t>Хэньминь</w:t>
      </w:r>
      <w:proofErr w:type="spellEnd"/>
      <w:r w:rsidRPr="00B75D0D">
        <w:rPr>
          <w:rFonts w:ascii="Times New Roman" w:hAnsi="Times New Roman"/>
        </w:rPr>
        <w:t xml:space="preserve"> Жибао,23 марта 2013,</w:t>
      </w:r>
      <w:r w:rsidRPr="00B75D0D">
        <w:rPr>
          <w:rFonts w:ascii="Times New Roman" w:hAnsi="Times New Roman"/>
          <w:lang w:val="en-US"/>
        </w:rPr>
        <w:t>URL</w:t>
      </w:r>
      <w:r w:rsidRPr="00B75D0D">
        <w:rPr>
          <w:rFonts w:ascii="Times New Roman" w:hAnsi="Times New Roman"/>
        </w:rPr>
        <w:t xml:space="preserve">: </w:t>
      </w:r>
      <w:hyperlink r:id="rId76" w:history="1">
        <w:r w:rsidRPr="00B75D0D">
          <w:rPr>
            <w:rStyle w:val="ac"/>
            <w:rFonts w:ascii="Times New Roman" w:hAnsi="Times New Roman"/>
          </w:rPr>
          <w:t>http://russian.people.com.cn/31519/8179666.html</w:t>
        </w:r>
      </w:hyperlink>
      <w:r w:rsidRPr="00B75D0D">
        <w:rPr>
          <w:rFonts w:ascii="Times New Roman" w:hAnsi="Times New Roman"/>
        </w:rPr>
        <w:t xml:space="preserve"> (дата обращения 15.04.2014)</w:t>
      </w:r>
    </w:p>
  </w:footnote>
  <w:footnote w:id="245">
    <w:p w:rsidR="0048027F" w:rsidRPr="00143527" w:rsidRDefault="0048027F">
      <w:pPr>
        <w:pStyle w:val="a9"/>
      </w:pPr>
      <w:r w:rsidRPr="00B75D0D">
        <w:rPr>
          <w:rStyle w:val="ab"/>
          <w:rFonts w:ascii="Times New Roman" w:hAnsi="Times New Roman"/>
        </w:rPr>
        <w:footnoteRef/>
      </w:r>
      <w:r w:rsidRPr="00B75D0D">
        <w:rPr>
          <w:rFonts w:ascii="Times New Roman" w:hAnsi="Times New Roman"/>
          <w:sz w:val="28"/>
          <w:szCs w:val="28"/>
          <w:shd w:val="clear" w:color="auto" w:fill="FFFFFF"/>
        </w:rPr>
        <w:t xml:space="preserve"> </w:t>
      </w:r>
      <w:r w:rsidRPr="00B75D0D">
        <w:rPr>
          <w:rFonts w:ascii="Times New Roman" w:hAnsi="Times New Roman"/>
          <w:shd w:val="clear" w:color="auto" w:fill="FFFFFF"/>
        </w:rPr>
        <w:t>Совместное заявление Российской Федерации и Китайской Народной Республики</w:t>
      </w:r>
      <w:r w:rsidRPr="00143527">
        <w:rPr>
          <w:rFonts w:ascii="Times New Roman" w:hAnsi="Times New Roman"/>
          <w:shd w:val="clear" w:color="auto" w:fill="FFFFFF"/>
        </w:rPr>
        <w:t xml:space="preserve"> о сотрудничестве, углублении отношений всестороннего стратегического взаимодействия и партнерства, Президент России,</w:t>
      </w:r>
      <w:r w:rsidRPr="00143527">
        <w:rPr>
          <w:rFonts w:ascii="Times New Roman" w:hAnsi="Times New Roman"/>
          <w:shd w:val="clear" w:color="auto" w:fill="FFFFFF"/>
          <w:lang w:val="en-US"/>
        </w:rPr>
        <w:t>URL</w:t>
      </w:r>
      <w:r w:rsidRPr="00143527">
        <w:rPr>
          <w:rFonts w:ascii="Times New Roman" w:hAnsi="Times New Roman"/>
          <w:shd w:val="clear" w:color="auto" w:fill="FFFFFF"/>
        </w:rPr>
        <w:t>:</w:t>
      </w:r>
      <w:r w:rsidRPr="00143527">
        <w:rPr>
          <w:rFonts w:ascii="Times New Roman" w:hAnsi="Times New Roman"/>
        </w:rPr>
        <w:t xml:space="preserve"> </w:t>
      </w:r>
      <w:hyperlink r:id="rId77" w:history="1">
        <w:r w:rsidRPr="00143527">
          <w:rPr>
            <w:rStyle w:val="ac"/>
            <w:rFonts w:ascii="Times New Roman" w:hAnsi="Times New Roman"/>
            <w:lang w:val="en-US"/>
          </w:rPr>
          <w:t>h</w:t>
        </w:r>
        <w:proofErr w:type="spellStart"/>
        <w:r w:rsidRPr="00143527">
          <w:rPr>
            <w:rStyle w:val="ac"/>
            <w:rFonts w:ascii="Times New Roman" w:hAnsi="Times New Roman"/>
            <w:shd w:val="clear" w:color="auto" w:fill="FFFFFF"/>
          </w:rPr>
          <w:t>ttp</w:t>
        </w:r>
        <w:proofErr w:type="spellEnd"/>
        <w:r w:rsidRPr="00143527">
          <w:rPr>
            <w:rStyle w:val="ac"/>
            <w:rFonts w:ascii="Times New Roman" w:hAnsi="Times New Roman"/>
            <w:shd w:val="clear" w:color="auto" w:fill="FFFFFF"/>
          </w:rPr>
          <w:t>://</w:t>
        </w:r>
        <w:proofErr w:type="spellStart"/>
        <w:r w:rsidRPr="00143527">
          <w:rPr>
            <w:rStyle w:val="ac"/>
            <w:rFonts w:ascii="Times New Roman" w:hAnsi="Times New Roman"/>
            <w:shd w:val="clear" w:color="auto" w:fill="FFFFFF"/>
          </w:rPr>
          <w:t>www.kremlin.ru</w:t>
        </w:r>
        <w:proofErr w:type="spellEnd"/>
        <w:r w:rsidRPr="00143527">
          <w:rPr>
            <w:rStyle w:val="ac"/>
            <w:rFonts w:ascii="Times New Roman" w:hAnsi="Times New Roman"/>
            <w:shd w:val="clear" w:color="auto" w:fill="FFFFFF"/>
          </w:rPr>
          <w:t>/</w:t>
        </w:r>
        <w:proofErr w:type="spellStart"/>
        <w:r w:rsidRPr="00143527">
          <w:rPr>
            <w:rStyle w:val="ac"/>
            <w:rFonts w:ascii="Times New Roman" w:hAnsi="Times New Roman"/>
            <w:shd w:val="clear" w:color="auto" w:fill="FFFFFF"/>
          </w:rPr>
          <w:t>supplement</w:t>
        </w:r>
        <w:proofErr w:type="spellEnd"/>
        <w:r w:rsidRPr="00143527">
          <w:rPr>
            <w:rStyle w:val="ac"/>
            <w:rFonts w:ascii="Times New Roman" w:hAnsi="Times New Roman"/>
            <w:shd w:val="clear" w:color="auto" w:fill="FFFFFF"/>
          </w:rPr>
          <w:t>/1423</w:t>
        </w:r>
      </w:hyperlink>
      <w:r w:rsidRPr="00143527">
        <w:rPr>
          <w:rFonts w:ascii="Times New Roman" w:hAnsi="Times New Roman"/>
          <w:shd w:val="clear" w:color="auto" w:fill="FFFFFF"/>
        </w:rPr>
        <w:t xml:space="preserve"> (дата обращения 19.03.2015)</w:t>
      </w:r>
    </w:p>
  </w:footnote>
  <w:footnote w:id="246">
    <w:p w:rsidR="0048027F" w:rsidRPr="002337F5" w:rsidRDefault="0048027F" w:rsidP="002337F5">
      <w:pPr>
        <w:pStyle w:val="a9"/>
        <w:spacing w:line="240" w:lineRule="atLeast"/>
        <w:rPr>
          <w:rFonts w:ascii="Times New Roman" w:hAnsi="Times New Roman"/>
        </w:rPr>
      </w:pPr>
      <w:r w:rsidRPr="002337F5">
        <w:rPr>
          <w:rStyle w:val="ab"/>
          <w:rFonts w:ascii="Times New Roman" w:hAnsi="Times New Roman"/>
        </w:rPr>
        <w:footnoteRef/>
      </w:r>
      <w:r w:rsidRPr="002337F5">
        <w:rPr>
          <w:rFonts w:ascii="Times New Roman" w:hAnsi="Times New Roman"/>
        </w:rPr>
        <w:t xml:space="preserve"> Интернет-портал Геополитика, </w:t>
      </w:r>
      <w:r w:rsidRPr="002337F5">
        <w:rPr>
          <w:rFonts w:ascii="Times New Roman" w:hAnsi="Times New Roman"/>
          <w:lang w:val="en-US"/>
        </w:rPr>
        <w:t>URL</w:t>
      </w:r>
      <w:r w:rsidRPr="002337F5">
        <w:rPr>
          <w:rFonts w:ascii="Times New Roman" w:hAnsi="Times New Roman"/>
        </w:rPr>
        <w:t>:</w:t>
      </w:r>
      <w:hyperlink r:id="rId78" w:history="1">
        <w:r w:rsidRPr="002337F5">
          <w:rPr>
            <w:rStyle w:val="ac"/>
            <w:rFonts w:ascii="Times New Roman" w:hAnsi="Times New Roman"/>
          </w:rPr>
          <w:t>http://www.geopolitics.ru/2012/08/aziatsko-tixookeanskoe-ekonomicheskoe-sotrudnichestvo/</w:t>
        </w:r>
      </w:hyperlink>
      <w:r w:rsidRPr="002337F5">
        <w:rPr>
          <w:rStyle w:val="ac"/>
          <w:rFonts w:ascii="Times New Roman" w:hAnsi="Times New Roman"/>
        </w:rPr>
        <w:t xml:space="preserve"> </w:t>
      </w:r>
      <w:proofErr w:type="gramStart"/>
      <w:r w:rsidRPr="002337F5">
        <w:rPr>
          <w:rFonts w:ascii="Times New Roman" w:hAnsi="Times New Roman"/>
        </w:rPr>
        <w:t xml:space="preserve">( </w:t>
      </w:r>
      <w:proofErr w:type="gramEnd"/>
      <w:r w:rsidRPr="002337F5">
        <w:rPr>
          <w:rFonts w:ascii="Times New Roman" w:hAnsi="Times New Roman"/>
        </w:rPr>
        <w:t>дата обращения 15.05.2014).</w:t>
      </w:r>
    </w:p>
  </w:footnote>
  <w:footnote w:id="247">
    <w:p w:rsidR="0048027F" w:rsidRPr="002337F5" w:rsidRDefault="0048027F" w:rsidP="002337F5">
      <w:pPr>
        <w:shd w:val="clear" w:color="auto" w:fill="FFFFFF"/>
        <w:spacing w:after="0" w:line="240" w:lineRule="atLeast"/>
        <w:textAlignment w:val="baseline"/>
        <w:outlineLvl w:val="0"/>
        <w:rPr>
          <w:rFonts w:ascii="Times New Roman" w:eastAsia="Times New Roman" w:hAnsi="Times New Roman" w:cs="Times New Roman"/>
          <w:b/>
          <w:bCs/>
          <w:color w:val="37384D"/>
          <w:kern w:val="36"/>
          <w:sz w:val="20"/>
          <w:szCs w:val="20"/>
        </w:rPr>
      </w:pPr>
      <w:r w:rsidRPr="002337F5">
        <w:rPr>
          <w:rStyle w:val="ab"/>
          <w:rFonts w:ascii="Times New Roman" w:hAnsi="Times New Roman" w:cs="Times New Roman"/>
          <w:sz w:val="20"/>
          <w:szCs w:val="20"/>
        </w:rPr>
        <w:footnoteRef/>
      </w:r>
      <w:r w:rsidRPr="002337F5">
        <w:rPr>
          <w:rFonts w:ascii="Times New Roman" w:hAnsi="Times New Roman" w:cs="Times New Roman"/>
          <w:sz w:val="20"/>
          <w:szCs w:val="20"/>
        </w:rPr>
        <w:t xml:space="preserve"> Концепция участия России в АТЭС, Министерство экономического развития РФ,</w:t>
      </w:r>
      <w:r w:rsidRPr="002337F5">
        <w:rPr>
          <w:rFonts w:ascii="Times New Roman" w:hAnsi="Times New Roman" w:cs="Times New Roman"/>
          <w:sz w:val="20"/>
          <w:szCs w:val="20"/>
          <w:lang w:val="en-US"/>
        </w:rPr>
        <w:t>URL</w:t>
      </w:r>
      <w:r w:rsidRPr="002337F5">
        <w:rPr>
          <w:rFonts w:ascii="Times New Roman" w:hAnsi="Times New Roman" w:cs="Times New Roman"/>
          <w:sz w:val="20"/>
          <w:szCs w:val="20"/>
        </w:rPr>
        <w:t xml:space="preserve">: </w:t>
      </w:r>
      <w:hyperlink r:id="rId79" w:history="1">
        <w:r w:rsidRPr="00B77802">
          <w:rPr>
            <w:rStyle w:val="ac"/>
            <w:rFonts w:ascii="Times New Roman" w:hAnsi="Times New Roman" w:cs="Times New Roman"/>
            <w:sz w:val="20"/>
            <w:szCs w:val="20"/>
          </w:rPr>
          <w:t>http://economy.gov.ru/wps/wcm/connect/6491d680409c512981b8e92c73e16b99/sm_takdge_o_kontceptcii_uchastiya_rossii_v_forume_ates.doc?MOD=AJPERES&amp;CACHEID=6491d680409c512981b8e92c73e16b99 (</w:t>
        </w:r>
        <w:r w:rsidRPr="002337F5">
          <w:rPr>
            <w:rStyle w:val="ac"/>
            <w:rFonts w:ascii="Times New Roman" w:hAnsi="Times New Roman" w:cs="Times New Roman"/>
            <w:color w:val="auto"/>
            <w:sz w:val="20"/>
            <w:szCs w:val="20"/>
            <w:u w:val="none"/>
          </w:rPr>
          <w:t>дата</w:t>
        </w:r>
      </w:hyperlink>
      <w:r w:rsidRPr="002337F5">
        <w:rPr>
          <w:rFonts w:ascii="Times New Roman" w:hAnsi="Times New Roman" w:cs="Times New Roman"/>
          <w:sz w:val="20"/>
          <w:szCs w:val="20"/>
        </w:rPr>
        <w:t xml:space="preserve"> обращения 12.04.2014)</w:t>
      </w:r>
    </w:p>
    <w:p w:rsidR="0048027F" w:rsidRPr="002337F5" w:rsidRDefault="0048027F">
      <w:pPr>
        <w:pStyle w:val="a9"/>
      </w:pPr>
    </w:p>
  </w:footnote>
  <w:footnote w:id="248">
    <w:p w:rsidR="0048027F" w:rsidRPr="00BF704F" w:rsidRDefault="0048027F" w:rsidP="00FE59C6">
      <w:pPr>
        <w:pStyle w:val="1"/>
        <w:shd w:val="clear" w:color="auto" w:fill="FFFFFF"/>
        <w:spacing w:before="0" w:line="240" w:lineRule="atLeast"/>
        <w:textAlignment w:val="baseline"/>
        <w:rPr>
          <w:rFonts w:ascii="Times New Roman" w:hAnsi="Times New Roman" w:cs="Times New Roman"/>
          <w:b w:val="0"/>
          <w:color w:val="000000"/>
          <w:sz w:val="20"/>
          <w:szCs w:val="20"/>
        </w:rPr>
      </w:pPr>
      <w:r w:rsidRPr="00BF704F">
        <w:rPr>
          <w:rStyle w:val="ab"/>
          <w:rFonts w:ascii="Times New Roman" w:hAnsi="Times New Roman" w:cs="Times New Roman"/>
          <w:b w:val="0"/>
          <w:sz w:val="20"/>
          <w:szCs w:val="20"/>
        </w:rPr>
        <w:footnoteRef/>
      </w:r>
      <w:r w:rsidRPr="00BF704F">
        <w:rPr>
          <w:rFonts w:ascii="Times New Roman" w:hAnsi="Times New Roman" w:cs="Times New Roman"/>
          <w:b w:val="0"/>
          <w:sz w:val="20"/>
          <w:szCs w:val="20"/>
        </w:rPr>
        <w:t xml:space="preserve"> </w:t>
      </w:r>
      <w:r w:rsidRPr="00FE59C6">
        <w:rPr>
          <w:rFonts w:ascii="Times New Roman" w:hAnsi="Times New Roman" w:cs="Times New Roman"/>
          <w:b w:val="0"/>
          <w:color w:val="000000"/>
          <w:sz w:val="20"/>
          <w:szCs w:val="20"/>
        </w:rPr>
        <w:t xml:space="preserve">Председательство России в форуме АТЭС в 2012 году, </w:t>
      </w:r>
      <w:proofErr w:type="spellStart"/>
      <w:r w:rsidRPr="00FE59C6">
        <w:rPr>
          <w:rFonts w:ascii="Times New Roman" w:hAnsi="Times New Roman" w:cs="Times New Roman"/>
          <w:b w:val="0"/>
          <w:color w:val="000000"/>
          <w:sz w:val="20"/>
          <w:szCs w:val="20"/>
        </w:rPr>
        <w:t>Риановости</w:t>
      </w:r>
      <w:proofErr w:type="spellEnd"/>
      <w:r w:rsidRPr="00FE59C6">
        <w:rPr>
          <w:rFonts w:ascii="Times New Roman" w:hAnsi="Times New Roman" w:cs="Times New Roman"/>
          <w:b w:val="0"/>
          <w:color w:val="000000"/>
          <w:sz w:val="20"/>
          <w:szCs w:val="20"/>
        </w:rPr>
        <w:t>,</w:t>
      </w:r>
      <w:r w:rsidRPr="00FE59C6">
        <w:rPr>
          <w:rFonts w:ascii="Times New Roman" w:hAnsi="Times New Roman" w:cs="Times New Roman"/>
          <w:b w:val="0"/>
          <w:color w:val="000000"/>
          <w:sz w:val="20"/>
          <w:szCs w:val="20"/>
          <w:lang w:val="en-US"/>
        </w:rPr>
        <w:t>URL</w:t>
      </w:r>
      <w:r w:rsidRPr="00FE59C6">
        <w:rPr>
          <w:rFonts w:ascii="Times New Roman" w:hAnsi="Times New Roman" w:cs="Times New Roman"/>
          <w:b w:val="0"/>
          <w:color w:val="000000"/>
          <w:sz w:val="20"/>
          <w:szCs w:val="20"/>
        </w:rPr>
        <w:t>:</w:t>
      </w:r>
      <w:r w:rsidRPr="00FE59C6">
        <w:rPr>
          <w:rFonts w:ascii="Times New Roman" w:hAnsi="Times New Roman" w:cs="Times New Roman"/>
          <w:b w:val="0"/>
          <w:sz w:val="20"/>
          <w:szCs w:val="20"/>
        </w:rPr>
        <w:t xml:space="preserve"> </w:t>
      </w:r>
      <w:hyperlink r:id="rId80" w:history="1">
        <w:r w:rsidRPr="00FE59C6">
          <w:rPr>
            <w:rStyle w:val="ac"/>
            <w:rFonts w:ascii="Times New Roman" w:hAnsi="Times New Roman" w:cs="Times New Roman"/>
            <w:b w:val="0"/>
            <w:sz w:val="20"/>
            <w:szCs w:val="20"/>
          </w:rPr>
          <w:t>http://ria.ru/trend/APEC_Russia_15112011/ (дата</w:t>
        </w:r>
      </w:hyperlink>
      <w:r w:rsidRPr="00FE59C6">
        <w:rPr>
          <w:rFonts w:ascii="Times New Roman" w:hAnsi="Times New Roman" w:cs="Times New Roman"/>
          <w:b w:val="0"/>
          <w:color w:val="000000"/>
          <w:sz w:val="20"/>
          <w:szCs w:val="20"/>
        </w:rPr>
        <w:t xml:space="preserve"> обращения 23.02.2015)</w:t>
      </w:r>
    </w:p>
    <w:p w:rsidR="0048027F" w:rsidRDefault="0048027F">
      <w:pPr>
        <w:pStyle w:val="a9"/>
      </w:pPr>
    </w:p>
  </w:footnote>
  <w:footnote w:id="249">
    <w:p w:rsidR="0048027F" w:rsidRDefault="0048027F">
      <w:pPr>
        <w:pStyle w:val="a9"/>
      </w:pPr>
      <w:r>
        <w:rPr>
          <w:rStyle w:val="ab"/>
        </w:rPr>
        <w:footnoteRef/>
      </w:r>
      <w:r>
        <w:t xml:space="preserve"> </w:t>
      </w:r>
      <w:r w:rsidRPr="00D4199D">
        <w:rPr>
          <w:rFonts w:ascii="Times New Roman" w:hAnsi="Times New Roman"/>
        </w:rPr>
        <w:t>Выступление президента России на тему: «Значение АТР для России»</w:t>
      </w:r>
      <w:proofErr w:type="gramStart"/>
      <w:r w:rsidRPr="00D4199D">
        <w:rPr>
          <w:rFonts w:ascii="Times New Roman" w:hAnsi="Times New Roman"/>
        </w:rPr>
        <w:t>,П</w:t>
      </w:r>
      <w:proofErr w:type="gramEnd"/>
      <w:r w:rsidRPr="00D4199D">
        <w:rPr>
          <w:rFonts w:ascii="Times New Roman" w:hAnsi="Times New Roman"/>
        </w:rPr>
        <w:t>резидент России,</w:t>
      </w:r>
      <w:r w:rsidRPr="00D4199D">
        <w:rPr>
          <w:rFonts w:ascii="Times New Roman" w:hAnsi="Times New Roman"/>
          <w:lang w:val="en-US"/>
        </w:rPr>
        <w:t>URL</w:t>
      </w:r>
      <w:r w:rsidRPr="00D4199D">
        <w:rPr>
          <w:rFonts w:ascii="Times New Roman" w:hAnsi="Times New Roman"/>
        </w:rPr>
        <w:t xml:space="preserve">: </w:t>
      </w:r>
      <w:hyperlink r:id="rId81" w:history="1">
        <w:r w:rsidRPr="00D4199D">
          <w:rPr>
            <w:rStyle w:val="ac"/>
            <w:rFonts w:ascii="Times New Roman" w:hAnsi="Times New Roman"/>
          </w:rPr>
          <w:t>http://www.kremlin.ru/events/president/news/46988</w:t>
        </w:r>
      </w:hyperlink>
      <w:r w:rsidRPr="00D4199D">
        <w:rPr>
          <w:rFonts w:ascii="Times New Roman" w:hAnsi="Times New Roman"/>
        </w:rPr>
        <w:t xml:space="preserve"> (дата обращения 24.12.2014)</w:t>
      </w:r>
    </w:p>
  </w:footnote>
  <w:footnote w:id="250">
    <w:p w:rsidR="0048027F" w:rsidRPr="00D4199D" w:rsidRDefault="0048027F" w:rsidP="00685BDA">
      <w:pPr>
        <w:pStyle w:val="a9"/>
        <w:rPr>
          <w:rFonts w:ascii="Times New Roman" w:hAnsi="Times New Roman"/>
        </w:rPr>
      </w:pPr>
      <w:r>
        <w:rPr>
          <w:rStyle w:val="ab"/>
        </w:rPr>
        <w:footnoteRef/>
      </w:r>
      <w:r>
        <w:t xml:space="preserve"> </w:t>
      </w:r>
      <w:r w:rsidRPr="00D4199D">
        <w:rPr>
          <w:rFonts w:ascii="Times New Roman" w:hAnsi="Times New Roman"/>
        </w:rPr>
        <w:t>Пресс-центр компании «Роснефть»,</w:t>
      </w:r>
      <w:r w:rsidRPr="00D4199D">
        <w:rPr>
          <w:rFonts w:ascii="Times New Roman" w:hAnsi="Times New Roman"/>
          <w:lang w:val="en-US"/>
        </w:rPr>
        <w:t>URL</w:t>
      </w:r>
      <w:r w:rsidRPr="00D4199D">
        <w:rPr>
          <w:rFonts w:ascii="Times New Roman" w:hAnsi="Times New Roman"/>
        </w:rPr>
        <w:t xml:space="preserve">: </w:t>
      </w:r>
      <w:hyperlink r:id="rId82" w:history="1">
        <w:r w:rsidRPr="00D4199D">
          <w:rPr>
            <w:rStyle w:val="ac"/>
            <w:rFonts w:ascii="Times New Roman" w:hAnsi="Times New Roman"/>
          </w:rPr>
          <w:t>http://www.rosneft.ru/news/today/31102014.html</w:t>
        </w:r>
      </w:hyperlink>
      <w:r w:rsidRPr="00D4199D">
        <w:rPr>
          <w:rFonts w:ascii="Times New Roman" w:hAnsi="Times New Roman"/>
        </w:rPr>
        <w:t xml:space="preserve"> </w:t>
      </w:r>
      <w:proofErr w:type="gramStart"/>
      <w:r w:rsidRPr="00D4199D">
        <w:rPr>
          <w:rFonts w:ascii="Times New Roman" w:hAnsi="Times New Roman"/>
        </w:rPr>
        <w:t xml:space="preserve">( </w:t>
      </w:r>
      <w:proofErr w:type="gramEnd"/>
      <w:r w:rsidRPr="00D4199D">
        <w:rPr>
          <w:rFonts w:ascii="Times New Roman" w:hAnsi="Times New Roman"/>
        </w:rPr>
        <w:t>дата обращения 12.02.2015)</w:t>
      </w:r>
    </w:p>
    <w:p w:rsidR="0048027F" w:rsidRDefault="0048027F">
      <w:pPr>
        <w:pStyle w:val="a9"/>
      </w:pPr>
    </w:p>
  </w:footnote>
  <w:footnote w:id="251">
    <w:p w:rsidR="0048027F" w:rsidRPr="002F3BAD" w:rsidRDefault="0048027F" w:rsidP="002F3BAD">
      <w:pPr>
        <w:pStyle w:val="a9"/>
        <w:spacing w:line="240" w:lineRule="atLeast"/>
        <w:rPr>
          <w:rFonts w:ascii="Times New Roman" w:hAnsi="Times New Roman"/>
        </w:rPr>
      </w:pPr>
      <w:r w:rsidRPr="002F3BAD">
        <w:rPr>
          <w:rStyle w:val="ab"/>
          <w:rFonts w:ascii="Times New Roman" w:hAnsi="Times New Roman"/>
        </w:rPr>
        <w:footnoteRef/>
      </w:r>
      <w:r w:rsidRPr="002F3BAD">
        <w:rPr>
          <w:rFonts w:ascii="Times New Roman" w:hAnsi="Times New Roman"/>
        </w:rPr>
        <w:t xml:space="preserve"> Диких Г. </w:t>
      </w:r>
      <w:r w:rsidRPr="002F3BAD">
        <w:rPr>
          <w:rFonts w:ascii="Times New Roman" w:hAnsi="Times New Roman"/>
          <w:bCs/>
          <w:spacing w:val="12"/>
          <w:shd w:val="clear" w:color="auto" w:fill="FFFFFF"/>
        </w:rPr>
        <w:t xml:space="preserve">БРИКС: Становление </w:t>
      </w:r>
      <w:proofErr w:type="spellStart"/>
      <w:r w:rsidRPr="002F3BAD">
        <w:rPr>
          <w:rFonts w:ascii="Times New Roman" w:hAnsi="Times New Roman"/>
          <w:bCs/>
          <w:spacing w:val="12"/>
          <w:shd w:val="clear" w:color="auto" w:fill="FFFFFF"/>
        </w:rPr>
        <w:t>многополярности</w:t>
      </w:r>
      <w:proofErr w:type="spellEnd"/>
      <w:r w:rsidRPr="002F3BAD">
        <w:rPr>
          <w:rFonts w:ascii="Times New Roman" w:hAnsi="Times New Roman"/>
          <w:bCs/>
          <w:spacing w:val="12"/>
          <w:shd w:val="clear" w:color="auto" w:fill="FFFFFF"/>
        </w:rPr>
        <w:t xml:space="preserve"> мира к 2050 году. Новые угрозы и возможности</w:t>
      </w:r>
      <w:proofErr w:type="gramStart"/>
      <w:r w:rsidRPr="002F3BAD">
        <w:rPr>
          <w:rFonts w:ascii="Times New Roman" w:hAnsi="Times New Roman"/>
          <w:bCs/>
          <w:spacing w:val="12"/>
          <w:shd w:val="clear" w:color="auto" w:fill="FFFFFF"/>
        </w:rPr>
        <w:t>,Г</w:t>
      </w:r>
      <w:proofErr w:type="gramEnd"/>
      <w:r w:rsidRPr="002F3BAD">
        <w:rPr>
          <w:rFonts w:ascii="Times New Roman" w:hAnsi="Times New Roman"/>
          <w:bCs/>
          <w:spacing w:val="12"/>
          <w:shd w:val="clear" w:color="auto" w:fill="FFFFFF"/>
        </w:rPr>
        <w:t>еополитика,17 мая 2012,</w:t>
      </w:r>
      <w:r w:rsidRPr="002F3BAD">
        <w:rPr>
          <w:rFonts w:ascii="Times New Roman" w:hAnsi="Times New Roman"/>
          <w:bCs/>
          <w:spacing w:val="12"/>
          <w:shd w:val="clear" w:color="auto" w:fill="FFFFFF"/>
          <w:lang w:val="en-US"/>
        </w:rPr>
        <w:t>URL</w:t>
      </w:r>
      <w:r w:rsidRPr="002F3BAD">
        <w:rPr>
          <w:rFonts w:ascii="Times New Roman" w:hAnsi="Times New Roman"/>
          <w:bCs/>
          <w:color w:val="0000FF"/>
          <w:spacing w:val="12"/>
          <w:shd w:val="clear" w:color="auto" w:fill="FFFFFF"/>
        </w:rPr>
        <w:t>:</w:t>
      </w:r>
      <w:r w:rsidRPr="002F3BAD">
        <w:rPr>
          <w:rFonts w:ascii="Times New Roman" w:hAnsi="Times New Roman"/>
          <w:color w:val="0000FF"/>
        </w:rPr>
        <w:t xml:space="preserve"> </w:t>
      </w:r>
      <w:hyperlink r:id="rId83" w:history="1">
        <w:r w:rsidRPr="002F3BAD">
          <w:rPr>
            <w:rStyle w:val="ac"/>
            <w:rFonts w:ascii="Times New Roman" w:hAnsi="Times New Roman"/>
            <w:bCs/>
            <w:spacing w:val="12"/>
            <w:shd w:val="clear" w:color="auto" w:fill="FFFFFF"/>
          </w:rPr>
          <w:t>http://geopolitica.ru/Articles/1425/</w:t>
        </w:r>
      </w:hyperlink>
      <w:r w:rsidRPr="002F3BAD">
        <w:rPr>
          <w:rFonts w:ascii="Times New Roman" w:hAnsi="Times New Roman"/>
          <w:bCs/>
          <w:spacing w:val="12"/>
          <w:shd w:val="clear" w:color="auto" w:fill="FFFFFF"/>
        </w:rPr>
        <w:t xml:space="preserve"> (дата обращения 16.10.2014)</w:t>
      </w:r>
    </w:p>
  </w:footnote>
  <w:footnote w:id="252">
    <w:p w:rsidR="0048027F" w:rsidRPr="002F3BAD" w:rsidRDefault="0048027F" w:rsidP="002F3BAD">
      <w:pPr>
        <w:pStyle w:val="a9"/>
        <w:spacing w:line="240" w:lineRule="atLeast"/>
        <w:rPr>
          <w:rFonts w:ascii="Times New Roman" w:hAnsi="Times New Roman"/>
        </w:rPr>
      </w:pPr>
      <w:r w:rsidRPr="002F3BAD">
        <w:rPr>
          <w:rStyle w:val="ab"/>
          <w:rFonts w:ascii="Times New Roman" w:hAnsi="Times New Roman"/>
        </w:rPr>
        <w:footnoteRef/>
      </w:r>
      <w:r w:rsidRPr="002F3BAD">
        <w:rPr>
          <w:rFonts w:ascii="Times New Roman" w:hAnsi="Times New Roman"/>
        </w:rPr>
        <w:t xml:space="preserve"> Там же</w:t>
      </w:r>
    </w:p>
  </w:footnote>
  <w:footnote w:id="253">
    <w:p w:rsidR="0048027F" w:rsidRPr="00634181" w:rsidRDefault="0048027F">
      <w:pPr>
        <w:pStyle w:val="a9"/>
        <w:rPr>
          <w:rFonts w:ascii="Times New Roman" w:hAnsi="Times New Roman"/>
        </w:rPr>
      </w:pPr>
      <w:r>
        <w:rPr>
          <w:rStyle w:val="ab"/>
        </w:rPr>
        <w:footnoteRef/>
      </w:r>
      <w:r>
        <w:t xml:space="preserve"> </w:t>
      </w:r>
      <w:r w:rsidRPr="0082252F">
        <w:rPr>
          <w:rFonts w:ascii="Times New Roman" w:hAnsi="Times New Roman"/>
        </w:rPr>
        <w:t xml:space="preserve">Козловский Е.А.  Бразилия, Индий, Китай, Россия, ЮАР: </w:t>
      </w:r>
      <w:proofErr w:type="spellStart"/>
      <w:r w:rsidRPr="0082252F">
        <w:rPr>
          <w:rFonts w:ascii="Times New Roman" w:hAnsi="Times New Roman"/>
        </w:rPr>
        <w:t>статегия</w:t>
      </w:r>
      <w:proofErr w:type="spellEnd"/>
      <w:r w:rsidRPr="0082252F">
        <w:rPr>
          <w:rFonts w:ascii="Times New Roman" w:hAnsi="Times New Roman"/>
        </w:rPr>
        <w:t xml:space="preserve"> </w:t>
      </w:r>
      <w:proofErr w:type="spellStart"/>
      <w:r w:rsidRPr="0082252F">
        <w:rPr>
          <w:rFonts w:ascii="Times New Roman" w:hAnsi="Times New Roman"/>
        </w:rPr>
        <w:t>недропользования</w:t>
      </w:r>
      <w:proofErr w:type="spellEnd"/>
      <w:r w:rsidRPr="0082252F">
        <w:rPr>
          <w:rFonts w:ascii="Times New Roman" w:hAnsi="Times New Roman"/>
        </w:rPr>
        <w:t>, М</w:t>
      </w:r>
      <w:r w:rsidRPr="00634181">
        <w:rPr>
          <w:rFonts w:ascii="Times New Roman" w:hAnsi="Times New Roman"/>
        </w:rPr>
        <w:t>.</w:t>
      </w:r>
      <w:r w:rsidRPr="00634181">
        <w:rPr>
          <w:rFonts w:ascii="Times New Roman" w:hAnsi="Times New Roman"/>
          <w:color w:val="000000"/>
          <w:shd w:val="clear" w:color="auto" w:fill="FFFFFF"/>
        </w:rPr>
        <w:t>, ООО «</w:t>
      </w:r>
      <w:proofErr w:type="spellStart"/>
      <w:r>
        <w:rPr>
          <w:rFonts w:ascii="Times New Roman" w:hAnsi="Times New Roman"/>
          <w:color w:val="000000"/>
          <w:shd w:val="clear" w:color="auto" w:fill="FFFFFF"/>
        </w:rPr>
        <w:t>Ладомир</w:t>
      </w:r>
      <w:proofErr w:type="spellEnd"/>
      <w:r>
        <w:rPr>
          <w:rFonts w:ascii="Times New Roman" w:hAnsi="Times New Roman"/>
          <w:color w:val="000000"/>
          <w:shd w:val="clear" w:color="auto" w:fill="FFFFFF"/>
        </w:rPr>
        <w:t>»</w:t>
      </w:r>
      <w:r w:rsidRPr="00634181">
        <w:rPr>
          <w:rFonts w:ascii="Times New Roman" w:hAnsi="Times New Roman"/>
        </w:rPr>
        <w:t xml:space="preserve"> -2013.-с.25 .</w:t>
      </w:r>
    </w:p>
  </w:footnote>
  <w:footnote w:id="254">
    <w:p w:rsidR="0048027F" w:rsidRPr="006653DF" w:rsidRDefault="0048027F">
      <w:pPr>
        <w:pStyle w:val="a9"/>
      </w:pPr>
      <w:r>
        <w:rPr>
          <w:rStyle w:val="ab"/>
        </w:rPr>
        <w:footnoteRef/>
      </w:r>
      <w:r>
        <w:t xml:space="preserve"> </w:t>
      </w:r>
      <w:proofErr w:type="spellStart"/>
      <w:r>
        <w:rPr>
          <w:rFonts w:ascii="Times New Roman" w:hAnsi="Times New Roman"/>
        </w:rPr>
        <w:t>РИАновости</w:t>
      </w:r>
      <w:proofErr w:type="spellEnd"/>
      <w:r>
        <w:rPr>
          <w:rFonts w:ascii="Times New Roman" w:hAnsi="Times New Roman"/>
        </w:rPr>
        <w:t xml:space="preserve">, </w:t>
      </w:r>
      <w:r>
        <w:rPr>
          <w:rFonts w:ascii="Times New Roman" w:hAnsi="Times New Roman"/>
          <w:lang w:val="en-US"/>
        </w:rPr>
        <w:t>URL</w:t>
      </w:r>
      <w:r w:rsidRPr="00634181">
        <w:rPr>
          <w:rFonts w:ascii="Times New Roman" w:hAnsi="Times New Roman"/>
        </w:rPr>
        <w:t>:</w:t>
      </w:r>
      <w:r w:rsidRPr="00634181">
        <w:t xml:space="preserve"> </w:t>
      </w:r>
      <w:r w:rsidRPr="00634181">
        <w:rPr>
          <w:rFonts w:ascii="Times New Roman" w:hAnsi="Times New Roman"/>
          <w:lang w:val="en-US"/>
        </w:rPr>
        <w:t>http</w:t>
      </w:r>
      <w:r w:rsidRPr="00634181">
        <w:rPr>
          <w:rFonts w:ascii="Times New Roman" w:hAnsi="Times New Roman"/>
        </w:rPr>
        <w:t>://</w:t>
      </w:r>
      <w:proofErr w:type="spellStart"/>
      <w:r w:rsidRPr="00634181">
        <w:rPr>
          <w:rFonts w:ascii="Times New Roman" w:hAnsi="Times New Roman"/>
          <w:lang w:val="en-US"/>
        </w:rPr>
        <w:t>ria</w:t>
      </w:r>
      <w:proofErr w:type="spellEnd"/>
      <w:r w:rsidRPr="00634181">
        <w:rPr>
          <w:rFonts w:ascii="Times New Roman" w:hAnsi="Times New Roman"/>
        </w:rPr>
        <w:t>.</w:t>
      </w:r>
      <w:proofErr w:type="spellStart"/>
      <w:r w:rsidRPr="00634181">
        <w:rPr>
          <w:rFonts w:ascii="Times New Roman" w:hAnsi="Times New Roman"/>
          <w:lang w:val="en-US"/>
        </w:rPr>
        <w:t>ru</w:t>
      </w:r>
      <w:proofErr w:type="spellEnd"/>
      <w:r w:rsidRPr="00634181">
        <w:rPr>
          <w:rFonts w:ascii="Times New Roman" w:hAnsi="Times New Roman"/>
        </w:rPr>
        <w:t>/</w:t>
      </w:r>
      <w:r w:rsidRPr="00634181">
        <w:rPr>
          <w:rFonts w:ascii="Times New Roman" w:hAnsi="Times New Roman"/>
          <w:lang w:val="en-US"/>
        </w:rPr>
        <w:t>world</w:t>
      </w:r>
      <w:r w:rsidRPr="00634181">
        <w:rPr>
          <w:rFonts w:ascii="Times New Roman" w:hAnsi="Times New Roman"/>
        </w:rPr>
        <w:t>/20140324/1000880224.</w:t>
      </w:r>
      <w:r w:rsidRPr="00634181">
        <w:rPr>
          <w:rFonts w:ascii="Times New Roman" w:hAnsi="Times New Roman"/>
          <w:lang w:val="en-US"/>
        </w:rPr>
        <w:t>html</w:t>
      </w:r>
      <w:r w:rsidRPr="00634181">
        <w:rPr>
          <w:rFonts w:ascii="Times New Roman" w:hAnsi="Times New Roman"/>
        </w:rPr>
        <w:t xml:space="preserve"> ,</w:t>
      </w:r>
      <w:proofErr w:type="gramStart"/>
      <w:r w:rsidRPr="006653DF">
        <w:rPr>
          <w:rFonts w:ascii="Times New Roman" w:hAnsi="Times New Roman"/>
        </w:rPr>
        <w:t xml:space="preserve">( </w:t>
      </w:r>
      <w:proofErr w:type="gramEnd"/>
      <w:r w:rsidRPr="006653DF">
        <w:rPr>
          <w:rFonts w:ascii="Times New Roman" w:hAnsi="Times New Roman"/>
        </w:rPr>
        <w:t>дата обращения 23.04.2014)</w:t>
      </w:r>
    </w:p>
  </w:footnote>
  <w:footnote w:id="255">
    <w:p w:rsidR="0048027F" w:rsidRPr="00DE12D6" w:rsidRDefault="0048027F">
      <w:pPr>
        <w:pStyle w:val="a9"/>
      </w:pPr>
      <w:r>
        <w:rPr>
          <w:rStyle w:val="ab"/>
        </w:rPr>
        <w:footnoteRef/>
      </w:r>
      <w:r>
        <w:t xml:space="preserve"> </w:t>
      </w:r>
      <w:r w:rsidRPr="008B21BA">
        <w:rPr>
          <w:rFonts w:ascii="Times New Roman" w:hAnsi="Times New Roman"/>
        </w:rPr>
        <w:t>Китайский информационный интернет-центр</w:t>
      </w:r>
      <w:r>
        <w:rPr>
          <w:rFonts w:ascii="Times New Roman" w:hAnsi="Times New Roman"/>
        </w:rPr>
        <w:t>,</w:t>
      </w:r>
      <w:r w:rsidRPr="006B03E0">
        <w:rPr>
          <w:rFonts w:ascii="Times New Roman" w:hAnsi="Times New Roman"/>
        </w:rPr>
        <w:t xml:space="preserve"> </w:t>
      </w:r>
      <w:r>
        <w:rPr>
          <w:rFonts w:ascii="Times New Roman" w:hAnsi="Times New Roman"/>
          <w:lang w:val="en-US"/>
        </w:rPr>
        <w:t>URL</w:t>
      </w:r>
      <w:r w:rsidRPr="006B03E0">
        <w:rPr>
          <w:rFonts w:ascii="Times New Roman" w:hAnsi="Times New Roman"/>
        </w:rPr>
        <w:t>:</w:t>
      </w:r>
      <w:r w:rsidRPr="008B21BA">
        <w:rPr>
          <w:rFonts w:ascii="Times New Roman" w:hAnsi="Times New Roman"/>
        </w:rPr>
        <w:t xml:space="preserve"> </w:t>
      </w:r>
      <w:hyperlink r:id="rId84" w:history="1">
        <w:r w:rsidRPr="00380DB0">
          <w:rPr>
            <w:rStyle w:val="ac"/>
            <w:rFonts w:ascii="Times New Roman" w:hAnsi="Times New Roman"/>
          </w:rPr>
          <w:t>http://russian.china.org.cn/exclusive/txt/2013-03/29/content_28398163_2.htm</w:t>
        </w:r>
      </w:hyperlink>
      <w:r>
        <w:rPr>
          <w:rStyle w:val="ac"/>
          <w:rFonts w:ascii="Times New Roman" w:hAnsi="Times New Roman"/>
        </w:rPr>
        <w:t xml:space="preserve"> </w:t>
      </w:r>
      <w:proofErr w:type="gramStart"/>
      <w:r>
        <w:rPr>
          <w:rFonts w:ascii="Times New Roman" w:hAnsi="Times New Roman"/>
        </w:rPr>
        <w:t xml:space="preserve">( </w:t>
      </w:r>
      <w:proofErr w:type="gramEnd"/>
      <w:r>
        <w:rPr>
          <w:rFonts w:ascii="Times New Roman" w:hAnsi="Times New Roman"/>
        </w:rPr>
        <w:t>дата обращения 15.05.2013)</w:t>
      </w:r>
    </w:p>
  </w:footnote>
  <w:footnote w:id="256">
    <w:p w:rsidR="0048027F" w:rsidRPr="008C6C2B" w:rsidRDefault="0048027F" w:rsidP="008C6C2B">
      <w:pPr>
        <w:spacing w:after="0" w:line="240" w:lineRule="atLeast"/>
        <w:jc w:val="both"/>
        <w:rPr>
          <w:rFonts w:ascii="Times New Roman" w:hAnsi="Times New Roman" w:cs="Times New Roman"/>
          <w:sz w:val="20"/>
          <w:szCs w:val="20"/>
        </w:rPr>
      </w:pPr>
      <w:r>
        <w:rPr>
          <w:rStyle w:val="ab"/>
        </w:rPr>
        <w:footnoteRef/>
      </w:r>
      <w:r>
        <w:t xml:space="preserve"> </w:t>
      </w:r>
      <w:r>
        <w:rPr>
          <w:rFonts w:ascii="Times New Roman" w:hAnsi="Times New Roman" w:cs="Times New Roman"/>
          <w:sz w:val="20"/>
          <w:szCs w:val="20"/>
        </w:rPr>
        <w:t xml:space="preserve">Интервью Министра финансов Антона </w:t>
      </w:r>
      <w:proofErr w:type="spellStart"/>
      <w:r>
        <w:rPr>
          <w:rFonts w:ascii="Times New Roman" w:hAnsi="Times New Roman" w:cs="Times New Roman"/>
          <w:sz w:val="20"/>
          <w:szCs w:val="20"/>
        </w:rPr>
        <w:t>Силуанова</w:t>
      </w:r>
      <w:proofErr w:type="spellEnd"/>
      <w:r>
        <w:rPr>
          <w:rFonts w:ascii="Times New Roman" w:hAnsi="Times New Roman" w:cs="Times New Roman"/>
          <w:sz w:val="20"/>
          <w:szCs w:val="20"/>
        </w:rPr>
        <w:t xml:space="preserve"> журналистам 9 июля 2014.,</w:t>
      </w:r>
      <w:r w:rsidRPr="005C57C1">
        <w:rPr>
          <w:rFonts w:ascii="Times New Roman" w:hAnsi="Times New Roman" w:cs="Times New Roman"/>
          <w:sz w:val="20"/>
          <w:szCs w:val="20"/>
        </w:rPr>
        <w:t xml:space="preserve">Министерство финансов </w:t>
      </w:r>
      <w:r w:rsidRPr="008C6C2B">
        <w:rPr>
          <w:rFonts w:ascii="Times New Roman" w:hAnsi="Times New Roman" w:cs="Times New Roman"/>
          <w:sz w:val="20"/>
          <w:szCs w:val="20"/>
        </w:rPr>
        <w:t>РФ,</w:t>
      </w:r>
      <w:r w:rsidRPr="008C6C2B">
        <w:rPr>
          <w:rFonts w:ascii="Times New Roman" w:hAnsi="Times New Roman" w:cs="Times New Roman"/>
          <w:sz w:val="20"/>
          <w:szCs w:val="20"/>
          <w:lang w:val="en-US"/>
        </w:rPr>
        <w:t>URL</w:t>
      </w:r>
      <w:r w:rsidRPr="008C6C2B">
        <w:rPr>
          <w:rFonts w:ascii="Times New Roman" w:hAnsi="Times New Roman" w:cs="Times New Roman"/>
          <w:sz w:val="20"/>
          <w:szCs w:val="20"/>
        </w:rPr>
        <w:t>:</w:t>
      </w:r>
      <w:r w:rsidRPr="008C6C2B">
        <w:rPr>
          <w:rFonts w:ascii="Times New Roman" w:hAnsi="Times New Roman" w:cs="Times New Roman"/>
          <w:sz w:val="20"/>
          <w:szCs w:val="20"/>
          <w:shd w:val="clear" w:color="auto" w:fill="FFFFFF"/>
        </w:rPr>
        <w:t xml:space="preserve"> </w:t>
      </w:r>
      <w:hyperlink r:id="rId85" w:history="1">
        <w:r w:rsidRPr="008C6C2B">
          <w:rPr>
            <w:rStyle w:val="ac"/>
            <w:rFonts w:ascii="Times New Roman" w:hAnsi="Times New Roman" w:cs="Times New Roman"/>
            <w:sz w:val="20"/>
            <w:szCs w:val="20"/>
            <w:shd w:val="clear" w:color="auto" w:fill="FFFFFF"/>
          </w:rPr>
          <w:t>http://www.minfin.ru/ru/document/printable.php?id_4=22228&amp;print_4=1</w:t>
        </w:r>
      </w:hyperlink>
      <w:r w:rsidRPr="008C6C2B">
        <w:rPr>
          <w:rFonts w:ascii="Times New Roman" w:hAnsi="Times New Roman" w:cs="Times New Roman"/>
          <w:sz w:val="20"/>
          <w:szCs w:val="20"/>
          <w:shd w:val="clear" w:color="auto" w:fill="FFFFFF"/>
        </w:rPr>
        <w:t xml:space="preserve"> (дата обращения 25.03.2015)</w:t>
      </w:r>
    </w:p>
  </w:footnote>
  <w:footnote w:id="257">
    <w:p w:rsidR="0048027F" w:rsidRPr="008C6C2B" w:rsidRDefault="0048027F">
      <w:pPr>
        <w:pStyle w:val="a9"/>
        <w:rPr>
          <w:rFonts w:ascii="Times New Roman" w:hAnsi="Times New Roman"/>
        </w:rPr>
      </w:pPr>
      <w:r w:rsidRPr="008C6C2B">
        <w:rPr>
          <w:rStyle w:val="ab"/>
          <w:rFonts w:ascii="Times New Roman" w:hAnsi="Times New Roman"/>
        </w:rPr>
        <w:footnoteRef/>
      </w:r>
      <w:r w:rsidRPr="008C6C2B">
        <w:rPr>
          <w:rFonts w:ascii="Times New Roman" w:hAnsi="Times New Roman"/>
        </w:rPr>
        <w:t xml:space="preserve"> Там же</w:t>
      </w:r>
    </w:p>
  </w:footnote>
  <w:footnote w:id="258">
    <w:p w:rsidR="0048027F" w:rsidRDefault="0048027F">
      <w:pPr>
        <w:pStyle w:val="a9"/>
      </w:pPr>
      <w:r>
        <w:rPr>
          <w:rStyle w:val="ab"/>
        </w:rPr>
        <w:footnoteRef/>
      </w:r>
      <w:r>
        <w:t xml:space="preserve"> </w:t>
      </w:r>
      <w:r w:rsidRPr="008C6C2B">
        <w:rPr>
          <w:rFonts w:ascii="Times New Roman" w:hAnsi="Times New Roman"/>
        </w:rPr>
        <w:t>Там же</w:t>
      </w:r>
    </w:p>
  </w:footnote>
  <w:footnote w:id="259">
    <w:p w:rsidR="0048027F" w:rsidRPr="008C6C2B" w:rsidRDefault="0048027F" w:rsidP="008C6C2B">
      <w:pPr>
        <w:spacing w:after="0" w:line="240" w:lineRule="atLeast"/>
        <w:jc w:val="both"/>
        <w:rPr>
          <w:rFonts w:ascii="Times New Roman" w:hAnsi="Times New Roman" w:cs="Times New Roman"/>
          <w:sz w:val="20"/>
          <w:szCs w:val="20"/>
        </w:rPr>
      </w:pPr>
      <w:r>
        <w:rPr>
          <w:rStyle w:val="ab"/>
        </w:rPr>
        <w:footnoteRef/>
      </w:r>
      <w:r>
        <w:t xml:space="preserve"> </w:t>
      </w:r>
      <w:r w:rsidRPr="008C6C2B">
        <w:rPr>
          <w:rFonts w:ascii="Times New Roman" w:hAnsi="Times New Roman"/>
        </w:rPr>
        <w:t>Там же</w:t>
      </w:r>
    </w:p>
  </w:footnote>
  <w:footnote w:id="260">
    <w:p w:rsidR="0048027F" w:rsidRPr="008C6C2B" w:rsidRDefault="0048027F">
      <w:pPr>
        <w:pStyle w:val="a9"/>
        <w:rPr>
          <w:rFonts w:ascii="Times New Roman" w:hAnsi="Times New Roman"/>
        </w:rPr>
      </w:pPr>
      <w:r w:rsidRPr="008C6C2B">
        <w:rPr>
          <w:rStyle w:val="ab"/>
          <w:rFonts w:ascii="Times New Roman" w:hAnsi="Times New Roman"/>
        </w:rPr>
        <w:footnoteRef/>
      </w:r>
      <w:r w:rsidRPr="008C6C2B">
        <w:rPr>
          <w:rFonts w:ascii="Times New Roman" w:hAnsi="Times New Roman"/>
        </w:rPr>
        <w:t xml:space="preserve"> Там же</w:t>
      </w:r>
    </w:p>
  </w:footnote>
  <w:footnote w:id="261">
    <w:p w:rsidR="0048027F" w:rsidRPr="005C57C1" w:rsidRDefault="0048027F" w:rsidP="00136754">
      <w:pPr>
        <w:spacing w:after="0" w:line="240" w:lineRule="atLeast"/>
        <w:jc w:val="both"/>
        <w:rPr>
          <w:rFonts w:ascii="Times New Roman" w:hAnsi="Times New Roman" w:cs="Times New Roman"/>
        </w:rPr>
      </w:pPr>
      <w:r w:rsidRPr="008C6C2B">
        <w:rPr>
          <w:rStyle w:val="ab"/>
          <w:rFonts w:ascii="Times New Roman" w:hAnsi="Times New Roman" w:cs="Times New Roman"/>
          <w:sz w:val="20"/>
          <w:szCs w:val="20"/>
        </w:rPr>
        <w:footnoteRef/>
      </w:r>
      <w:r w:rsidRPr="008C6C2B">
        <w:rPr>
          <w:rFonts w:ascii="Times New Roman" w:hAnsi="Times New Roman"/>
        </w:rPr>
        <w:t>Там же</w:t>
      </w:r>
    </w:p>
  </w:footnote>
  <w:footnote w:id="262">
    <w:p w:rsidR="0048027F" w:rsidRDefault="0048027F">
      <w:pPr>
        <w:pStyle w:val="a9"/>
      </w:pPr>
      <w:r>
        <w:rPr>
          <w:rStyle w:val="ab"/>
        </w:rPr>
        <w:footnoteRef/>
      </w:r>
      <w:r>
        <w:t xml:space="preserve"> </w:t>
      </w:r>
      <w:r>
        <w:rPr>
          <w:rFonts w:ascii="Times New Roman" w:hAnsi="Times New Roman"/>
        </w:rPr>
        <w:t xml:space="preserve">Интервью Министра финансов Антона </w:t>
      </w:r>
      <w:proofErr w:type="spellStart"/>
      <w:r>
        <w:rPr>
          <w:rFonts w:ascii="Times New Roman" w:hAnsi="Times New Roman"/>
        </w:rPr>
        <w:t>Силуанова</w:t>
      </w:r>
      <w:proofErr w:type="spellEnd"/>
      <w:r>
        <w:rPr>
          <w:rFonts w:ascii="Times New Roman" w:hAnsi="Times New Roman"/>
        </w:rPr>
        <w:t xml:space="preserve"> журналистам 9 июля 2014.,</w:t>
      </w:r>
      <w:r w:rsidRPr="005C57C1">
        <w:rPr>
          <w:rFonts w:ascii="Times New Roman" w:hAnsi="Times New Roman"/>
        </w:rPr>
        <w:t xml:space="preserve">Министерство финансов </w:t>
      </w:r>
      <w:r w:rsidRPr="008C6C2B">
        <w:rPr>
          <w:rFonts w:ascii="Times New Roman" w:hAnsi="Times New Roman"/>
        </w:rPr>
        <w:t>РФ,</w:t>
      </w:r>
      <w:r w:rsidRPr="008C6C2B">
        <w:rPr>
          <w:rFonts w:ascii="Times New Roman" w:hAnsi="Times New Roman"/>
          <w:lang w:val="en-US"/>
        </w:rPr>
        <w:t>URL</w:t>
      </w:r>
      <w:r w:rsidRPr="008C6C2B">
        <w:rPr>
          <w:rFonts w:ascii="Times New Roman" w:hAnsi="Times New Roman"/>
        </w:rPr>
        <w:t>:</w:t>
      </w:r>
      <w:r w:rsidRPr="008C6C2B">
        <w:rPr>
          <w:rFonts w:ascii="Times New Roman" w:hAnsi="Times New Roman"/>
          <w:shd w:val="clear" w:color="auto" w:fill="FFFFFF"/>
        </w:rPr>
        <w:t xml:space="preserve"> </w:t>
      </w:r>
      <w:hyperlink r:id="rId86" w:history="1">
        <w:r w:rsidRPr="008C6C2B">
          <w:rPr>
            <w:rStyle w:val="ac"/>
            <w:rFonts w:ascii="Times New Roman" w:hAnsi="Times New Roman"/>
            <w:shd w:val="clear" w:color="auto" w:fill="FFFFFF"/>
          </w:rPr>
          <w:t>http://www.minfin.ru/ru/document/printable.php?id_4=22228&amp;print_4=1</w:t>
        </w:r>
      </w:hyperlink>
      <w:r w:rsidRPr="008C6C2B">
        <w:rPr>
          <w:rFonts w:ascii="Times New Roman" w:hAnsi="Times New Roman"/>
          <w:shd w:val="clear" w:color="auto" w:fill="FFFFFF"/>
        </w:rPr>
        <w:t xml:space="preserve"> (дата обращения 25.03.2015)</w:t>
      </w:r>
    </w:p>
  </w:footnote>
  <w:footnote w:id="263">
    <w:p w:rsidR="0048027F" w:rsidRDefault="0048027F">
      <w:pPr>
        <w:pStyle w:val="a9"/>
      </w:pPr>
      <w:r>
        <w:rPr>
          <w:rStyle w:val="ab"/>
        </w:rPr>
        <w:footnoteRef/>
      </w:r>
      <w:r>
        <w:t xml:space="preserve"> </w:t>
      </w:r>
      <w:r w:rsidRPr="005C57C1">
        <w:rPr>
          <w:rFonts w:ascii="Times New Roman" w:hAnsi="Times New Roman"/>
        </w:rPr>
        <w:t>Там же</w:t>
      </w:r>
    </w:p>
  </w:footnote>
  <w:footnote w:id="264">
    <w:p w:rsidR="0048027F" w:rsidRDefault="0048027F">
      <w:pPr>
        <w:pStyle w:val="a9"/>
      </w:pPr>
      <w:r>
        <w:rPr>
          <w:rStyle w:val="ab"/>
        </w:rPr>
        <w:footnoteRef/>
      </w:r>
      <w:r>
        <w:t xml:space="preserve"> </w:t>
      </w:r>
      <w:r w:rsidRPr="005C57C1">
        <w:rPr>
          <w:rFonts w:ascii="Times New Roman" w:hAnsi="Times New Roman"/>
        </w:rPr>
        <w:t>Там же</w:t>
      </w:r>
    </w:p>
  </w:footnote>
  <w:footnote w:id="265">
    <w:p w:rsidR="0048027F" w:rsidRDefault="0048027F">
      <w:pPr>
        <w:pStyle w:val="a9"/>
      </w:pPr>
      <w:r>
        <w:rPr>
          <w:rStyle w:val="ab"/>
        </w:rPr>
        <w:footnoteRef/>
      </w:r>
      <w:r>
        <w:t xml:space="preserve"> </w:t>
      </w:r>
      <w:r w:rsidRPr="005C57C1">
        <w:rPr>
          <w:rFonts w:ascii="Times New Roman" w:hAnsi="Times New Roman"/>
        </w:rPr>
        <w:t>Там же</w:t>
      </w:r>
    </w:p>
  </w:footnote>
  <w:footnote w:id="266">
    <w:p w:rsidR="0048027F" w:rsidRDefault="0048027F">
      <w:pPr>
        <w:pStyle w:val="a9"/>
      </w:pPr>
      <w:r>
        <w:rPr>
          <w:rStyle w:val="ab"/>
        </w:rPr>
        <w:footnoteRef/>
      </w:r>
      <w:r>
        <w:t xml:space="preserve"> </w:t>
      </w:r>
      <w:r>
        <w:rPr>
          <w:rFonts w:ascii="Times New Roman" w:hAnsi="Times New Roman"/>
        </w:rPr>
        <w:t xml:space="preserve">Портал </w:t>
      </w:r>
      <w:proofErr w:type="spellStart"/>
      <w:r>
        <w:rPr>
          <w:rFonts w:ascii="Times New Roman" w:hAnsi="Times New Roman"/>
        </w:rPr>
        <w:t>внеэнеэкономической</w:t>
      </w:r>
      <w:proofErr w:type="spellEnd"/>
      <w:r>
        <w:rPr>
          <w:rFonts w:ascii="Times New Roman" w:hAnsi="Times New Roman"/>
        </w:rPr>
        <w:t xml:space="preserve"> информации Министерства экономического развития РФ,</w:t>
      </w:r>
      <w:r>
        <w:rPr>
          <w:rFonts w:ascii="Times New Roman" w:hAnsi="Times New Roman"/>
          <w:lang w:val="en-US"/>
        </w:rPr>
        <w:t>URL</w:t>
      </w:r>
      <w:r w:rsidRPr="00282B44">
        <w:rPr>
          <w:rFonts w:ascii="Times New Roman" w:hAnsi="Times New Roman"/>
        </w:rPr>
        <w:t>:</w:t>
      </w:r>
      <w:r w:rsidRPr="00282B44">
        <w:t xml:space="preserve"> </w:t>
      </w:r>
      <w:hyperlink r:id="rId87" w:history="1">
        <w:r w:rsidRPr="0092435E">
          <w:rPr>
            <w:rStyle w:val="ac"/>
            <w:rFonts w:ascii="Times New Roman" w:hAnsi="Times New Roman"/>
          </w:rPr>
          <w:t>http://www.ved.gov.ru/exportcountries/cn/cn_ru_relations/cn_rus_agreements/?action=showproduct&amp;id=4794&amp;parent=0&amp;start=1-</w:t>
        </w:r>
      </w:hyperlink>
      <w:r w:rsidRPr="00282B44">
        <w:rPr>
          <w:rFonts w:ascii="Times New Roman" w:hAnsi="Times New Roman"/>
        </w:rPr>
        <w:t xml:space="preserve"> (</w:t>
      </w:r>
      <w:r>
        <w:rPr>
          <w:rFonts w:ascii="Times New Roman" w:hAnsi="Times New Roman"/>
        </w:rPr>
        <w:t>дата обращении 16.03.2015)</w:t>
      </w:r>
    </w:p>
  </w:footnote>
  <w:footnote w:id="267">
    <w:p w:rsidR="0048027F" w:rsidRPr="008C6C2B" w:rsidRDefault="0048027F">
      <w:pPr>
        <w:pStyle w:val="a9"/>
        <w:rPr>
          <w:lang w:val="en-US"/>
        </w:rPr>
      </w:pPr>
      <w:r>
        <w:rPr>
          <w:rStyle w:val="ab"/>
        </w:rPr>
        <w:footnoteRef/>
      </w:r>
      <w:r w:rsidRPr="008C6C2B">
        <w:rPr>
          <w:lang w:val="en-US"/>
        </w:rPr>
        <w:t xml:space="preserve"> </w:t>
      </w:r>
      <w:r w:rsidRPr="005C57C1">
        <w:rPr>
          <w:rFonts w:ascii="Times New Roman" w:hAnsi="Times New Roman"/>
        </w:rPr>
        <w:t>Там</w:t>
      </w:r>
      <w:r w:rsidRPr="008C6C2B">
        <w:rPr>
          <w:rFonts w:ascii="Times New Roman" w:hAnsi="Times New Roman"/>
          <w:lang w:val="en-US"/>
        </w:rPr>
        <w:t xml:space="preserve"> </w:t>
      </w:r>
      <w:r w:rsidRPr="005C57C1">
        <w:rPr>
          <w:rFonts w:ascii="Times New Roman" w:hAnsi="Times New Roman"/>
        </w:rPr>
        <w:t>же</w:t>
      </w:r>
    </w:p>
  </w:footnote>
  <w:footnote w:id="268">
    <w:p w:rsidR="0048027F" w:rsidRPr="008C6C2B" w:rsidRDefault="0048027F">
      <w:pPr>
        <w:pStyle w:val="a9"/>
        <w:rPr>
          <w:lang w:val="en-US"/>
        </w:rPr>
      </w:pPr>
      <w:r>
        <w:rPr>
          <w:rStyle w:val="ab"/>
        </w:rPr>
        <w:footnoteRef/>
      </w:r>
      <w:r w:rsidRPr="008C6C2B">
        <w:rPr>
          <w:lang w:val="en-US"/>
        </w:rPr>
        <w:t xml:space="preserve"> </w:t>
      </w:r>
      <w:r w:rsidRPr="005C57C1">
        <w:rPr>
          <w:rFonts w:ascii="Times New Roman" w:hAnsi="Times New Roman"/>
        </w:rPr>
        <w:t>Там</w:t>
      </w:r>
      <w:r w:rsidRPr="007E2DA5">
        <w:rPr>
          <w:rFonts w:ascii="Times New Roman" w:hAnsi="Times New Roman"/>
          <w:lang w:val="en-US"/>
        </w:rPr>
        <w:t xml:space="preserve"> </w:t>
      </w:r>
      <w:r w:rsidRPr="005C57C1">
        <w:rPr>
          <w:rFonts w:ascii="Times New Roman" w:hAnsi="Times New Roman"/>
        </w:rPr>
        <w:t>же</w:t>
      </w:r>
    </w:p>
  </w:footnote>
  <w:footnote w:id="269">
    <w:p w:rsidR="0048027F" w:rsidRPr="007E2DA5" w:rsidRDefault="0048027F">
      <w:pPr>
        <w:pStyle w:val="a9"/>
        <w:rPr>
          <w:rFonts w:ascii="Times New Roman" w:hAnsi="Times New Roman"/>
        </w:rPr>
      </w:pPr>
      <w:r w:rsidRPr="007E2DA5">
        <w:rPr>
          <w:rStyle w:val="ab"/>
          <w:rFonts w:ascii="Times New Roman" w:hAnsi="Times New Roman"/>
        </w:rPr>
        <w:footnoteRef/>
      </w:r>
      <w:r w:rsidRPr="007E2DA5">
        <w:rPr>
          <w:rFonts w:ascii="Times New Roman" w:hAnsi="Times New Roman"/>
          <w:lang w:val="en-US"/>
        </w:rPr>
        <w:t xml:space="preserve"> M. </w:t>
      </w:r>
      <w:proofErr w:type="spellStart"/>
      <w:r w:rsidRPr="007E2DA5">
        <w:rPr>
          <w:rFonts w:ascii="Times New Roman" w:hAnsi="Times New Roman"/>
          <w:lang w:val="en-US"/>
        </w:rPr>
        <w:t>Oresman</w:t>
      </w:r>
      <w:proofErr w:type="spellEnd"/>
      <w:r w:rsidRPr="007E2DA5">
        <w:rPr>
          <w:rFonts w:ascii="Times New Roman" w:hAnsi="Times New Roman"/>
          <w:lang w:val="en-US"/>
        </w:rPr>
        <w:t xml:space="preserve"> with Z. </w:t>
      </w:r>
      <w:proofErr w:type="spellStart"/>
      <w:r w:rsidRPr="007E2DA5">
        <w:rPr>
          <w:rFonts w:ascii="Times New Roman" w:hAnsi="Times New Roman"/>
          <w:lang w:val="en-US"/>
        </w:rPr>
        <w:t>Chargynov</w:t>
      </w:r>
      <w:proofErr w:type="spellEnd"/>
      <w:r w:rsidRPr="007E2DA5">
        <w:rPr>
          <w:rFonts w:ascii="Times New Roman" w:hAnsi="Times New Roman"/>
          <w:lang w:val="en-US"/>
        </w:rPr>
        <w:t xml:space="preserve">, </w:t>
      </w:r>
      <w:proofErr w:type="gramStart"/>
      <w:r w:rsidRPr="007E2DA5">
        <w:rPr>
          <w:rFonts w:ascii="Times New Roman" w:hAnsi="Times New Roman"/>
          <w:lang w:val="en-US"/>
        </w:rPr>
        <w:t>“ The</w:t>
      </w:r>
      <w:proofErr w:type="gramEnd"/>
      <w:r w:rsidRPr="007E2DA5">
        <w:rPr>
          <w:rFonts w:ascii="Times New Roman" w:hAnsi="Times New Roman"/>
          <w:lang w:val="en-US"/>
        </w:rPr>
        <w:t xml:space="preserve"> </w:t>
      </w:r>
      <w:proofErr w:type="spellStart"/>
      <w:r w:rsidRPr="007E2DA5">
        <w:rPr>
          <w:rFonts w:ascii="Times New Roman" w:hAnsi="Times New Roman"/>
          <w:lang w:val="en-US"/>
        </w:rPr>
        <w:t>Shanhai</w:t>
      </w:r>
      <w:proofErr w:type="spellEnd"/>
      <w:r w:rsidRPr="007E2DA5">
        <w:rPr>
          <w:rFonts w:ascii="Times New Roman" w:hAnsi="Times New Roman"/>
          <w:lang w:val="en-US"/>
        </w:rPr>
        <w:t xml:space="preserve"> Cooperation Summit: Where do we go from here?”</w:t>
      </w:r>
      <w:proofErr w:type="gramStart"/>
      <w:r w:rsidRPr="007E2DA5">
        <w:rPr>
          <w:rFonts w:ascii="Times New Roman" w:hAnsi="Times New Roman"/>
          <w:lang w:val="en-US"/>
        </w:rPr>
        <w:t xml:space="preserve">( </w:t>
      </w:r>
      <w:r w:rsidRPr="007E2DA5">
        <w:rPr>
          <w:rFonts w:ascii="Times New Roman" w:hAnsi="Times New Roman"/>
        </w:rPr>
        <w:t>Саммит</w:t>
      </w:r>
      <w:proofErr w:type="gramEnd"/>
      <w:r w:rsidRPr="007E2DA5">
        <w:rPr>
          <w:rFonts w:ascii="Times New Roman" w:hAnsi="Times New Roman"/>
        </w:rPr>
        <w:t xml:space="preserve"> Шанхайского сотрудничества : куда двигаться?), </w:t>
      </w:r>
      <w:r w:rsidRPr="007E2DA5">
        <w:rPr>
          <w:rFonts w:ascii="Times New Roman" w:hAnsi="Times New Roman"/>
          <w:lang w:val="en-US"/>
        </w:rPr>
        <w:t>China</w:t>
      </w:r>
      <w:r w:rsidRPr="007E2DA5">
        <w:rPr>
          <w:rFonts w:ascii="Times New Roman" w:hAnsi="Times New Roman"/>
        </w:rPr>
        <w:t xml:space="preserve"> </w:t>
      </w:r>
      <w:r w:rsidRPr="007E2DA5">
        <w:rPr>
          <w:rFonts w:ascii="Times New Roman" w:hAnsi="Times New Roman"/>
          <w:lang w:val="en-US"/>
        </w:rPr>
        <w:t>and</w:t>
      </w:r>
      <w:r w:rsidRPr="007E2DA5">
        <w:rPr>
          <w:rFonts w:ascii="Times New Roman" w:hAnsi="Times New Roman"/>
        </w:rPr>
        <w:t xml:space="preserve"> </w:t>
      </w:r>
      <w:r w:rsidRPr="007E2DA5">
        <w:rPr>
          <w:rFonts w:ascii="Times New Roman" w:hAnsi="Times New Roman"/>
          <w:lang w:val="en-US"/>
        </w:rPr>
        <w:t>Eurasia</w:t>
      </w:r>
      <w:r w:rsidRPr="007E2DA5">
        <w:rPr>
          <w:rFonts w:ascii="Times New Roman" w:hAnsi="Times New Roman"/>
        </w:rPr>
        <w:t xml:space="preserve"> </w:t>
      </w:r>
      <w:r w:rsidRPr="007E2DA5">
        <w:rPr>
          <w:rFonts w:ascii="Times New Roman" w:hAnsi="Times New Roman"/>
          <w:lang w:val="en-US"/>
        </w:rPr>
        <w:t>Forum</w:t>
      </w:r>
      <w:r w:rsidRPr="007E2DA5">
        <w:rPr>
          <w:rFonts w:ascii="Times New Roman" w:hAnsi="Times New Roman"/>
        </w:rPr>
        <w:t xml:space="preserve"> </w:t>
      </w:r>
      <w:r w:rsidRPr="007E2DA5">
        <w:rPr>
          <w:rFonts w:ascii="Times New Roman" w:hAnsi="Times New Roman"/>
          <w:lang w:val="en-US"/>
        </w:rPr>
        <w:t>Quarterly</w:t>
      </w:r>
      <w:r w:rsidRPr="007E2DA5">
        <w:rPr>
          <w:rFonts w:ascii="Times New Roman" w:hAnsi="Times New Roman"/>
        </w:rPr>
        <w:t xml:space="preserve"> , июль 2005, с.8  </w:t>
      </w:r>
      <w:hyperlink r:id="rId88" w:history="1">
        <w:r w:rsidRPr="007E2DA5">
          <w:rPr>
            <w:rStyle w:val="ac"/>
            <w:rFonts w:ascii="Times New Roman" w:hAnsi="Times New Roman"/>
            <w:lang w:val="en-US"/>
          </w:rPr>
          <w:t>URL</w:t>
        </w:r>
        <w:r w:rsidRPr="007E2DA5">
          <w:rPr>
            <w:rStyle w:val="ac"/>
            <w:rFonts w:ascii="Times New Roman" w:hAnsi="Times New Roman"/>
          </w:rPr>
          <w:t>:</w:t>
        </w:r>
        <w:r w:rsidRPr="007E2DA5">
          <w:rPr>
            <w:rStyle w:val="ac"/>
            <w:rFonts w:ascii="Times New Roman" w:hAnsi="Times New Roman"/>
            <w:lang w:val="en-US"/>
          </w:rPr>
          <w:t>www</w:t>
        </w:r>
        <w:r w:rsidRPr="007E2DA5">
          <w:rPr>
            <w:rStyle w:val="ac"/>
            <w:rFonts w:ascii="Times New Roman" w:hAnsi="Times New Roman"/>
          </w:rPr>
          <w:t>.</w:t>
        </w:r>
        <w:proofErr w:type="spellStart"/>
        <w:r w:rsidRPr="007E2DA5">
          <w:rPr>
            <w:rStyle w:val="ac"/>
            <w:rFonts w:ascii="Times New Roman" w:hAnsi="Times New Roman"/>
            <w:lang w:val="en-US"/>
          </w:rPr>
          <w:t>sikroadstudies</w:t>
        </w:r>
        <w:proofErr w:type="spellEnd"/>
        <w:r w:rsidRPr="007E2DA5">
          <w:rPr>
            <w:rStyle w:val="ac"/>
            <w:rFonts w:ascii="Times New Roman" w:hAnsi="Times New Roman"/>
          </w:rPr>
          <w:t>.</w:t>
        </w:r>
        <w:r w:rsidRPr="007E2DA5">
          <w:rPr>
            <w:rStyle w:val="ac"/>
            <w:rFonts w:ascii="Times New Roman" w:hAnsi="Times New Roman"/>
            <w:lang w:val="en-US"/>
          </w:rPr>
          <w:t>org</w:t>
        </w:r>
        <w:r w:rsidRPr="007E2DA5">
          <w:rPr>
            <w:rStyle w:val="ac"/>
            <w:rFonts w:ascii="Times New Roman" w:hAnsi="Times New Roman"/>
          </w:rPr>
          <w:t>/</w:t>
        </w:r>
        <w:r w:rsidRPr="007E2DA5">
          <w:rPr>
            <w:rStyle w:val="ac"/>
            <w:rFonts w:ascii="Times New Roman" w:hAnsi="Times New Roman"/>
            <w:lang w:val="en-US"/>
          </w:rPr>
          <w:t>new</w:t>
        </w:r>
        <w:r w:rsidRPr="007E2DA5">
          <w:rPr>
            <w:rStyle w:val="ac"/>
            <w:rFonts w:ascii="Times New Roman" w:hAnsi="Times New Roman"/>
          </w:rPr>
          <w:t>/</w:t>
        </w:r>
        <w:r w:rsidRPr="007E2DA5">
          <w:rPr>
            <w:rStyle w:val="ac"/>
            <w:rFonts w:ascii="Times New Roman" w:hAnsi="Times New Roman"/>
            <w:lang w:val="en-US"/>
          </w:rPr>
          <w:t>docs</w:t>
        </w:r>
        <w:r w:rsidRPr="007E2DA5">
          <w:rPr>
            <w:rStyle w:val="ac"/>
            <w:rFonts w:ascii="Times New Roman" w:hAnsi="Times New Roman"/>
          </w:rPr>
          <w:t>/</w:t>
        </w:r>
        <w:r w:rsidRPr="007E2DA5">
          <w:rPr>
            <w:rStyle w:val="ac"/>
            <w:rFonts w:ascii="Times New Roman" w:hAnsi="Times New Roman"/>
            <w:lang w:val="en-US"/>
          </w:rPr>
          <w:t>CEF</w:t>
        </w:r>
        <w:r w:rsidRPr="007E2DA5">
          <w:rPr>
            <w:rStyle w:val="ac"/>
            <w:rFonts w:ascii="Times New Roman" w:hAnsi="Times New Roman"/>
          </w:rPr>
          <w:t>/</w:t>
        </w:r>
        <w:r w:rsidRPr="007E2DA5">
          <w:rPr>
            <w:rStyle w:val="ac"/>
            <w:rFonts w:ascii="Times New Roman" w:hAnsi="Times New Roman"/>
            <w:lang w:val="en-US"/>
          </w:rPr>
          <w:t>CEF</w:t>
        </w:r>
        <w:r w:rsidRPr="007E2DA5">
          <w:rPr>
            <w:rStyle w:val="ac"/>
            <w:rFonts w:ascii="Times New Roman" w:hAnsi="Times New Roman"/>
          </w:rPr>
          <w:t>_</w:t>
        </w:r>
        <w:r w:rsidRPr="007E2DA5">
          <w:rPr>
            <w:rStyle w:val="ac"/>
            <w:rFonts w:ascii="Times New Roman" w:hAnsi="Times New Roman"/>
            <w:lang w:val="en-US"/>
          </w:rPr>
          <w:t>Quarterly</w:t>
        </w:r>
        <w:r w:rsidRPr="007E2DA5">
          <w:rPr>
            <w:rStyle w:val="ac"/>
            <w:rFonts w:ascii="Times New Roman" w:hAnsi="Times New Roman"/>
          </w:rPr>
          <w:t>_</w:t>
        </w:r>
        <w:r w:rsidRPr="007E2DA5">
          <w:rPr>
            <w:rStyle w:val="ac"/>
            <w:rFonts w:ascii="Times New Roman" w:hAnsi="Times New Roman"/>
            <w:lang w:val="en-US"/>
          </w:rPr>
          <w:t>July</w:t>
        </w:r>
        <w:r w:rsidRPr="007E2DA5">
          <w:rPr>
            <w:rStyle w:val="ac"/>
            <w:rFonts w:ascii="Times New Roman" w:hAnsi="Times New Roman"/>
          </w:rPr>
          <w:t>_2005/</w:t>
        </w:r>
        <w:proofErr w:type="spellStart"/>
        <w:r w:rsidRPr="007E2DA5">
          <w:rPr>
            <w:rStyle w:val="ac"/>
            <w:rFonts w:ascii="Times New Roman" w:hAnsi="Times New Roman"/>
            <w:lang w:val="en-US"/>
          </w:rPr>
          <w:t>pdf</w:t>
        </w:r>
        <w:proofErr w:type="spellEnd"/>
      </w:hyperlink>
      <w:r w:rsidRPr="007E2DA5">
        <w:rPr>
          <w:rFonts w:ascii="Times New Roman" w:hAnsi="Times New Roman"/>
        </w:rPr>
        <w:t xml:space="preserve"> ( дата обращения 15.05.2013).</w:t>
      </w:r>
    </w:p>
  </w:footnote>
  <w:footnote w:id="270">
    <w:p w:rsidR="0048027F" w:rsidRPr="007E2DA5" w:rsidRDefault="0048027F">
      <w:pPr>
        <w:pStyle w:val="a9"/>
      </w:pPr>
      <w:r w:rsidRPr="007E2DA5">
        <w:rPr>
          <w:rStyle w:val="ab"/>
          <w:rFonts w:ascii="Times New Roman" w:hAnsi="Times New Roman"/>
        </w:rPr>
        <w:footnoteRef/>
      </w:r>
      <w:r w:rsidRPr="007E2DA5">
        <w:rPr>
          <w:rFonts w:ascii="Times New Roman" w:hAnsi="Times New Roman"/>
        </w:rPr>
        <w:t xml:space="preserve"> Там же</w:t>
      </w:r>
    </w:p>
  </w:footnote>
  <w:footnote w:id="271">
    <w:p w:rsidR="0048027F" w:rsidRPr="007E2DA5" w:rsidRDefault="0048027F">
      <w:pPr>
        <w:pStyle w:val="a9"/>
        <w:rPr>
          <w:rFonts w:ascii="Times New Roman" w:hAnsi="Times New Roman"/>
        </w:rPr>
      </w:pPr>
      <w:r>
        <w:rPr>
          <w:rStyle w:val="ab"/>
        </w:rPr>
        <w:footnoteRef/>
      </w:r>
      <w:r>
        <w:t xml:space="preserve"> </w:t>
      </w:r>
      <w:proofErr w:type="spellStart"/>
      <w:r w:rsidRPr="007E2DA5">
        <w:rPr>
          <w:rFonts w:ascii="Times New Roman" w:hAnsi="Times New Roman"/>
        </w:rPr>
        <w:t>Бахвалова</w:t>
      </w:r>
      <w:proofErr w:type="spellEnd"/>
      <w:r w:rsidRPr="007E2DA5">
        <w:rPr>
          <w:rFonts w:ascii="Times New Roman" w:hAnsi="Times New Roman"/>
        </w:rPr>
        <w:t xml:space="preserve"> М. «На полном газу», РБК, </w:t>
      </w:r>
      <w:r w:rsidRPr="007E2DA5">
        <w:rPr>
          <w:rFonts w:ascii="Times New Roman" w:hAnsi="Times New Roman"/>
          <w:lang w:val="en-US"/>
        </w:rPr>
        <w:t>URL</w:t>
      </w:r>
      <w:r w:rsidRPr="007E2DA5">
        <w:rPr>
          <w:rFonts w:ascii="Times New Roman" w:hAnsi="Times New Roman"/>
        </w:rPr>
        <w:t xml:space="preserve">: </w:t>
      </w:r>
      <w:hyperlink r:id="rId89" w:history="1">
        <w:r w:rsidRPr="007E2DA5">
          <w:rPr>
            <w:rStyle w:val="ac"/>
            <w:rFonts w:ascii="Times New Roman" w:hAnsi="Times New Roman"/>
          </w:rPr>
          <w:t>http://rbcdaily.ru/magazine/trends/562949991785937</w:t>
        </w:r>
      </w:hyperlink>
      <w:r w:rsidRPr="007E2DA5">
        <w:rPr>
          <w:rFonts w:ascii="Times New Roman" w:hAnsi="Times New Roman"/>
        </w:rPr>
        <w:t xml:space="preserve"> </w:t>
      </w:r>
      <w:proofErr w:type="gramStart"/>
      <w:r w:rsidRPr="007E2DA5">
        <w:rPr>
          <w:rFonts w:ascii="Times New Roman" w:hAnsi="Times New Roman"/>
        </w:rPr>
        <w:t xml:space="preserve">( </w:t>
      </w:r>
      <w:proofErr w:type="gramEnd"/>
      <w:r w:rsidRPr="007E2DA5">
        <w:rPr>
          <w:rFonts w:ascii="Times New Roman" w:hAnsi="Times New Roman"/>
        </w:rPr>
        <w:t>дата обращения 28.02.2015)</w:t>
      </w:r>
    </w:p>
  </w:footnote>
  <w:footnote w:id="272">
    <w:p w:rsidR="0048027F" w:rsidRPr="007E2DA5" w:rsidRDefault="0048027F">
      <w:pPr>
        <w:pStyle w:val="a9"/>
        <w:rPr>
          <w:rFonts w:ascii="Times New Roman" w:hAnsi="Times New Roman"/>
        </w:rPr>
      </w:pPr>
      <w:r w:rsidRPr="007E2DA5">
        <w:rPr>
          <w:rStyle w:val="ab"/>
          <w:rFonts w:ascii="Times New Roman" w:hAnsi="Times New Roman"/>
        </w:rPr>
        <w:footnoteRef/>
      </w:r>
      <w:r w:rsidRPr="007E2DA5">
        <w:rPr>
          <w:rFonts w:ascii="Times New Roman" w:hAnsi="Times New Roman"/>
        </w:rPr>
        <w:t xml:space="preserve"> Там же</w:t>
      </w:r>
    </w:p>
  </w:footnote>
  <w:footnote w:id="273">
    <w:p w:rsidR="0048027F" w:rsidRDefault="0048027F">
      <w:pPr>
        <w:pStyle w:val="a9"/>
      </w:pPr>
      <w:r w:rsidRPr="007E2DA5">
        <w:rPr>
          <w:rStyle w:val="ab"/>
          <w:rFonts w:ascii="Times New Roman" w:hAnsi="Times New Roman"/>
        </w:rPr>
        <w:footnoteRef/>
      </w:r>
      <w:r w:rsidRPr="007E2DA5">
        <w:rPr>
          <w:rFonts w:ascii="Times New Roman" w:hAnsi="Times New Roman"/>
        </w:rPr>
        <w:t xml:space="preserve"> </w:t>
      </w:r>
      <w:r w:rsidRPr="00D01B43">
        <w:rPr>
          <w:rFonts w:ascii="Times New Roman" w:hAnsi="Times New Roman"/>
        </w:rPr>
        <w:t>Там же</w:t>
      </w:r>
    </w:p>
  </w:footnote>
  <w:footnote w:id="274">
    <w:p w:rsidR="0048027F" w:rsidRDefault="0048027F">
      <w:pPr>
        <w:pStyle w:val="a9"/>
      </w:pPr>
      <w:r>
        <w:rPr>
          <w:rStyle w:val="ab"/>
        </w:rPr>
        <w:footnoteRef/>
      </w:r>
      <w:r>
        <w:t xml:space="preserve"> </w:t>
      </w:r>
      <w:r w:rsidRPr="00D01B43">
        <w:rPr>
          <w:rFonts w:ascii="Times New Roman" w:hAnsi="Times New Roman"/>
        </w:rPr>
        <w:t>Там же</w:t>
      </w:r>
    </w:p>
  </w:footnote>
  <w:footnote w:id="275">
    <w:p w:rsidR="0048027F" w:rsidRDefault="0048027F">
      <w:pPr>
        <w:pStyle w:val="a9"/>
      </w:pPr>
      <w:r>
        <w:rPr>
          <w:rStyle w:val="ab"/>
        </w:rPr>
        <w:footnoteRef/>
      </w:r>
      <w:r>
        <w:t xml:space="preserve"> </w:t>
      </w:r>
      <w:r w:rsidRPr="00D01B43">
        <w:rPr>
          <w:rFonts w:ascii="Times New Roman" w:hAnsi="Times New Roman"/>
        </w:rPr>
        <w:t>Там же</w:t>
      </w:r>
    </w:p>
  </w:footnote>
  <w:footnote w:id="276">
    <w:p w:rsidR="0048027F" w:rsidRDefault="0048027F">
      <w:pPr>
        <w:pStyle w:val="a9"/>
      </w:pPr>
      <w:r>
        <w:rPr>
          <w:rStyle w:val="ab"/>
        </w:rPr>
        <w:footnoteRef/>
      </w:r>
      <w:r>
        <w:t xml:space="preserve"> </w:t>
      </w:r>
      <w:r w:rsidRPr="00D01B43">
        <w:rPr>
          <w:rFonts w:ascii="Times New Roman" w:hAnsi="Times New Roman"/>
        </w:rPr>
        <w:t>Там же</w:t>
      </w:r>
    </w:p>
  </w:footnote>
  <w:footnote w:id="277">
    <w:p w:rsidR="0048027F" w:rsidRDefault="0048027F">
      <w:pPr>
        <w:pStyle w:val="a9"/>
      </w:pPr>
      <w:r>
        <w:rPr>
          <w:rStyle w:val="ab"/>
        </w:rPr>
        <w:footnoteRef/>
      </w:r>
      <w:r>
        <w:t xml:space="preserve"> </w:t>
      </w:r>
      <w:r w:rsidRPr="00D01B43">
        <w:rPr>
          <w:rFonts w:ascii="Times New Roman" w:hAnsi="Times New Roman"/>
        </w:rPr>
        <w:t>Там же</w:t>
      </w:r>
    </w:p>
  </w:footnote>
  <w:footnote w:id="278">
    <w:p w:rsidR="0048027F" w:rsidRPr="007E2DA5" w:rsidRDefault="0048027F">
      <w:pPr>
        <w:pStyle w:val="a9"/>
        <w:rPr>
          <w:rFonts w:ascii="Times New Roman" w:hAnsi="Times New Roman"/>
        </w:rPr>
      </w:pPr>
      <w:r>
        <w:rPr>
          <w:rStyle w:val="ab"/>
        </w:rPr>
        <w:footnoteRef/>
      </w:r>
      <w:r>
        <w:t xml:space="preserve"> </w:t>
      </w:r>
      <w:proofErr w:type="spellStart"/>
      <w:r w:rsidRPr="00D01B43">
        <w:rPr>
          <w:rFonts w:ascii="Times New Roman" w:hAnsi="Times New Roman"/>
        </w:rPr>
        <w:t>Бахвалова</w:t>
      </w:r>
      <w:proofErr w:type="spellEnd"/>
      <w:r w:rsidRPr="00D01B43">
        <w:rPr>
          <w:rFonts w:ascii="Times New Roman" w:hAnsi="Times New Roman"/>
        </w:rPr>
        <w:t xml:space="preserve"> М. «На полном газу», </w:t>
      </w:r>
      <w:r>
        <w:rPr>
          <w:rFonts w:ascii="Times New Roman" w:hAnsi="Times New Roman"/>
        </w:rPr>
        <w:t xml:space="preserve">РБК, </w:t>
      </w:r>
      <w:r w:rsidRPr="00D01B43">
        <w:rPr>
          <w:rFonts w:ascii="Times New Roman" w:hAnsi="Times New Roman"/>
          <w:lang w:val="en-US"/>
        </w:rPr>
        <w:t>URL</w:t>
      </w:r>
      <w:r w:rsidRPr="00D01B43">
        <w:rPr>
          <w:rFonts w:ascii="Times New Roman" w:hAnsi="Times New Roman"/>
        </w:rPr>
        <w:t xml:space="preserve">: </w:t>
      </w:r>
      <w:hyperlink r:id="rId90" w:history="1">
        <w:r w:rsidRPr="00D01B43">
          <w:rPr>
            <w:rStyle w:val="ac"/>
            <w:rFonts w:ascii="Times New Roman" w:hAnsi="Times New Roman"/>
          </w:rPr>
          <w:t>http://rbcdaily.ru/magazine/trends/562949991785937</w:t>
        </w:r>
      </w:hyperlink>
      <w:r w:rsidRPr="00D01B43">
        <w:rPr>
          <w:rFonts w:ascii="Times New Roman" w:hAnsi="Times New Roman"/>
        </w:rPr>
        <w:t xml:space="preserve"> </w:t>
      </w:r>
      <w:proofErr w:type="gramStart"/>
      <w:r w:rsidRPr="00D01B43">
        <w:rPr>
          <w:rFonts w:ascii="Times New Roman" w:hAnsi="Times New Roman"/>
        </w:rPr>
        <w:t xml:space="preserve">( </w:t>
      </w:r>
      <w:proofErr w:type="gramEnd"/>
      <w:r w:rsidRPr="00D01B43">
        <w:rPr>
          <w:rFonts w:ascii="Times New Roman" w:hAnsi="Times New Roman"/>
        </w:rPr>
        <w:t xml:space="preserve">дата </w:t>
      </w:r>
      <w:r w:rsidRPr="007E2DA5">
        <w:rPr>
          <w:rFonts w:ascii="Times New Roman" w:hAnsi="Times New Roman"/>
        </w:rPr>
        <w:t xml:space="preserve">обращения 28.02.2015) </w:t>
      </w:r>
    </w:p>
  </w:footnote>
  <w:footnote w:id="279">
    <w:p w:rsidR="0048027F" w:rsidRDefault="0048027F">
      <w:pPr>
        <w:pStyle w:val="a9"/>
      </w:pPr>
      <w:r w:rsidRPr="007E2DA5">
        <w:rPr>
          <w:rStyle w:val="ab"/>
          <w:rFonts w:ascii="Times New Roman" w:hAnsi="Times New Roman"/>
        </w:rPr>
        <w:footnoteRef/>
      </w:r>
      <w:r w:rsidRPr="007E2DA5">
        <w:rPr>
          <w:rFonts w:ascii="Times New Roman" w:hAnsi="Times New Roman"/>
        </w:rPr>
        <w:t xml:space="preserve"> Там же</w:t>
      </w:r>
    </w:p>
  </w:footnote>
  <w:footnote w:id="280">
    <w:p w:rsidR="0048027F" w:rsidRDefault="0048027F">
      <w:pPr>
        <w:pStyle w:val="a9"/>
      </w:pPr>
      <w:r>
        <w:rPr>
          <w:rStyle w:val="ab"/>
        </w:rPr>
        <w:footnoteRef/>
      </w:r>
      <w:r>
        <w:t xml:space="preserve"> </w:t>
      </w:r>
      <w:r w:rsidRPr="007E2DA5">
        <w:rPr>
          <w:rFonts w:ascii="Times New Roman" w:hAnsi="Times New Roman"/>
        </w:rPr>
        <w:t>Там же</w:t>
      </w:r>
    </w:p>
  </w:footnote>
  <w:footnote w:id="281">
    <w:p w:rsidR="0048027F" w:rsidRDefault="0048027F">
      <w:pPr>
        <w:pStyle w:val="a9"/>
      </w:pPr>
      <w:r>
        <w:rPr>
          <w:rStyle w:val="ab"/>
        </w:rPr>
        <w:footnoteRef/>
      </w:r>
      <w:r w:rsidRPr="00D01B43">
        <w:rPr>
          <w:rFonts w:ascii="Times New Roman" w:hAnsi="Times New Roman"/>
        </w:rPr>
        <w:t>Там же</w:t>
      </w:r>
      <w:r>
        <w:t xml:space="preserve"> </w:t>
      </w:r>
    </w:p>
  </w:footnote>
  <w:footnote w:id="282">
    <w:p w:rsidR="0048027F" w:rsidRDefault="0048027F">
      <w:pPr>
        <w:pStyle w:val="a9"/>
      </w:pPr>
      <w:r>
        <w:rPr>
          <w:rStyle w:val="ab"/>
        </w:rPr>
        <w:footnoteRef/>
      </w:r>
      <w:r>
        <w:t xml:space="preserve"> </w:t>
      </w:r>
      <w:r w:rsidRPr="007E2DA5">
        <w:rPr>
          <w:rFonts w:ascii="Times New Roman" w:hAnsi="Times New Roman"/>
        </w:rPr>
        <w:t>Там же</w:t>
      </w:r>
    </w:p>
  </w:footnote>
  <w:footnote w:id="283">
    <w:p w:rsidR="0048027F" w:rsidRDefault="0048027F">
      <w:pPr>
        <w:pStyle w:val="a9"/>
      </w:pPr>
      <w:r>
        <w:rPr>
          <w:rStyle w:val="ab"/>
        </w:rPr>
        <w:footnoteRef/>
      </w:r>
      <w:r>
        <w:t xml:space="preserve"> </w:t>
      </w:r>
      <w:r w:rsidRPr="007E2DA5">
        <w:rPr>
          <w:rFonts w:ascii="Times New Roman" w:hAnsi="Times New Roman"/>
        </w:rPr>
        <w:t>Там же</w:t>
      </w:r>
    </w:p>
  </w:footnote>
  <w:footnote w:id="284">
    <w:p w:rsidR="0048027F" w:rsidRDefault="0048027F">
      <w:pPr>
        <w:pStyle w:val="a9"/>
      </w:pPr>
      <w:r>
        <w:rPr>
          <w:rStyle w:val="ab"/>
        </w:rPr>
        <w:footnoteRef/>
      </w:r>
      <w:r>
        <w:t xml:space="preserve"> </w:t>
      </w:r>
      <w:r w:rsidRPr="007E2DA5">
        <w:rPr>
          <w:rFonts w:ascii="Times New Roman" w:hAnsi="Times New Roman"/>
        </w:rPr>
        <w:t>Там же</w:t>
      </w:r>
    </w:p>
  </w:footnote>
  <w:footnote w:id="285">
    <w:p w:rsidR="0048027F" w:rsidRDefault="0048027F">
      <w:pPr>
        <w:pStyle w:val="a9"/>
      </w:pPr>
      <w:r>
        <w:rPr>
          <w:rStyle w:val="ab"/>
        </w:rPr>
        <w:footnoteRef/>
      </w:r>
      <w:r>
        <w:t xml:space="preserve"> </w:t>
      </w:r>
      <w:r w:rsidRPr="007E2DA5">
        <w:rPr>
          <w:rFonts w:ascii="Times New Roman" w:hAnsi="Times New Roman"/>
        </w:rPr>
        <w:t>Там же</w:t>
      </w:r>
    </w:p>
  </w:footnote>
  <w:footnote w:id="286">
    <w:p w:rsidR="0048027F" w:rsidRDefault="0048027F">
      <w:pPr>
        <w:pStyle w:val="a9"/>
      </w:pPr>
      <w:r>
        <w:rPr>
          <w:rStyle w:val="ab"/>
        </w:rPr>
        <w:footnoteRef/>
      </w:r>
      <w:r>
        <w:t xml:space="preserve"> </w:t>
      </w:r>
      <w:r w:rsidRPr="007E2DA5">
        <w:rPr>
          <w:rFonts w:ascii="Times New Roman" w:hAnsi="Times New Roman"/>
        </w:rPr>
        <w:t>Там же</w:t>
      </w:r>
    </w:p>
  </w:footnote>
  <w:footnote w:id="287">
    <w:p w:rsidR="0048027F" w:rsidRDefault="0048027F">
      <w:pPr>
        <w:pStyle w:val="a9"/>
      </w:pPr>
      <w:r>
        <w:rPr>
          <w:rStyle w:val="ab"/>
        </w:rPr>
        <w:footnoteRef/>
      </w:r>
      <w:r>
        <w:t xml:space="preserve"> </w:t>
      </w:r>
      <w:r w:rsidRPr="00595694">
        <w:rPr>
          <w:rFonts w:ascii="Times New Roman" w:hAnsi="Times New Roman"/>
        </w:rPr>
        <w:t xml:space="preserve">Петрова Н. « Что такое китайский разворот», Коммерсант, </w:t>
      </w:r>
      <w:r w:rsidRPr="00595694">
        <w:rPr>
          <w:rFonts w:ascii="Times New Roman" w:hAnsi="Times New Roman"/>
          <w:lang w:val="en-US"/>
        </w:rPr>
        <w:t>URL</w:t>
      </w:r>
      <w:r w:rsidRPr="00595694">
        <w:rPr>
          <w:rFonts w:ascii="Times New Roman" w:hAnsi="Times New Roman"/>
        </w:rPr>
        <w:t xml:space="preserve">: </w:t>
      </w:r>
      <w:hyperlink r:id="rId91" w:history="1">
        <w:r w:rsidRPr="00595694">
          <w:rPr>
            <w:rStyle w:val="ac"/>
            <w:rFonts w:ascii="Times New Roman" w:hAnsi="Times New Roman"/>
          </w:rPr>
          <w:t>http://www.kommersant.ru/doc/2465573</w:t>
        </w:r>
      </w:hyperlink>
      <w:r>
        <w:rPr>
          <w:rFonts w:ascii="Times New Roman" w:hAnsi="Times New Roman"/>
        </w:rPr>
        <w:t xml:space="preserve"> </w:t>
      </w:r>
      <w:proofErr w:type="gramStart"/>
      <w:r>
        <w:rPr>
          <w:rFonts w:ascii="Times New Roman" w:hAnsi="Times New Roman"/>
        </w:rPr>
        <w:t xml:space="preserve">( </w:t>
      </w:r>
      <w:proofErr w:type="gramEnd"/>
      <w:r>
        <w:rPr>
          <w:rFonts w:ascii="Times New Roman" w:hAnsi="Times New Roman"/>
        </w:rPr>
        <w:t>дата обращения 28.02.2015)</w:t>
      </w:r>
    </w:p>
  </w:footnote>
  <w:footnote w:id="288">
    <w:p w:rsidR="0048027F" w:rsidRDefault="0048027F">
      <w:pPr>
        <w:pStyle w:val="a9"/>
      </w:pPr>
      <w:r>
        <w:rPr>
          <w:rStyle w:val="ab"/>
        </w:rPr>
        <w:footnoteRef/>
      </w:r>
      <w:r>
        <w:t xml:space="preserve"> </w:t>
      </w:r>
      <w:r w:rsidRPr="00D01B43">
        <w:rPr>
          <w:rFonts w:ascii="Times New Roman" w:hAnsi="Times New Roman"/>
        </w:rPr>
        <w:t>Там же</w:t>
      </w:r>
    </w:p>
  </w:footnote>
  <w:footnote w:id="289">
    <w:p w:rsidR="0048027F" w:rsidRDefault="0048027F">
      <w:pPr>
        <w:pStyle w:val="a9"/>
      </w:pPr>
      <w:r>
        <w:rPr>
          <w:rStyle w:val="ab"/>
        </w:rPr>
        <w:footnoteRef/>
      </w:r>
      <w:r>
        <w:t xml:space="preserve"> </w:t>
      </w:r>
      <w:r w:rsidRPr="00FC75EA">
        <w:rPr>
          <w:rFonts w:ascii="Times New Roman" w:hAnsi="Times New Roman"/>
        </w:rPr>
        <w:t xml:space="preserve">Информационное агентство </w:t>
      </w:r>
      <w:proofErr w:type="spellStart"/>
      <w:r w:rsidRPr="00FC75EA">
        <w:rPr>
          <w:rFonts w:ascii="Times New Roman" w:hAnsi="Times New Roman"/>
        </w:rPr>
        <w:t>Регнум</w:t>
      </w:r>
      <w:proofErr w:type="spellEnd"/>
      <w:r w:rsidRPr="00FC75EA">
        <w:rPr>
          <w:rFonts w:ascii="Times New Roman" w:hAnsi="Times New Roman"/>
        </w:rPr>
        <w:t xml:space="preserve">, </w:t>
      </w:r>
      <w:r w:rsidRPr="00FC75EA">
        <w:rPr>
          <w:rFonts w:ascii="Times New Roman" w:hAnsi="Times New Roman"/>
          <w:lang w:val="en-US"/>
        </w:rPr>
        <w:t>URL</w:t>
      </w:r>
      <w:r w:rsidRPr="00FC75EA">
        <w:rPr>
          <w:rFonts w:ascii="Times New Roman" w:hAnsi="Times New Roman"/>
        </w:rPr>
        <w:t xml:space="preserve">: </w:t>
      </w:r>
      <w:hyperlink r:id="rId92" w:anchor="ixzz3VwkfU7sp" w:history="1">
        <w:r w:rsidRPr="00FC75EA">
          <w:rPr>
            <w:rStyle w:val="ac"/>
            <w:rFonts w:ascii="Times New Roman" w:hAnsi="Times New Roman"/>
            <w:lang w:val="en-US"/>
          </w:rPr>
          <w:t>http</w:t>
        </w:r>
        <w:r w:rsidRPr="00FC75EA">
          <w:rPr>
            <w:rStyle w:val="ac"/>
            <w:rFonts w:ascii="Times New Roman" w:hAnsi="Times New Roman"/>
          </w:rPr>
          <w:t>://</w:t>
        </w:r>
        <w:r w:rsidRPr="00FC75EA">
          <w:rPr>
            <w:rStyle w:val="ac"/>
            <w:rFonts w:ascii="Times New Roman" w:hAnsi="Times New Roman"/>
            <w:lang w:val="en-US"/>
          </w:rPr>
          <w:t>www</w:t>
        </w:r>
        <w:r w:rsidRPr="00FC75EA">
          <w:rPr>
            <w:rStyle w:val="ac"/>
            <w:rFonts w:ascii="Times New Roman" w:hAnsi="Times New Roman"/>
          </w:rPr>
          <w:t>.</w:t>
        </w:r>
        <w:r w:rsidRPr="00FC75EA">
          <w:rPr>
            <w:rStyle w:val="ac"/>
            <w:rFonts w:ascii="Times New Roman" w:hAnsi="Times New Roman"/>
            <w:lang w:val="en-US"/>
          </w:rPr>
          <w:t>regnum</w:t>
        </w:r>
        <w:r w:rsidRPr="00FC75EA">
          <w:rPr>
            <w:rStyle w:val="ac"/>
            <w:rFonts w:ascii="Times New Roman" w:hAnsi="Times New Roman"/>
          </w:rPr>
          <w:t>.</w:t>
        </w:r>
        <w:proofErr w:type="spellStart"/>
        <w:r w:rsidRPr="00FC75EA">
          <w:rPr>
            <w:rStyle w:val="ac"/>
            <w:rFonts w:ascii="Times New Roman" w:hAnsi="Times New Roman"/>
            <w:lang w:val="en-US"/>
          </w:rPr>
          <w:t>ru</w:t>
        </w:r>
        <w:proofErr w:type="spellEnd"/>
        <w:r w:rsidRPr="00FC75EA">
          <w:rPr>
            <w:rStyle w:val="ac"/>
            <w:rFonts w:ascii="Times New Roman" w:hAnsi="Times New Roman"/>
          </w:rPr>
          <w:t>/</w:t>
        </w:r>
        <w:r w:rsidRPr="00FC75EA">
          <w:rPr>
            <w:rStyle w:val="ac"/>
            <w:rFonts w:ascii="Times New Roman" w:hAnsi="Times New Roman"/>
            <w:lang w:val="en-US"/>
          </w:rPr>
          <w:t>news</w:t>
        </w:r>
        <w:r w:rsidRPr="00FC75EA">
          <w:rPr>
            <w:rStyle w:val="ac"/>
            <w:rFonts w:ascii="Times New Roman" w:hAnsi="Times New Roman"/>
          </w:rPr>
          <w:t>/</w:t>
        </w:r>
        <w:proofErr w:type="spellStart"/>
        <w:r w:rsidRPr="00FC75EA">
          <w:rPr>
            <w:rStyle w:val="ac"/>
            <w:rFonts w:ascii="Times New Roman" w:hAnsi="Times New Roman"/>
            <w:lang w:val="en-US"/>
          </w:rPr>
          <w:t>polit</w:t>
        </w:r>
        <w:proofErr w:type="spellEnd"/>
        <w:r w:rsidRPr="00FC75EA">
          <w:rPr>
            <w:rStyle w:val="ac"/>
            <w:rFonts w:ascii="Times New Roman" w:hAnsi="Times New Roman"/>
          </w:rPr>
          <w:t>/1640965.</w:t>
        </w:r>
        <w:r w:rsidRPr="00FC75EA">
          <w:rPr>
            <w:rStyle w:val="ac"/>
            <w:rFonts w:ascii="Times New Roman" w:hAnsi="Times New Roman"/>
            <w:lang w:val="en-US"/>
          </w:rPr>
          <w:t>html</w:t>
        </w:r>
        <w:r w:rsidRPr="00FC75EA">
          <w:rPr>
            <w:rStyle w:val="ac"/>
            <w:rFonts w:ascii="Times New Roman" w:hAnsi="Times New Roman"/>
          </w:rPr>
          <w:t>#</w:t>
        </w:r>
        <w:proofErr w:type="spellStart"/>
        <w:r w:rsidRPr="00FC75EA">
          <w:rPr>
            <w:rStyle w:val="ac"/>
            <w:rFonts w:ascii="Times New Roman" w:hAnsi="Times New Roman"/>
            <w:lang w:val="en-US"/>
          </w:rPr>
          <w:t>ixzz</w:t>
        </w:r>
        <w:proofErr w:type="spellEnd"/>
        <w:r w:rsidRPr="00FC75EA">
          <w:rPr>
            <w:rStyle w:val="ac"/>
            <w:rFonts w:ascii="Times New Roman" w:hAnsi="Times New Roman"/>
          </w:rPr>
          <w:t>3</w:t>
        </w:r>
        <w:proofErr w:type="spellStart"/>
        <w:r w:rsidRPr="00FC75EA">
          <w:rPr>
            <w:rStyle w:val="ac"/>
            <w:rFonts w:ascii="Times New Roman" w:hAnsi="Times New Roman"/>
            <w:lang w:val="en-US"/>
          </w:rPr>
          <w:t>VwkfU</w:t>
        </w:r>
        <w:proofErr w:type="spellEnd"/>
        <w:r w:rsidRPr="00FC75EA">
          <w:rPr>
            <w:rStyle w:val="ac"/>
            <w:rFonts w:ascii="Times New Roman" w:hAnsi="Times New Roman"/>
          </w:rPr>
          <w:t>7</w:t>
        </w:r>
        <w:r w:rsidRPr="00FC75EA">
          <w:rPr>
            <w:rStyle w:val="ac"/>
            <w:rFonts w:ascii="Times New Roman" w:hAnsi="Times New Roman"/>
            <w:lang w:val="en-US"/>
          </w:rPr>
          <w:t>sp</w:t>
        </w:r>
      </w:hyperlink>
      <w:r w:rsidRPr="00FC75EA">
        <w:rPr>
          <w:rFonts w:ascii="Times New Roman" w:hAnsi="Times New Roman"/>
        </w:rPr>
        <w:t xml:space="preserve"> (дата обращения 12.02.2015)</w:t>
      </w:r>
    </w:p>
  </w:footnote>
  <w:footnote w:id="290">
    <w:p w:rsidR="0048027F" w:rsidRPr="00FC75EA" w:rsidRDefault="0048027F">
      <w:pPr>
        <w:pStyle w:val="a9"/>
      </w:pPr>
      <w:r w:rsidRPr="00FC75EA">
        <w:rPr>
          <w:rStyle w:val="ab"/>
          <w:rFonts w:ascii="Times New Roman" w:hAnsi="Times New Roman"/>
        </w:rPr>
        <w:footnoteRef/>
      </w:r>
      <w:r w:rsidRPr="00FC75EA">
        <w:rPr>
          <w:rFonts w:ascii="Times New Roman" w:hAnsi="Times New Roman"/>
        </w:rPr>
        <w:t xml:space="preserve"> </w:t>
      </w:r>
      <w:r w:rsidRPr="00D01B43">
        <w:rPr>
          <w:rFonts w:ascii="Times New Roman" w:hAnsi="Times New Roman"/>
        </w:rPr>
        <w:t>Там же</w:t>
      </w:r>
    </w:p>
  </w:footnote>
  <w:footnote w:id="291">
    <w:p w:rsidR="0048027F" w:rsidRDefault="0048027F">
      <w:pPr>
        <w:pStyle w:val="a9"/>
      </w:pPr>
      <w:r>
        <w:rPr>
          <w:rStyle w:val="ab"/>
        </w:rPr>
        <w:footnoteRef/>
      </w:r>
      <w:r>
        <w:t xml:space="preserve"> </w:t>
      </w:r>
      <w:r w:rsidRPr="00FC75EA">
        <w:rPr>
          <w:rFonts w:ascii="Times New Roman" w:hAnsi="Times New Roman"/>
        </w:rPr>
        <w:t>Там же</w:t>
      </w:r>
    </w:p>
  </w:footnote>
  <w:footnote w:id="292">
    <w:p w:rsidR="0048027F" w:rsidRDefault="0048027F">
      <w:pPr>
        <w:pStyle w:val="a9"/>
      </w:pPr>
      <w:r>
        <w:rPr>
          <w:rStyle w:val="ab"/>
        </w:rPr>
        <w:footnoteRef/>
      </w:r>
      <w:r>
        <w:t xml:space="preserve"> </w:t>
      </w:r>
      <w:r w:rsidRPr="00FC75EA">
        <w:rPr>
          <w:rFonts w:ascii="Times New Roman" w:hAnsi="Times New Roman"/>
        </w:rPr>
        <w:t>Там же</w:t>
      </w:r>
    </w:p>
  </w:footnote>
  <w:footnote w:id="293">
    <w:p w:rsidR="0048027F" w:rsidRPr="00094A2D" w:rsidRDefault="0048027F">
      <w:pPr>
        <w:pStyle w:val="a9"/>
        <w:rPr>
          <w:rFonts w:ascii="Times New Roman" w:hAnsi="Times New Roman"/>
        </w:rPr>
      </w:pPr>
      <w:r>
        <w:rPr>
          <w:rStyle w:val="ab"/>
        </w:rPr>
        <w:footnoteRef/>
      </w:r>
      <w:r>
        <w:t xml:space="preserve"> </w:t>
      </w:r>
      <w:r w:rsidRPr="00136754">
        <w:rPr>
          <w:rFonts w:ascii="Times New Roman" w:hAnsi="Times New Roman"/>
        </w:rPr>
        <w:t xml:space="preserve">Бобо </w:t>
      </w:r>
      <w:proofErr w:type="spellStart"/>
      <w:r w:rsidRPr="00094A2D">
        <w:rPr>
          <w:rFonts w:ascii="Times New Roman" w:hAnsi="Times New Roman"/>
        </w:rPr>
        <w:t>Ло</w:t>
      </w:r>
      <w:proofErr w:type="spellEnd"/>
      <w:r w:rsidRPr="00094A2D">
        <w:rPr>
          <w:rFonts w:ascii="Times New Roman" w:hAnsi="Times New Roman"/>
        </w:rPr>
        <w:t>. Хрупкое равновесие российско-китайских отношений (</w:t>
      </w:r>
      <w:proofErr w:type="spellStart"/>
      <w:r w:rsidRPr="00094A2D">
        <w:rPr>
          <w:rFonts w:ascii="Times New Roman" w:hAnsi="Times New Roman"/>
        </w:rPr>
        <w:t>Russie.Cei.Visions</w:t>
      </w:r>
      <w:proofErr w:type="spellEnd"/>
      <w:r w:rsidRPr="00094A2D">
        <w:rPr>
          <w:rFonts w:ascii="Times New Roman" w:hAnsi="Times New Roman"/>
        </w:rPr>
        <w:t>)// программа исследований по России и СНГ- 2005. - № 1 апрель. – С. 10 .</w:t>
      </w:r>
    </w:p>
  </w:footnote>
  <w:footnote w:id="294">
    <w:p w:rsidR="0048027F" w:rsidRPr="00094A2D" w:rsidRDefault="0048027F">
      <w:pPr>
        <w:pStyle w:val="a9"/>
        <w:rPr>
          <w:rFonts w:ascii="Times New Roman" w:hAnsi="Times New Roman"/>
        </w:rPr>
      </w:pPr>
      <w:r w:rsidRPr="00094A2D">
        <w:rPr>
          <w:rStyle w:val="ab"/>
          <w:rFonts w:ascii="Times New Roman" w:hAnsi="Times New Roman"/>
        </w:rPr>
        <w:footnoteRef/>
      </w:r>
      <w:r w:rsidRPr="00094A2D">
        <w:rPr>
          <w:rFonts w:ascii="Times New Roman" w:hAnsi="Times New Roman"/>
        </w:rPr>
        <w:t xml:space="preserve"> Там же</w:t>
      </w:r>
    </w:p>
  </w:footnote>
  <w:footnote w:id="295">
    <w:p w:rsidR="0048027F" w:rsidRPr="00094A2D" w:rsidRDefault="0048027F">
      <w:pPr>
        <w:pStyle w:val="a9"/>
        <w:rPr>
          <w:rFonts w:ascii="Times New Roman" w:hAnsi="Times New Roman"/>
        </w:rPr>
      </w:pPr>
      <w:r w:rsidRPr="00094A2D">
        <w:rPr>
          <w:rStyle w:val="ab"/>
          <w:rFonts w:ascii="Times New Roman" w:hAnsi="Times New Roman"/>
        </w:rPr>
        <w:footnoteRef/>
      </w:r>
      <w:r w:rsidRPr="00094A2D">
        <w:rPr>
          <w:rFonts w:ascii="Times New Roman" w:hAnsi="Times New Roman"/>
        </w:rPr>
        <w:t xml:space="preserve"> Там же</w:t>
      </w:r>
    </w:p>
  </w:footnote>
  <w:footnote w:id="296">
    <w:p w:rsidR="0048027F" w:rsidRPr="00094A2D" w:rsidRDefault="0048027F">
      <w:pPr>
        <w:pStyle w:val="a9"/>
      </w:pPr>
      <w:r w:rsidRPr="00094A2D">
        <w:rPr>
          <w:rStyle w:val="ab"/>
          <w:rFonts w:ascii="Times New Roman" w:hAnsi="Times New Roman"/>
        </w:rPr>
        <w:footnoteRef/>
      </w:r>
      <w:r w:rsidRPr="00094A2D">
        <w:rPr>
          <w:rFonts w:ascii="Times New Roman" w:hAnsi="Times New Roman"/>
        </w:rPr>
        <w:t xml:space="preserve"> Селезнева В. У таможни нет секретов, Российская бизнес-газета, 21 апреля 2015 г.,</w:t>
      </w:r>
      <w:r>
        <w:rPr>
          <w:rFonts w:ascii="Times New Roman" w:hAnsi="Times New Roman"/>
        </w:rPr>
        <w:t xml:space="preserve"> ФТС, </w:t>
      </w:r>
      <w:r w:rsidRPr="00094A2D">
        <w:rPr>
          <w:rFonts w:ascii="Times New Roman" w:hAnsi="Times New Roman"/>
          <w:lang w:val="en-US"/>
        </w:rPr>
        <w:t>URL</w:t>
      </w:r>
      <w:r w:rsidRPr="00094A2D">
        <w:rPr>
          <w:rFonts w:ascii="Times New Roman" w:hAnsi="Times New Roman"/>
        </w:rPr>
        <w:t xml:space="preserve">: </w:t>
      </w:r>
      <w:hyperlink r:id="rId93" w:history="1">
        <w:r w:rsidRPr="00094A2D">
          <w:rPr>
            <w:rStyle w:val="ac"/>
            <w:rFonts w:ascii="Times New Roman" w:hAnsi="Times New Roman"/>
          </w:rPr>
          <w:t>http://www.customs.ru/index.php?catid=40:2011-01-24-15-02-45&amp;id=19520:2014-06-20-08-45-35&amp;Itemid=1835&amp;option=com_content&amp;view=article</w:t>
        </w:r>
      </w:hyperlink>
      <w:r w:rsidRPr="00094A2D">
        <w:rPr>
          <w:rFonts w:ascii="Times New Roman" w:hAnsi="Times New Roman"/>
        </w:rPr>
        <w:t xml:space="preserve"> (дата обращения 25.04.2015)</w:t>
      </w:r>
    </w:p>
  </w:footnote>
  <w:footnote w:id="297">
    <w:p w:rsidR="0048027F" w:rsidRPr="00094A2D" w:rsidRDefault="0048027F">
      <w:pPr>
        <w:pStyle w:val="a9"/>
        <w:rPr>
          <w:rFonts w:ascii="Times New Roman" w:hAnsi="Times New Roman"/>
        </w:rPr>
      </w:pPr>
      <w:r>
        <w:rPr>
          <w:rStyle w:val="ab"/>
        </w:rPr>
        <w:footnoteRef/>
      </w:r>
      <w:r>
        <w:t xml:space="preserve"> </w:t>
      </w:r>
      <w:r w:rsidRPr="00BD4979">
        <w:rPr>
          <w:rFonts w:ascii="Times New Roman" w:hAnsi="Times New Roman"/>
        </w:rPr>
        <w:t xml:space="preserve">Министерство экономического развития, </w:t>
      </w:r>
      <w:r w:rsidRPr="00BD4979">
        <w:rPr>
          <w:rFonts w:ascii="Times New Roman" w:hAnsi="Times New Roman"/>
          <w:lang w:val="en-US"/>
        </w:rPr>
        <w:t>URL</w:t>
      </w:r>
      <w:r w:rsidRPr="00BD4979">
        <w:rPr>
          <w:rFonts w:ascii="Times New Roman" w:hAnsi="Times New Roman"/>
        </w:rPr>
        <w:t xml:space="preserve">: </w:t>
      </w:r>
      <w:hyperlink r:id="rId94" w:history="1">
        <w:r w:rsidRPr="00094A2D">
          <w:rPr>
            <w:rStyle w:val="ac"/>
            <w:rFonts w:ascii="Times New Roman" w:hAnsi="Times New Roman"/>
            <w:lang w:val="en-US"/>
          </w:rPr>
          <w:t>http</w:t>
        </w:r>
        <w:r w:rsidRPr="00094A2D">
          <w:rPr>
            <w:rStyle w:val="ac"/>
            <w:rFonts w:ascii="Times New Roman" w:hAnsi="Times New Roman"/>
          </w:rPr>
          <w:t>://</w:t>
        </w:r>
        <w:r w:rsidRPr="00094A2D">
          <w:rPr>
            <w:rStyle w:val="ac"/>
            <w:rFonts w:ascii="Times New Roman" w:hAnsi="Times New Roman"/>
            <w:lang w:val="en-US"/>
          </w:rPr>
          <w:t>economy</w:t>
        </w:r>
        <w:r w:rsidRPr="00094A2D">
          <w:rPr>
            <w:rStyle w:val="ac"/>
            <w:rFonts w:ascii="Times New Roman" w:hAnsi="Times New Roman"/>
          </w:rPr>
          <w:t>.</w:t>
        </w:r>
        <w:proofErr w:type="spellStart"/>
        <w:r w:rsidRPr="00094A2D">
          <w:rPr>
            <w:rStyle w:val="ac"/>
            <w:rFonts w:ascii="Times New Roman" w:hAnsi="Times New Roman"/>
            <w:lang w:val="en-US"/>
          </w:rPr>
          <w:t>gov</w:t>
        </w:r>
        <w:proofErr w:type="spellEnd"/>
        <w:r w:rsidRPr="00094A2D">
          <w:rPr>
            <w:rStyle w:val="ac"/>
            <w:rFonts w:ascii="Times New Roman" w:hAnsi="Times New Roman"/>
          </w:rPr>
          <w:t>.</w:t>
        </w:r>
        <w:proofErr w:type="spellStart"/>
        <w:r w:rsidRPr="00094A2D">
          <w:rPr>
            <w:rStyle w:val="ac"/>
            <w:rFonts w:ascii="Times New Roman" w:hAnsi="Times New Roman"/>
            <w:lang w:val="en-US"/>
          </w:rPr>
          <w:t>ru</w:t>
        </w:r>
        <w:proofErr w:type="spellEnd"/>
        <w:r w:rsidRPr="00094A2D">
          <w:rPr>
            <w:rStyle w:val="ac"/>
            <w:rFonts w:ascii="Times New Roman" w:hAnsi="Times New Roman"/>
          </w:rPr>
          <w:t>/</w:t>
        </w:r>
        <w:proofErr w:type="spellStart"/>
        <w:r w:rsidRPr="00094A2D">
          <w:rPr>
            <w:rStyle w:val="ac"/>
            <w:rFonts w:ascii="Times New Roman" w:hAnsi="Times New Roman"/>
            <w:lang w:val="en-US"/>
          </w:rPr>
          <w:t>minec</w:t>
        </w:r>
        <w:proofErr w:type="spellEnd"/>
        <w:r w:rsidRPr="00094A2D">
          <w:rPr>
            <w:rStyle w:val="ac"/>
            <w:rFonts w:ascii="Times New Roman" w:hAnsi="Times New Roman"/>
          </w:rPr>
          <w:t>/</w:t>
        </w:r>
        <w:r w:rsidRPr="00094A2D">
          <w:rPr>
            <w:rStyle w:val="ac"/>
            <w:rFonts w:ascii="Times New Roman" w:hAnsi="Times New Roman"/>
            <w:lang w:val="en-US"/>
          </w:rPr>
          <w:t>activity</w:t>
        </w:r>
        <w:r w:rsidRPr="00094A2D">
          <w:rPr>
            <w:rStyle w:val="ac"/>
            <w:rFonts w:ascii="Times New Roman" w:hAnsi="Times New Roman"/>
          </w:rPr>
          <w:t>/</w:t>
        </w:r>
        <w:r w:rsidRPr="00094A2D">
          <w:rPr>
            <w:rStyle w:val="ac"/>
            <w:rFonts w:ascii="Times New Roman" w:hAnsi="Times New Roman"/>
            <w:lang w:val="en-US"/>
          </w:rPr>
          <w:t>sections</w:t>
        </w:r>
        <w:r w:rsidRPr="00094A2D">
          <w:rPr>
            <w:rStyle w:val="ac"/>
            <w:rFonts w:ascii="Times New Roman" w:hAnsi="Times New Roman"/>
          </w:rPr>
          <w:t>/</w:t>
        </w:r>
        <w:proofErr w:type="spellStart"/>
        <w:r w:rsidRPr="00094A2D">
          <w:rPr>
            <w:rStyle w:val="ac"/>
            <w:rFonts w:ascii="Times New Roman" w:hAnsi="Times New Roman"/>
            <w:lang w:val="en-US"/>
          </w:rPr>
          <w:t>foreigneconomicactivity</w:t>
        </w:r>
        <w:proofErr w:type="spellEnd"/>
        <w:r w:rsidRPr="00094A2D">
          <w:rPr>
            <w:rStyle w:val="ac"/>
            <w:rFonts w:ascii="Times New Roman" w:hAnsi="Times New Roman"/>
          </w:rPr>
          <w:t>/</w:t>
        </w:r>
        <w:r w:rsidRPr="00094A2D">
          <w:rPr>
            <w:rStyle w:val="ac"/>
            <w:rFonts w:ascii="Times New Roman" w:hAnsi="Times New Roman"/>
            <w:lang w:val="en-US"/>
          </w:rPr>
          <w:t>department</w:t>
        </w:r>
        <w:r w:rsidRPr="00094A2D">
          <w:rPr>
            <w:rStyle w:val="ac"/>
            <w:rFonts w:ascii="Times New Roman" w:hAnsi="Times New Roman"/>
          </w:rPr>
          <w:t>/2015040101</w:t>
        </w:r>
      </w:hyperlink>
      <w:r w:rsidRPr="00094A2D">
        <w:rPr>
          <w:rFonts w:ascii="Times New Roman" w:hAnsi="Times New Roman"/>
        </w:rPr>
        <w:t xml:space="preserve"> (дата обращения 20.04.2015)</w:t>
      </w:r>
    </w:p>
  </w:footnote>
  <w:footnote w:id="298">
    <w:p w:rsidR="0048027F" w:rsidRDefault="0048027F">
      <w:pPr>
        <w:pStyle w:val="a9"/>
      </w:pPr>
      <w:r w:rsidRPr="00094A2D">
        <w:rPr>
          <w:rStyle w:val="ab"/>
          <w:rFonts w:ascii="Times New Roman" w:hAnsi="Times New Roman"/>
        </w:rPr>
        <w:footnoteRef/>
      </w:r>
      <w:r w:rsidRPr="00094A2D">
        <w:rPr>
          <w:rFonts w:ascii="Times New Roman" w:hAnsi="Times New Roman"/>
        </w:rPr>
        <w:t xml:space="preserve"> Там же</w:t>
      </w:r>
    </w:p>
  </w:footnote>
  <w:footnote w:id="299">
    <w:p w:rsidR="0048027F" w:rsidRDefault="0048027F">
      <w:pPr>
        <w:pStyle w:val="a9"/>
      </w:pPr>
      <w:r>
        <w:rPr>
          <w:rStyle w:val="ab"/>
        </w:rPr>
        <w:footnoteRef/>
      </w:r>
      <w:r>
        <w:t xml:space="preserve"> </w:t>
      </w:r>
      <w:r w:rsidRPr="00094A2D">
        <w:rPr>
          <w:rFonts w:ascii="Times New Roman" w:hAnsi="Times New Roman"/>
        </w:rPr>
        <w:t>Там же</w:t>
      </w:r>
    </w:p>
  </w:footnote>
  <w:footnote w:id="300">
    <w:p w:rsidR="0048027F" w:rsidRDefault="0048027F">
      <w:pPr>
        <w:pStyle w:val="a9"/>
      </w:pPr>
      <w:r>
        <w:rPr>
          <w:rStyle w:val="ab"/>
        </w:rPr>
        <w:footnoteRef/>
      </w:r>
      <w:r>
        <w:t xml:space="preserve"> </w:t>
      </w:r>
      <w:r w:rsidRPr="00094A2D">
        <w:rPr>
          <w:rFonts w:ascii="Times New Roman" w:hAnsi="Times New Roman"/>
        </w:rPr>
        <w:t>Там же</w:t>
      </w:r>
    </w:p>
  </w:footnote>
  <w:footnote w:id="301">
    <w:p w:rsidR="0048027F" w:rsidRPr="007A4B9A" w:rsidRDefault="0048027F">
      <w:pPr>
        <w:pStyle w:val="a9"/>
        <w:rPr>
          <w:rFonts w:ascii="Times New Roman" w:hAnsi="Times New Roman"/>
        </w:rPr>
      </w:pPr>
      <w:r w:rsidRPr="007A4B9A">
        <w:rPr>
          <w:rStyle w:val="ab"/>
          <w:rFonts w:ascii="Times New Roman" w:hAnsi="Times New Roman"/>
        </w:rPr>
        <w:footnoteRef/>
      </w:r>
      <w:r>
        <w:rPr>
          <w:rFonts w:ascii="Times New Roman" w:hAnsi="Times New Roman"/>
        </w:rPr>
        <w:t xml:space="preserve"> </w:t>
      </w:r>
      <w:r w:rsidRPr="00BD4979">
        <w:rPr>
          <w:rFonts w:ascii="Times New Roman" w:hAnsi="Times New Roman"/>
        </w:rPr>
        <w:t xml:space="preserve">Министерство экономического развития, </w:t>
      </w:r>
      <w:r w:rsidRPr="00BD4979">
        <w:rPr>
          <w:rFonts w:ascii="Times New Roman" w:hAnsi="Times New Roman"/>
          <w:lang w:val="en-US"/>
        </w:rPr>
        <w:t>URL</w:t>
      </w:r>
      <w:r w:rsidRPr="00BD4979">
        <w:rPr>
          <w:rFonts w:ascii="Times New Roman" w:hAnsi="Times New Roman"/>
        </w:rPr>
        <w:t xml:space="preserve">: </w:t>
      </w:r>
      <w:hyperlink r:id="rId95" w:history="1">
        <w:r w:rsidRPr="00094A2D">
          <w:rPr>
            <w:rStyle w:val="ac"/>
            <w:rFonts w:ascii="Times New Roman" w:hAnsi="Times New Roman"/>
            <w:lang w:val="en-US"/>
          </w:rPr>
          <w:t>http</w:t>
        </w:r>
        <w:r w:rsidRPr="00094A2D">
          <w:rPr>
            <w:rStyle w:val="ac"/>
            <w:rFonts w:ascii="Times New Roman" w:hAnsi="Times New Roman"/>
          </w:rPr>
          <w:t>://</w:t>
        </w:r>
        <w:r w:rsidRPr="00094A2D">
          <w:rPr>
            <w:rStyle w:val="ac"/>
            <w:rFonts w:ascii="Times New Roman" w:hAnsi="Times New Roman"/>
            <w:lang w:val="en-US"/>
          </w:rPr>
          <w:t>economy</w:t>
        </w:r>
        <w:r w:rsidRPr="00094A2D">
          <w:rPr>
            <w:rStyle w:val="ac"/>
            <w:rFonts w:ascii="Times New Roman" w:hAnsi="Times New Roman"/>
          </w:rPr>
          <w:t>.</w:t>
        </w:r>
        <w:proofErr w:type="spellStart"/>
        <w:r w:rsidRPr="00094A2D">
          <w:rPr>
            <w:rStyle w:val="ac"/>
            <w:rFonts w:ascii="Times New Roman" w:hAnsi="Times New Roman"/>
            <w:lang w:val="en-US"/>
          </w:rPr>
          <w:t>gov</w:t>
        </w:r>
        <w:proofErr w:type="spellEnd"/>
        <w:r w:rsidRPr="00094A2D">
          <w:rPr>
            <w:rStyle w:val="ac"/>
            <w:rFonts w:ascii="Times New Roman" w:hAnsi="Times New Roman"/>
          </w:rPr>
          <w:t>.</w:t>
        </w:r>
        <w:proofErr w:type="spellStart"/>
        <w:r w:rsidRPr="00094A2D">
          <w:rPr>
            <w:rStyle w:val="ac"/>
            <w:rFonts w:ascii="Times New Roman" w:hAnsi="Times New Roman"/>
            <w:lang w:val="en-US"/>
          </w:rPr>
          <w:t>ru</w:t>
        </w:r>
        <w:proofErr w:type="spellEnd"/>
        <w:r w:rsidRPr="00094A2D">
          <w:rPr>
            <w:rStyle w:val="ac"/>
            <w:rFonts w:ascii="Times New Roman" w:hAnsi="Times New Roman"/>
          </w:rPr>
          <w:t>/</w:t>
        </w:r>
        <w:proofErr w:type="spellStart"/>
        <w:r w:rsidRPr="00094A2D">
          <w:rPr>
            <w:rStyle w:val="ac"/>
            <w:rFonts w:ascii="Times New Roman" w:hAnsi="Times New Roman"/>
            <w:lang w:val="en-US"/>
          </w:rPr>
          <w:t>minec</w:t>
        </w:r>
        <w:proofErr w:type="spellEnd"/>
        <w:r w:rsidRPr="00094A2D">
          <w:rPr>
            <w:rStyle w:val="ac"/>
            <w:rFonts w:ascii="Times New Roman" w:hAnsi="Times New Roman"/>
          </w:rPr>
          <w:t>/</w:t>
        </w:r>
        <w:r w:rsidRPr="00094A2D">
          <w:rPr>
            <w:rStyle w:val="ac"/>
            <w:rFonts w:ascii="Times New Roman" w:hAnsi="Times New Roman"/>
            <w:lang w:val="en-US"/>
          </w:rPr>
          <w:t>activity</w:t>
        </w:r>
        <w:r w:rsidRPr="00094A2D">
          <w:rPr>
            <w:rStyle w:val="ac"/>
            <w:rFonts w:ascii="Times New Roman" w:hAnsi="Times New Roman"/>
          </w:rPr>
          <w:t>/</w:t>
        </w:r>
        <w:r w:rsidRPr="00094A2D">
          <w:rPr>
            <w:rStyle w:val="ac"/>
            <w:rFonts w:ascii="Times New Roman" w:hAnsi="Times New Roman"/>
            <w:lang w:val="en-US"/>
          </w:rPr>
          <w:t>sections</w:t>
        </w:r>
        <w:r w:rsidRPr="00094A2D">
          <w:rPr>
            <w:rStyle w:val="ac"/>
            <w:rFonts w:ascii="Times New Roman" w:hAnsi="Times New Roman"/>
          </w:rPr>
          <w:t>/</w:t>
        </w:r>
        <w:proofErr w:type="spellStart"/>
        <w:r w:rsidRPr="00094A2D">
          <w:rPr>
            <w:rStyle w:val="ac"/>
            <w:rFonts w:ascii="Times New Roman" w:hAnsi="Times New Roman"/>
            <w:lang w:val="en-US"/>
          </w:rPr>
          <w:t>foreigneconomicactivity</w:t>
        </w:r>
        <w:proofErr w:type="spellEnd"/>
        <w:r w:rsidRPr="00094A2D">
          <w:rPr>
            <w:rStyle w:val="ac"/>
            <w:rFonts w:ascii="Times New Roman" w:hAnsi="Times New Roman"/>
          </w:rPr>
          <w:t>/</w:t>
        </w:r>
        <w:r w:rsidRPr="00094A2D">
          <w:rPr>
            <w:rStyle w:val="ac"/>
            <w:rFonts w:ascii="Times New Roman" w:hAnsi="Times New Roman"/>
            <w:lang w:val="en-US"/>
          </w:rPr>
          <w:t>department</w:t>
        </w:r>
        <w:r w:rsidRPr="00094A2D">
          <w:rPr>
            <w:rStyle w:val="ac"/>
            <w:rFonts w:ascii="Times New Roman" w:hAnsi="Times New Roman"/>
          </w:rPr>
          <w:t>/2015040101</w:t>
        </w:r>
      </w:hyperlink>
      <w:r w:rsidRPr="00094A2D">
        <w:rPr>
          <w:rFonts w:ascii="Times New Roman" w:hAnsi="Times New Roman"/>
        </w:rPr>
        <w:t xml:space="preserve"> (дата обращения 20.04.2015)</w:t>
      </w:r>
    </w:p>
  </w:footnote>
  <w:footnote w:id="302">
    <w:p w:rsidR="0048027F" w:rsidRPr="007A4B9A" w:rsidRDefault="0048027F">
      <w:pPr>
        <w:pStyle w:val="a9"/>
        <w:rPr>
          <w:rFonts w:ascii="Times New Roman" w:hAnsi="Times New Roman"/>
        </w:rPr>
      </w:pPr>
      <w:r w:rsidRPr="007A4B9A">
        <w:rPr>
          <w:rStyle w:val="ab"/>
          <w:rFonts w:ascii="Times New Roman" w:hAnsi="Times New Roman"/>
        </w:rPr>
        <w:footnoteRef/>
      </w:r>
      <w:r w:rsidRPr="007A4B9A">
        <w:rPr>
          <w:rFonts w:ascii="Times New Roman" w:hAnsi="Times New Roman"/>
        </w:rPr>
        <w:t xml:space="preserve"> Там же</w:t>
      </w:r>
    </w:p>
  </w:footnote>
  <w:footnote w:id="303">
    <w:p w:rsidR="0048027F" w:rsidRPr="007A4B9A" w:rsidRDefault="0048027F">
      <w:pPr>
        <w:pStyle w:val="a9"/>
        <w:rPr>
          <w:rFonts w:ascii="Times New Roman" w:hAnsi="Times New Roman"/>
        </w:rPr>
      </w:pPr>
      <w:r w:rsidRPr="007A4B9A">
        <w:rPr>
          <w:rStyle w:val="ab"/>
          <w:rFonts w:ascii="Times New Roman" w:hAnsi="Times New Roman"/>
        </w:rPr>
        <w:footnoteRef/>
      </w:r>
      <w:r w:rsidRPr="007A4B9A">
        <w:rPr>
          <w:rFonts w:ascii="Times New Roman" w:hAnsi="Times New Roman"/>
        </w:rPr>
        <w:t xml:space="preserve"> Россия решила присоединиться к АБИИ, Газета </w:t>
      </w:r>
      <w:proofErr w:type="spellStart"/>
      <w:r w:rsidRPr="007A4B9A">
        <w:rPr>
          <w:rFonts w:ascii="Times New Roman" w:hAnsi="Times New Roman"/>
        </w:rPr>
        <w:t>Жэньминь</w:t>
      </w:r>
      <w:proofErr w:type="spellEnd"/>
      <w:r w:rsidRPr="007A4B9A">
        <w:rPr>
          <w:rFonts w:ascii="Times New Roman" w:hAnsi="Times New Roman"/>
        </w:rPr>
        <w:t xml:space="preserve"> </w:t>
      </w:r>
      <w:proofErr w:type="spellStart"/>
      <w:r w:rsidRPr="007A4B9A">
        <w:rPr>
          <w:rFonts w:ascii="Times New Roman" w:hAnsi="Times New Roman"/>
        </w:rPr>
        <w:t>жибао</w:t>
      </w:r>
      <w:proofErr w:type="spellEnd"/>
      <w:r w:rsidRPr="007A4B9A">
        <w:rPr>
          <w:rFonts w:ascii="Times New Roman" w:hAnsi="Times New Roman"/>
        </w:rPr>
        <w:t>, 29 марта 2015,</w:t>
      </w:r>
      <w:r w:rsidRPr="007A4B9A">
        <w:rPr>
          <w:rFonts w:ascii="Times New Roman" w:hAnsi="Times New Roman"/>
          <w:lang w:val="en-US"/>
        </w:rPr>
        <w:t>URL</w:t>
      </w:r>
      <w:r w:rsidRPr="007A4B9A">
        <w:rPr>
          <w:rFonts w:ascii="Times New Roman" w:hAnsi="Times New Roman"/>
        </w:rPr>
        <w:t xml:space="preserve">: </w:t>
      </w:r>
      <w:hyperlink r:id="rId96" w:history="1">
        <w:r w:rsidRPr="007A4B9A">
          <w:rPr>
            <w:rStyle w:val="ac"/>
            <w:rFonts w:ascii="Times New Roman" w:hAnsi="Times New Roman"/>
          </w:rPr>
          <w:t>http://budennovsk.org/?p=92651</w:t>
        </w:r>
      </w:hyperlink>
      <w:r w:rsidRPr="007A4B9A">
        <w:rPr>
          <w:rFonts w:ascii="Times New Roman" w:hAnsi="Times New Roman"/>
        </w:rPr>
        <w:t xml:space="preserve"> (дата обращения 20.04.2015)</w:t>
      </w:r>
    </w:p>
  </w:footnote>
  <w:footnote w:id="304">
    <w:p w:rsidR="0048027F" w:rsidRPr="00BD4979" w:rsidRDefault="0048027F" w:rsidP="00E30697">
      <w:pPr>
        <w:pStyle w:val="a9"/>
        <w:rPr>
          <w:rFonts w:ascii="Times New Roman" w:hAnsi="Times New Roman"/>
        </w:rPr>
      </w:pPr>
      <w:r w:rsidRPr="00BD4979">
        <w:rPr>
          <w:rStyle w:val="ab"/>
          <w:rFonts w:ascii="Times New Roman" w:hAnsi="Times New Roman"/>
        </w:rPr>
        <w:footnoteRef/>
      </w:r>
      <w:r w:rsidRPr="00BD4979">
        <w:rPr>
          <w:rFonts w:ascii="Times New Roman" w:hAnsi="Times New Roman"/>
        </w:rPr>
        <w:t xml:space="preserve"> Министерство экономического развития, </w:t>
      </w:r>
      <w:r w:rsidRPr="00BD4979">
        <w:rPr>
          <w:rFonts w:ascii="Times New Roman" w:hAnsi="Times New Roman"/>
          <w:lang w:val="en-US"/>
        </w:rPr>
        <w:t>URL</w:t>
      </w:r>
      <w:r w:rsidRPr="00BD4979">
        <w:rPr>
          <w:rFonts w:ascii="Times New Roman" w:hAnsi="Times New Roman"/>
        </w:rPr>
        <w:t xml:space="preserve">: </w:t>
      </w:r>
      <w:hyperlink r:id="rId97" w:history="1">
        <w:r w:rsidRPr="00BD4979">
          <w:rPr>
            <w:rStyle w:val="ac"/>
            <w:rFonts w:ascii="Times New Roman" w:hAnsi="Times New Roman"/>
            <w:lang w:val="en-US"/>
          </w:rPr>
          <w:t>http</w:t>
        </w:r>
        <w:r w:rsidRPr="00BD4979">
          <w:rPr>
            <w:rStyle w:val="ac"/>
            <w:rFonts w:ascii="Times New Roman" w:hAnsi="Times New Roman"/>
          </w:rPr>
          <w:t>://</w:t>
        </w:r>
        <w:r w:rsidRPr="00BD4979">
          <w:rPr>
            <w:rStyle w:val="ac"/>
            <w:rFonts w:ascii="Times New Roman" w:hAnsi="Times New Roman"/>
            <w:lang w:val="en-US"/>
          </w:rPr>
          <w:t>economy</w:t>
        </w:r>
        <w:r w:rsidRPr="00BD4979">
          <w:rPr>
            <w:rStyle w:val="ac"/>
            <w:rFonts w:ascii="Times New Roman" w:hAnsi="Times New Roman"/>
          </w:rPr>
          <w:t>.</w:t>
        </w:r>
        <w:proofErr w:type="spellStart"/>
        <w:r w:rsidRPr="00BD4979">
          <w:rPr>
            <w:rStyle w:val="ac"/>
            <w:rFonts w:ascii="Times New Roman" w:hAnsi="Times New Roman"/>
            <w:lang w:val="en-US"/>
          </w:rPr>
          <w:t>gov</w:t>
        </w:r>
        <w:proofErr w:type="spellEnd"/>
        <w:r w:rsidRPr="00BD4979">
          <w:rPr>
            <w:rStyle w:val="ac"/>
            <w:rFonts w:ascii="Times New Roman" w:hAnsi="Times New Roman"/>
          </w:rPr>
          <w:t>.</w:t>
        </w:r>
        <w:proofErr w:type="spellStart"/>
        <w:r w:rsidRPr="00BD4979">
          <w:rPr>
            <w:rStyle w:val="ac"/>
            <w:rFonts w:ascii="Times New Roman" w:hAnsi="Times New Roman"/>
            <w:lang w:val="en-US"/>
          </w:rPr>
          <w:t>ru</w:t>
        </w:r>
        <w:proofErr w:type="spellEnd"/>
        <w:r w:rsidRPr="00BD4979">
          <w:rPr>
            <w:rStyle w:val="ac"/>
            <w:rFonts w:ascii="Times New Roman" w:hAnsi="Times New Roman"/>
          </w:rPr>
          <w:t>/</w:t>
        </w:r>
        <w:proofErr w:type="spellStart"/>
        <w:r w:rsidRPr="00BD4979">
          <w:rPr>
            <w:rStyle w:val="ac"/>
            <w:rFonts w:ascii="Times New Roman" w:hAnsi="Times New Roman"/>
            <w:lang w:val="en-US"/>
          </w:rPr>
          <w:t>minec</w:t>
        </w:r>
        <w:proofErr w:type="spellEnd"/>
        <w:r w:rsidRPr="00BD4979">
          <w:rPr>
            <w:rStyle w:val="ac"/>
            <w:rFonts w:ascii="Times New Roman" w:hAnsi="Times New Roman"/>
          </w:rPr>
          <w:t>/</w:t>
        </w:r>
        <w:r w:rsidRPr="00BD4979">
          <w:rPr>
            <w:rStyle w:val="ac"/>
            <w:rFonts w:ascii="Times New Roman" w:hAnsi="Times New Roman"/>
            <w:lang w:val="en-US"/>
          </w:rPr>
          <w:t>activity</w:t>
        </w:r>
        <w:r w:rsidRPr="00BD4979">
          <w:rPr>
            <w:rStyle w:val="ac"/>
            <w:rFonts w:ascii="Times New Roman" w:hAnsi="Times New Roman"/>
          </w:rPr>
          <w:t>/</w:t>
        </w:r>
        <w:r w:rsidRPr="00BD4979">
          <w:rPr>
            <w:rStyle w:val="ac"/>
            <w:rFonts w:ascii="Times New Roman" w:hAnsi="Times New Roman"/>
            <w:lang w:val="en-US"/>
          </w:rPr>
          <w:t>sections</w:t>
        </w:r>
        <w:r w:rsidRPr="00BD4979">
          <w:rPr>
            <w:rStyle w:val="ac"/>
            <w:rFonts w:ascii="Times New Roman" w:hAnsi="Times New Roman"/>
          </w:rPr>
          <w:t>/</w:t>
        </w:r>
        <w:proofErr w:type="spellStart"/>
        <w:r w:rsidRPr="00BD4979">
          <w:rPr>
            <w:rStyle w:val="ac"/>
            <w:rFonts w:ascii="Times New Roman" w:hAnsi="Times New Roman"/>
            <w:lang w:val="en-US"/>
          </w:rPr>
          <w:t>foreigneconomicactivity</w:t>
        </w:r>
        <w:proofErr w:type="spellEnd"/>
        <w:r w:rsidRPr="00BD4979">
          <w:rPr>
            <w:rStyle w:val="ac"/>
            <w:rFonts w:ascii="Times New Roman" w:hAnsi="Times New Roman"/>
          </w:rPr>
          <w:t>/</w:t>
        </w:r>
        <w:r w:rsidRPr="00BD4979">
          <w:rPr>
            <w:rStyle w:val="ac"/>
            <w:rFonts w:ascii="Times New Roman" w:hAnsi="Times New Roman"/>
            <w:lang w:val="en-US"/>
          </w:rPr>
          <w:t>department</w:t>
        </w:r>
        <w:r w:rsidRPr="00BD4979">
          <w:rPr>
            <w:rStyle w:val="ac"/>
            <w:rFonts w:ascii="Times New Roman" w:hAnsi="Times New Roman"/>
          </w:rPr>
          <w:t>/2015040101</w:t>
        </w:r>
      </w:hyperlink>
      <w:r w:rsidRPr="00BD4979">
        <w:rPr>
          <w:rFonts w:ascii="Times New Roman" w:hAnsi="Times New Roman"/>
        </w:rPr>
        <w:t xml:space="preserve"> (дата обращения 20.04.2015)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5FC"/>
    <w:multiLevelType w:val="multilevel"/>
    <w:tmpl w:val="521E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14460C"/>
    <w:multiLevelType w:val="hybridMultilevel"/>
    <w:tmpl w:val="A7E0D26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B68C8956">
      <w:start w:val="1"/>
      <w:numFmt w:val="decimal"/>
      <w:lvlText w:val="%3)"/>
      <w:lvlJc w:val="left"/>
      <w:pPr>
        <w:ind w:left="2388" w:hanging="408"/>
      </w:pPr>
      <w:rPr>
        <w:rFonts w:ascii="Times New Roman" w:eastAsiaTheme="minorEastAsia" w:hAnsi="Times New Roman" w:cs="Times New Roman"/>
        <w:sz w:val="22"/>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F8594B"/>
    <w:multiLevelType w:val="multilevel"/>
    <w:tmpl w:val="DC564C5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28E33D56"/>
    <w:multiLevelType w:val="hybridMultilevel"/>
    <w:tmpl w:val="138648F8"/>
    <w:lvl w:ilvl="0" w:tplc="0AB65A0C">
      <w:start w:val="4"/>
      <w:numFmt w:val="decimal"/>
      <w:lvlText w:val="%1)"/>
      <w:lvlJc w:val="left"/>
      <w:pPr>
        <w:ind w:left="1440" w:hanging="360"/>
      </w:pPr>
      <w:rPr>
        <w:rFonts w:asciiTheme="minorHAnsi" w:hAnsiTheme="minorHAnsi" w:cstheme="minorBidi" w:hint="default"/>
        <w:sz w:val="22"/>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BB039AB"/>
    <w:multiLevelType w:val="hybridMultilevel"/>
    <w:tmpl w:val="36B40E8E"/>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5">
    <w:nsid w:val="2C0278E3"/>
    <w:multiLevelType w:val="hybridMultilevel"/>
    <w:tmpl w:val="DE6C6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126EFF"/>
    <w:multiLevelType w:val="hybridMultilevel"/>
    <w:tmpl w:val="15968BAA"/>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7">
    <w:nsid w:val="36714FCA"/>
    <w:multiLevelType w:val="multilevel"/>
    <w:tmpl w:val="FFB8F5B4"/>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425161DA"/>
    <w:multiLevelType w:val="hybridMultilevel"/>
    <w:tmpl w:val="4B4E6BF2"/>
    <w:lvl w:ilvl="0" w:tplc="DD56E80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6A4D86"/>
    <w:multiLevelType w:val="multilevel"/>
    <w:tmpl w:val="165E60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412EA4"/>
    <w:multiLevelType w:val="hybridMultilevel"/>
    <w:tmpl w:val="92DA186C"/>
    <w:lvl w:ilvl="0" w:tplc="0C58F9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DB1135"/>
    <w:multiLevelType w:val="hybridMultilevel"/>
    <w:tmpl w:val="A856592C"/>
    <w:lvl w:ilvl="0" w:tplc="683A04F0">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CF294F"/>
    <w:multiLevelType w:val="hybridMultilevel"/>
    <w:tmpl w:val="982099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0B5556"/>
    <w:multiLevelType w:val="hybridMultilevel"/>
    <w:tmpl w:val="0E2AE7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ABF28BA"/>
    <w:multiLevelType w:val="hybridMultilevel"/>
    <w:tmpl w:val="C1A0BE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B545FB3"/>
    <w:multiLevelType w:val="multilevel"/>
    <w:tmpl w:val="44D2BF42"/>
    <w:lvl w:ilvl="0">
      <w:start w:val="1"/>
      <w:numFmt w:val="decimal"/>
      <w:lvlText w:val="%1."/>
      <w:lvlJc w:val="left"/>
      <w:pPr>
        <w:ind w:left="435" w:hanging="435"/>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6FF84594"/>
    <w:multiLevelType w:val="multilevel"/>
    <w:tmpl w:val="EF286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325096"/>
    <w:multiLevelType w:val="multilevel"/>
    <w:tmpl w:val="B1162A5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5"/>
  </w:num>
  <w:num w:numId="2">
    <w:abstractNumId w:val="9"/>
  </w:num>
  <w:num w:numId="3">
    <w:abstractNumId w:val="16"/>
  </w:num>
  <w:num w:numId="4">
    <w:abstractNumId w:val="5"/>
  </w:num>
  <w:num w:numId="5">
    <w:abstractNumId w:val="0"/>
  </w:num>
  <w:num w:numId="6">
    <w:abstractNumId w:val="8"/>
  </w:num>
  <w:num w:numId="7">
    <w:abstractNumId w:val="17"/>
  </w:num>
  <w:num w:numId="8">
    <w:abstractNumId w:val="2"/>
  </w:num>
  <w:num w:numId="9">
    <w:abstractNumId w:val="1"/>
  </w:num>
  <w:num w:numId="10">
    <w:abstractNumId w:val="14"/>
  </w:num>
  <w:num w:numId="11">
    <w:abstractNumId w:val="13"/>
  </w:num>
  <w:num w:numId="12">
    <w:abstractNumId w:val="12"/>
  </w:num>
  <w:num w:numId="13">
    <w:abstractNumId w:val="7"/>
  </w:num>
  <w:num w:numId="14">
    <w:abstractNumId w:val="4"/>
  </w:num>
  <w:num w:numId="15">
    <w:abstractNumId w:val="6"/>
  </w:num>
  <w:num w:numId="16">
    <w:abstractNumId w:val="3"/>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C434B"/>
    <w:rsid w:val="000069C7"/>
    <w:rsid w:val="00010E3D"/>
    <w:rsid w:val="00027972"/>
    <w:rsid w:val="000315C5"/>
    <w:rsid w:val="00036F92"/>
    <w:rsid w:val="00037809"/>
    <w:rsid w:val="00040E80"/>
    <w:rsid w:val="00051C8E"/>
    <w:rsid w:val="00053F84"/>
    <w:rsid w:val="000548FD"/>
    <w:rsid w:val="00056877"/>
    <w:rsid w:val="00057097"/>
    <w:rsid w:val="00060D7F"/>
    <w:rsid w:val="00061CCF"/>
    <w:rsid w:val="00067674"/>
    <w:rsid w:val="00072A09"/>
    <w:rsid w:val="000736DB"/>
    <w:rsid w:val="000737A1"/>
    <w:rsid w:val="00074AE5"/>
    <w:rsid w:val="00076CBA"/>
    <w:rsid w:val="00080EBA"/>
    <w:rsid w:val="00084C68"/>
    <w:rsid w:val="00093ABC"/>
    <w:rsid w:val="00094A2D"/>
    <w:rsid w:val="00095B91"/>
    <w:rsid w:val="00095E29"/>
    <w:rsid w:val="000973F8"/>
    <w:rsid w:val="00097EC8"/>
    <w:rsid w:val="000A14CB"/>
    <w:rsid w:val="000A6B5F"/>
    <w:rsid w:val="000B0E93"/>
    <w:rsid w:val="000B446B"/>
    <w:rsid w:val="000C1E55"/>
    <w:rsid w:val="000C4D63"/>
    <w:rsid w:val="000C5F9F"/>
    <w:rsid w:val="000D0CCD"/>
    <w:rsid w:val="000D3291"/>
    <w:rsid w:val="000D3D79"/>
    <w:rsid w:val="000D44D5"/>
    <w:rsid w:val="000D74EB"/>
    <w:rsid w:val="000E2621"/>
    <w:rsid w:val="000E2B7E"/>
    <w:rsid w:val="000E47FC"/>
    <w:rsid w:val="000F0FC6"/>
    <w:rsid w:val="000F1BC8"/>
    <w:rsid w:val="000F3136"/>
    <w:rsid w:val="000F3F72"/>
    <w:rsid w:val="00116000"/>
    <w:rsid w:val="001160EB"/>
    <w:rsid w:val="00117BA4"/>
    <w:rsid w:val="001208E3"/>
    <w:rsid w:val="00126FC4"/>
    <w:rsid w:val="00127484"/>
    <w:rsid w:val="001348B6"/>
    <w:rsid w:val="00134A5A"/>
    <w:rsid w:val="00136754"/>
    <w:rsid w:val="00143527"/>
    <w:rsid w:val="0014637D"/>
    <w:rsid w:val="001474A2"/>
    <w:rsid w:val="00150F99"/>
    <w:rsid w:val="00160733"/>
    <w:rsid w:val="00165BBF"/>
    <w:rsid w:val="001700FE"/>
    <w:rsid w:val="00180D0B"/>
    <w:rsid w:val="00190B11"/>
    <w:rsid w:val="001929E4"/>
    <w:rsid w:val="0019717C"/>
    <w:rsid w:val="001A5C0C"/>
    <w:rsid w:val="001B2C27"/>
    <w:rsid w:val="001B3839"/>
    <w:rsid w:val="001B6A64"/>
    <w:rsid w:val="001B7753"/>
    <w:rsid w:val="001C3B37"/>
    <w:rsid w:val="001C639F"/>
    <w:rsid w:val="001D32E6"/>
    <w:rsid w:val="001E073C"/>
    <w:rsid w:val="001E1F33"/>
    <w:rsid w:val="001E4501"/>
    <w:rsid w:val="001E4659"/>
    <w:rsid w:val="001F5625"/>
    <w:rsid w:val="002003CB"/>
    <w:rsid w:val="0020315C"/>
    <w:rsid w:val="00206751"/>
    <w:rsid w:val="00207918"/>
    <w:rsid w:val="002337F5"/>
    <w:rsid w:val="00235935"/>
    <w:rsid w:val="00236563"/>
    <w:rsid w:val="002370FE"/>
    <w:rsid w:val="00252A10"/>
    <w:rsid w:val="00254B15"/>
    <w:rsid w:val="00265CF8"/>
    <w:rsid w:val="00270A39"/>
    <w:rsid w:val="00280378"/>
    <w:rsid w:val="00282B44"/>
    <w:rsid w:val="00284951"/>
    <w:rsid w:val="002849A1"/>
    <w:rsid w:val="0029247E"/>
    <w:rsid w:val="00295294"/>
    <w:rsid w:val="002A3336"/>
    <w:rsid w:val="002A3509"/>
    <w:rsid w:val="002A6CB0"/>
    <w:rsid w:val="002A7CF5"/>
    <w:rsid w:val="002B4686"/>
    <w:rsid w:val="002B783A"/>
    <w:rsid w:val="002C3C3C"/>
    <w:rsid w:val="002C50D7"/>
    <w:rsid w:val="002D140F"/>
    <w:rsid w:val="002E1D29"/>
    <w:rsid w:val="002E7208"/>
    <w:rsid w:val="002F2045"/>
    <w:rsid w:val="002F3BAD"/>
    <w:rsid w:val="002F7C0D"/>
    <w:rsid w:val="00300B64"/>
    <w:rsid w:val="00303231"/>
    <w:rsid w:val="00303C43"/>
    <w:rsid w:val="003105CD"/>
    <w:rsid w:val="00312371"/>
    <w:rsid w:val="00315915"/>
    <w:rsid w:val="00326C85"/>
    <w:rsid w:val="00330AE1"/>
    <w:rsid w:val="0033375F"/>
    <w:rsid w:val="0033753B"/>
    <w:rsid w:val="00337A71"/>
    <w:rsid w:val="0034073F"/>
    <w:rsid w:val="003421DE"/>
    <w:rsid w:val="003437C9"/>
    <w:rsid w:val="00345BE6"/>
    <w:rsid w:val="00347301"/>
    <w:rsid w:val="0034772C"/>
    <w:rsid w:val="0035649C"/>
    <w:rsid w:val="00357C7B"/>
    <w:rsid w:val="003860BA"/>
    <w:rsid w:val="0039710D"/>
    <w:rsid w:val="003A6D46"/>
    <w:rsid w:val="003B5008"/>
    <w:rsid w:val="003D10DD"/>
    <w:rsid w:val="003D3926"/>
    <w:rsid w:val="003E741B"/>
    <w:rsid w:val="003E7A17"/>
    <w:rsid w:val="003F103F"/>
    <w:rsid w:val="00402966"/>
    <w:rsid w:val="00403C01"/>
    <w:rsid w:val="00404509"/>
    <w:rsid w:val="00421539"/>
    <w:rsid w:val="0042219D"/>
    <w:rsid w:val="00424A12"/>
    <w:rsid w:val="00425E86"/>
    <w:rsid w:val="00430436"/>
    <w:rsid w:val="0043538D"/>
    <w:rsid w:val="00435C79"/>
    <w:rsid w:val="00435F4C"/>
    <w:rsid w:val="00442A55"/>
    <w:rsid w:val="00443710"/>
    <w:rsid w:val="00443748"/>
    <w:rsid w:val="00445732"/>
    <w:rsid w:val="00445E87"/>
    <w:rsid w:val="0045400E"/>
    <w:rsid w:val="00456666"/>
    <w:rsid w:val="00457D8C"/>
    <w:rsid w:val="00460A78"/>
    <w:rsid w:val="004728C4"/>
    <w:rsid w:val="0047549A"/>
    <w:rsid w:val="0048027F"/>
    <w:rsid w:val="00483720"/>
    <w:rsid w:val="0048629E"/>
    <w:rsid w:val="00491B62"/>
    <w:rsid w:val="004A0D01"/>
    <w:rsid w:val="004A1C0C"/>
    <w:rsid w:val="004B0AD4"/>
    <w:rsid w:val="004B391E"/>
    <w:rsid w:val="004C16AB"/>
    <w:rsid w:val="004C3FD9"/>
    <w:rsid w:val="004D3C2B"/>
    <w:rsid w:val="004D6A22"/>
    <w:rsid w:val="004E0054"/>
    <w:rsid w:val="004E2F2C"/>
    <w:rsid w:val="004E5970"/>
    <w:rsid w:val="004F2663"/>
    <w:rsid w:val="004F5E52"/>
    <w:rsid w:val="004F5F16"/>
    <w:rsid w:val="00500DCD"/>
    <w:rsid w:val="00502E8F"/>
    <w:rsid w:val="005205B8"/>
    <w:rsid w:val="00521A11"/>
    <w:rsid w:val="00522722"/>
    <w:rsid w:val="00525EE9"/>
    <w:rsid w:val="00533754"/>
    <w:rsid w:val="0054079E"/>
    <w:rsid w:val="00543BC1"/>
    <w:rsid w:val="00545639"/>
    <w:rsid w:val="00545DCE"/>
    <w:rsid w:val="0055263B"/>
    <w:rsid w:val="005532B8"/>
    <w:rsid w:val="005601A8"/>
    <w:rsid w:val="00570786"/>
    <w:rsid w:val="005833B0"/>
    <w:rsid w:val="005870D1"/>
    <w:rsid w:val="0058763A"/>
    <w:rsid w:val="0059355D"/>
    <w:rsid w:val="00595694"/>
    <w:rsid w:val="005958AC"/>
    <w:rsid w:val="005A22D6"/>
    <w:rsid w:val="005B1E7E"/>
    <w:rsid w:val="005B2E6A"/>
    <w:rsid w:val="005B7678"/>
    <w:rsid w:val="005C434B"/>
    <w:rsid w:val="005C57C1"/>
    <w:rsid w:val="005C6388"/>
    <w:rsid w:val="005C65BE"/>
    <w:rsid w:val="005D29FC"/>
    <w:rsid w:val="005D4304"/>
    <w:rsid w:val="005D4A5C"/>
    <w:rsid w:val="005E14A2"/>
    <w:rsid w:val="005E6712"/>
    <w:rsid w:val="00604AD5"/>
    <w:rsid w:val="00604EE5"/>
    <w:rsid w:val="00613EB3"/>
    <w:rsid w:val="0061657A"/>
    <w:rsid w:val="0061697D"/>
    <w:rsid w:val="00617C88"/>
    <w:rsid w:val="00620FD9"/>
    <w:rsid w:val="006229C1"/>
    <w:rsid w:val="00624667"/>
    <w:rsid w:val="00624A4A"/>
    <w:rsid w:val="00624AFA"/>
    <w:rsid w:val="00624CF0"/>
    <w:rsid w:val="00626095"/>
    <w:rsid w:val="00626DF1"/>
    <w:rsid w:val="00632F15"/>
    <w:rsid w:val="00634181"/>
    <w:rsid w:val="0064226C"/>
    <w:rsid w:val="0064403E"/>
    <w:rsid w:val="00645200"/>
    <w:rsid w:val="00646D4D"/>
    <w:rsid w:val="00655EA4"/>
    <w:rsid w:val="00656EFB"/>
    <w:rsid w:val="0066435C"/>
    <w:rsid w:val="006653DF"/>
    <w:rsid w:val="00665593"/>
    <w:rsid w:val="006709AE"/>
    <w:rsid w:val="00673FDD"/>
    <w:rsid w:val="006779C9"/>
    <w:rsid w:val="00685BDA"/>
    <w:rsid w:val="00693BBC"/>
    <w:rsid w:val="00694B18"/>
    <w:rsid w:val="00695F37"/>
    <w:rsid w:val="006A39ED"/>
    <w:rsid w:val="006A5C20"/>
    <w:rsid w:val="006B5864"/>
    <w:rsid w:val="006B7856"/>
    <w:rsid w:val="006C3696"/>
    <w:rsid w:val="006C629A"/>
    <w:rsid w:val="006C74DB"/>
    <w:rsid w:val="006D0AD0"/>
    <w:rsid w:val="006D4BFA"/>
    <w:rsid w:val="006D6D1F"/>
    <w:rsid w:val="006E3EA7"/>
    <w:rsid w:val="006F0D72"/>
    <w:rsid w:val="006F0F4F"/>
    <w:rsid w:val="006F2054"/>
    <w:rsid w:val="006F4F65"/>
    <w:rsid w:val="006F6555"/>
    <w:rsid w:val="007106A4"/>
    <w:rsid w:val="0072796E"/>
    <w:rsid w:val="007334B6"/>
    <w:rsid w:val="0073542C"/>
    <w:rsid w:val="00735778"/>
    <w:rsid w:val="00742E98"/>
    <w:rsid w:val="00754C00"/>
    <w:rsid w:val="00765341"/>
    <w:rsid w:val="00766FB6"/>
    <w:rsid w:val="007670B6"/>
    <w:rsid w:val="00783CFA"/>
    <w:rsid w:val="0078491C"/>
    <w:rsid w:val="007861BD"/>
    <w:rsid w:val="00793808"/>
    <w:rsid w:val="007A4B9A"/>
    <w:rsid w:val="007A50CF"/>
    <w:rsid w:val="007A6466"/>
    <w:rsid w:val="007B64EE"/>
    <w:rsid w:val="007D4563"/>
    <w:rsid w:val="007E1F02"/>
    <w:rsid w:val="007E2DA5"/>
    <w:rsid w:val="007F107C"/>
    <w:rsid w:val="007F2A9E"/>
    <w:rsid w:val="007F5892"/>
    <w:rsid w:val="00802452"/>
    <w:rsid w:val="008057BB"/>
    <w:rsid w:val="00807D89"/>
    <w:rsid w:val="00810BA1"/>
    <w:rsid w:val="008112D0"/>
    <w:rsid w:val="00812EC3"/>
    <w:rsid w:val="008161FE"/>
    <w:rsid w:val="00820008"/>
    <w:rsid w:val="0082252F"/>
    <w:rsid w:val="00822806"/>
    <w:rsid w:val="00825832"/>
    <w:rsid w:val="00831986"/>
    <w:rsid w:val="00840C92"/>
    <w:rsid w:val="00843C04"/>
    <w:rsid w:val="008504D6"/>
    <w:rsid w:val="00852452"/>
    <w:rsid w:val="00855B32"/>
    <w:rsid w:val="0085614A"/>
    <w:rsid w:val="008617CC"/>
    <w:rsid w:val="00884B75"/>
    <w:rsid w:val="00884FC4"/>
    <w:rsid w:val="008929D3"/>
    <w:rsid w:val="008A0F1F"/>
    <w:rsid w:val="008A1649"/>
    <w:rsid w:val="008A46AA"/>
    <w:rsid w:val="008B4CA7"/>
    <w:rsid w:val="008C1AD1"/>
    <w:rsid w:val="008C6C2B"/>
    <w:rsid w:val="008C7CEA"/>
    <w:rsid w:val="008D086B"/>
    <w:rsid w:val="008D6ED8"/>
    <w:rsid w:val="008D7FD3"/>
    <w:rsid w:val="008E0697"/>
    <w:rsid w:val="008E27DF"/>
    <w:rsid w:val="008E2FA4"/>
    <w:rsid w:val="008E4D3F"/>
    <w:rsid w:val="008F4259"/>
    <w:rsid w:val="00900194"/>
    <w:rsid w:val="00901DA9"/>
    <w:rsid w:val="009137AE"/>
    <w:rsid w:val="009162FF"/>
    <w:rsid w:val="00935EB1"/>
    <w:rsid w:val="0094388E"/>
    <w:rsid w:val="00944A38"/>
    <w:rsid w:val="00952347"/>
    <w:rsid w:val="009543EF"/>
    <w:rsid w:val="00955901"/>
    <w:rsid w:val="00960066"/>
    <w:rsid w:val="00976B19"/>
    <w:rsid w:val="00976DFA"/>
    <w:rsid w:val="009775D9"/>
    <w:rsid w:val="00981219"/>
    <w:rsid w:val="0099190E"/>
    <w:rsid w:val="00996521"/>
    <w:rsid w:val="009A7CF4"/>
    <w:rsid w:val="009B1AED"/>
    <w:rsid w:val="009B3EE6"/>
    <w:rsid w:val="009B5736"/>
    <w:rsid w:val="009B62A7"/>
    <w:rsid w:val="009C0247"/>
    <w:rsid w:val="009C6036"/>
    <w:rsid w:val="009C70E8"/>
    <w:rsid w:val="009D1630"/>
    <w:rsid w:val="009D468B"/>
    <w:rsid w:val="009F070D"/>
    <w:rsid w:val="009F6B13"/>
    <w:rsid w:val="00A00302"/>
    <w:rsid w:val="00A04558"/>
    <w:rsid w:val="00A12E5F"/>
    <w:rsid w:val="00A146D5"/>
    <w:rsid w:val="00A20701"/>
    <w:rsid w:val="00A30FD9"/>
    <w:rsid w:val="00A31DBB"/>
    <w:rsid w:val="00A343D1"/>
    <w:rsid w:val="00A34A85"/>
    <w:rsid w:val="00A41B38"/>
    <w:rsid w:val="00A4218F"/>
    <w:rsid w:val="00A51EB2"/>
    <w:rsid w:val="00A527B9"/>
    <w:rsid w:val="00A64D25"/>
    <w:rsid w:val="00A7014F"/>
    <w:rsid w:val="00A70A9F"/>
    <w:rsid w:val="00A758E2"/>
    <w:rsid w:val="00A83768"/>
    <w:rsid w:val="00A935AA"/>
    <w:rsid w:val="00A97839"/>
    <w:rsid w:val="00AA5F6D"/>
    <w:rsid w:val="00AA6AEA"/>
    <w:rsid w:val="00AB6CEA"/>
    <w:rsid w:val="00AC77FA"/>
    <w:rsid w:val="00AD34AB"/>
    <w:rsid w:val="00AD3F81"/>
    <w:rsid w:val="00AE5BBA"/>
    <w:rsid w:val="00AF2C79"/>
    <w:rsid w:val="00AF43FC"/>
    <w:rsid w:val="00AF4D8B"/>
    <w:rsid w:val="00AF6ABE"/>
    <w:rsid w:val="00B070F9"/>
    <w:rsid w:val="00B07756"/>
    <w:rsid w:val="00B14DD8"/>
    <w:rsid w:val="00B25D68"/>
    <w:rsid w:val="00B26870"/>
    <w:rsid w:val="00B27A2A"/>
    <w:rsid w:val="00B33108"/>
    <w:rsid w:val="00B35621"/>
    <w:rsid w:val="00B43918"/>
    <w:rsid w:val="00B47C12"/>
    <w:rsid w:val="00B55B64"/>
    <w:rsid w:val="00B55E92"/>
    <w:rsid w:val="00B5688D"/>
    <w:rsid w:val="00B56AA7"/>
    <w:rsid w:val="00B60342"/>
    <w:rsid w:val="00B62A51"/>
    <w:rsid w:val="00B62E8F"/>
    <w:rsid w:val="00B65ECC"/>
    <w:rsid w:val="00B70E1E"/>
    <w:rsid w:val="00B75043"/>
    <w:rsid w:val="00B75D0D"/>
    <w:rsid w:val="00B80B9C"/>
    <w:rsid w:val="00B84C8A"/>
    <w:rsid w:val="00B90606"/>
    <w:rsid w:val="00B979F6"/>
    <w:rsid w:val="00BA2D6C"/>
    <w:rsid w:val="00BA480B"/>
    <w:rsid w:val="00BA6CD2"/>
    <w:rsid w:val="00BA6D4E"/>
    <w:rsid w:val="00BB2253"/>
    <w:rsid w:val="00BB6240"/>
    <w:rsid w:val="00BB7728"/>
    <w:rsid w:val="00BC718D"/>
    <w:rsid w:val="00BC756D"/>
    <w:rsid w:val="00BE1403"/>
    <w:rsid w:val="00BE77FC"/>
    <w:rsid w:val="00BF704F"/>
    <w:rsid w:val="00C040A8"/>
    <w:rsid w:val="00C06CB3"/>
    <w:rsid w:val="00C21537"/>
    <w:rsid w:val="00C26401"/>
    <w:rsid w:val="00C343CE"/>
    <w:rsid w:val="00C37630"/>
    <w:rsid w:val="00C41F34"/>
    <w:rsid w:val="00C42C36"/>
    <w:rsid w:val="00C54FE7"/>
    <w:rsid w:val="00C62FDF"/>
    <w:rsid w:val="00C63110"/>
    <w:rsid w:val="00C66967"/>
    <w:rsid w:val="00C671B7"/>
    <w:rsid w:val="00C76C34"/>
    <w:rsid w:val="00C87E1D"/>
    <w:rsid w:val="00C90984"/>
    <w:rsid w:val="00C95734"/>
    <w:rsid w:val="00C96EEC"/>
    <w:rsid w:val="00CA0737"/>
    <w:rsid w:val="00CA268C"/>
    <w:rsid w:val="00CA4150"/>
    <w:rsid w:val="00CA61CB"/>
    <w:rsid w:val="00CA6425"/>
    <w:rsid w:val="00CA7397"/>
    <w:rsid w:val="00CC5664"/>
    <w:rsid w:val="00CC5C00"/>
    <w:rsid w:val="00CE0A6F"/>
    <w:rsid w:val="00CF1D21"/>
    <w:rsid w:val="00CF39A4"/>
    <w:rsid w:val="00CF3E4E"/>
    <w:rsid w:val="00D01B43"/>
    <w:rsid w:val="00D01E96"/>
    <w:rsid w:val="00D10611"/>
    <w:rsid w:val="00D142D3"/>
    <w:rsid w:val="00D17C37"/>
    <w:rsid w:val="00D20691"/>
    <w:rsid w:val="00D32F71"/>
    <w:rsid w:val="00D33A32"/>
    <w:rsid w:val="00D344F6"/>
    <w:rsid w:val="00D4199D"/>
    <w:rsid w:val="00D44753"/>
    <w:rsid w:val="00D46DC6"/>
    <w:rsid w:val="00D4702C"/>
    <w:rsid w:val="00D51D7B"/>
    <w:rsid w:val="00D57BED"/>
    <w:rsid w:val="00D62CDD"/>
    <w:rsid w:val="00D639C7"/>
    <w:rsid w:val="00D64196"/>
    <w:rsid w:val="00D745CF"/>
    <w:rsid w:val="00D756EA"/>
    <w:rsid w:val="00D974BC"/>
    <w:rsid w:val="00DA59DB"/>
    <w:rsid w:val="00DA5B98"/>
    <w:rsid w:val="00DA5C90"/>
    <w:rsid w:val="00DC4B4B"/>
    <w:rsid w:val="00DC608E"/>
    <w:rsid w:val="00DC6F30"/>
    <w:rsid w:val="00DC726C"/>
    <w:rsid w:val="00DD14DD"/>
    <w:rsid w:val="00DD54A1"/>
    <w:rsid w:val="00DD5EAE"/>
    <w:rsid w:val="00DE12D6"/>
    <w:rsid w:val="00DF0A4A"/>
    <w:rsid w:val="00DF0AB5"/>
    <w:rsid w:val="00DF105D"/>
    <w:rsid w:val="00DF480E"/>
    <w:rsid w:val="00DF5DDB"/>
    <w:rsid w:val="00DF70EF"/>
    <w:rsid w:val="00E00D65"/>
    <w:rsid w:val="00E04579"/>
    <w:rsid w:val="00E06E16"/>
    <w:rsid w:val="00E167C8"/>
    <w:rsid w:val="00E174EE"/>
    <w:rsid w:val="00E23F0E"/>
    <w:rsid w:val="00E24147"/>
    <w:rsid w:val="00E2497E"/>
    <w:rsid w:val="00E25B02"/>
    <w:rsid w:val="00E30697"/>
    <w:rsid w:val="00E35956"/>
    <w:rsid w:val="00E4059B"/>
    <w:rsid w:val="00E40DBF"/>
    <w:rsid w:val="00E42CE3"/>
    <w:rsid w:val="00E44405"/>
    <w:rsid w:val="00E53F7D"/>
    <w:rsid w:val="00E62B6F"/>
    <w:rsid w:val="00E72214"/>
    <w:rsid w:val="00E726BF"/>
    <w:rsid w:val="00E74E6B"/>
    <w:rsid w:val="00E75F94"/>
    <w:rsid w:val="00E77220"/>
    <w:rsid w:val="00E8081A"/>
    <w:rsid w:val="00E8307C"/>
    <w:rsid w:val="00E92DD6"/>
    <w:rsid w:val="00E94445"/>
    <w:rsid w:val="00E963DB"/>
    <w:rsid w:val="00EA3ED3"/>
    <w:rsid w:val="00EB3EE5"/>
    <w:rsid w:val="00EB56A3"/>
    <w:rsid w:val="00EB7472"/>
    <w:rsid w:val="00EC1AA1"/>
    <w:rsid w:val="00EC307E"/>
    <w:rsid w:val="00EC55B7"/>
    <w:rsid w:val="00EC680F"/>
    <w:rsid w:val="00ED12E7"/>
    <w:rsid w:val="00ED31A7"/>
    <w:rsid w:val="00ED4AC5"/>
    <w:rsid w:val="00ED65B8"/>
    <w:rsid w:val="00EE18A3"/>
    <w:rsid w:val="00EF0D12"/>
    <w:rsid w:val="00EF3D2A"/>
    <w:rsid w:val="00F05D2E"/>
    <w:rsid w:val="00F062BD"/>
    <w:rsid w:val="00F0766A"/>
    <w:rsid w:val="00F249E6"/>
    <w:rsid w:val="00F25039"/>
    <w:rsid w:val="00F32F99"/>
    <w:rsid w:val="00F36BC8"/>
    <w:rsid w:val="00F452DB"/>
    <w:rsid w:val="00F542C1"/>
    <w:rsid w:val="00F568B5"/>
    <w:rsid w:val="00F6107F"/>
    <w:rsid w:val="00F65BC8"/>
    <w:rsid w:val="00F73373"/>
    <w:rsid w:val="00F7769E"/>
    <w:rsid w:val="00F832E8"/>
    <w:rsid w:val="00F90419"/>
    <w:rsid w:val="00F91F99"/>
    <w:rsid w:val="00F92CBC"/>
    <w:rsid w:val="00F95B09"/>
    <w:rsid w:val="00FA62C0"/>
    <w:rsid w:val="00FB0649"/>
    <w:rsid w:val="00FB1B93"/>
    <w:rsid w:val="00FB23A4"/>
    <w:rsid w:val="00FB334C"/>
    <w:rsid w:val="00FB5910"/>
    <w:rsid w:val="00FB5940"/>
    <w:rsid w:val="00FB6B47"/>
    <w:rsid w:val="00FC28B4"/>
    <w:rsid w:val="00FC320E"/>
    <w:rsid w:val="00FC75EA"/>
    <w:rsid w:val="00FD2F75"/>
    <w:rsid w:val="00FD4BBA"/>
    <w:rsid w:val="00FE27CC"/>
    <w:rsid w:val="00FE59C6"/>
    <w:rsid w:val="00FE682C"/>
    <w:rsid w:val="00FE6E5C"/>
    <w:rsid w:val="00FF31F6"/>
    <w:rsid w:val="00FF6BD3"/>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34B"/>
  </w:style>
  <w:style w:type="paragraph" w:styleId="1">
    <w:name w:val="heading 1"/>
    <w:basedOn w:val="a"/>
    <w:next w:val="a"/>
    <w:link w:val="10"/>
    <w:uiPriority w:val="9"/>
    <w:qFormat/>
    <w:rsid w:val="004F5E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31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A4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4F5E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34B"/>
    <w:pPr>
      <w:ind w:left="720"/>
      <w:contextualSpacing/>
    </w:pPr>
  </w:style>
  <w:style w:type="character" w:customStyle="1" w:styleId="apple-converted-space">
    <w:name w:val="apple-converted-space"/>
    <w:basedOn w:val="a0"/>
    <w:rsid w:val="005C434B"/>
  </w:style>
  <w:style w:type="paragraph" w:styleId="a4">
    <w:name w:val="header"/>
    <w:basedOn w:val="a"/>
    <w:link w:val="a5"/>
    <w:uiPriority w:val="99"/>
    <w:semiHidden/>
    <w:unhideWhenUsed/>
    <w:rsid w:val="00460A7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60A78"/>
  </w:style>
  <w:style w:type="paragraph" w:styleId="a6">
    <w:name w:val="footer"/>
    <w:basedOn w:val="a"/>
    <w:link w:val="a7"/>
    <w:uiPriority w:val="99"/>
    <w:unhideWhenUsed/>
    <w:rsid w:val="00460A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0A78"/>
  </w:style>
  <w:style w:type="paragraph" w:styleId="a8">
    <w:name w:val="Normal (Web)"/>
    <w:basedOn w:val="a"/>
    <w:uiPriority w:val="99"/>
    <w:unhideWhenUsed/>
    <w:rsid w:val="00D6419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
    <w:link w:val="aa"/>
    <w:uiPriority w:val="99"/>
    <w:unhideWhenUsed/>
    <w:rsid w:val="00D64196"/>
    <w:pPr>
      <w:spacing w:after="0" w:line="240" w:lineRule="auto"/>
    </w:pPr>
    <w:rPr>
      <w:rFonts w:ascii="Calibri" w:eastAsia="SimSun" w:hAnsi="Calibri" w:cs="Times New Roman"/>
      <w:sz w:val="20"/>
      <w:szCs w:val="20"/>
    </w:rPr>
  </w:style>
  <w:style w:type="character" w:customStyle="1" w:styleId="aa">
    <w:name w:val="Текст сноски Знак"/>
    <w:basedOn w:val="a0"/>
    <w:link w:val="a9"/>
    <w:uiPriority w:val="99"/>
    <w:rsid w:val="00D64196"/>
    <w:rPr>
      <w:rFonts w:ascii="Calibri" w:eastAsia="SimSun" w:hAnsi="Calibri" w:cs="Times New Roman"/>
      <w:sz w:val="20"/>
      <w:szCs w:val="20"/>
    </w:rPr>
  </w:style>
  <w:style w:type="character" w:styleId="ab">
    <w:name w:val="footnote reference"/>
    <w:uiPriority w:val="99"/>
    <w:semiHidden/>
    <w:unhideWhenUsed/>
    <w:rsid w:val="00D64196"/>
    <w:rPr>
      <w:vertAlign w:val="superscript"/>
    </w:rPr>
  </w:style>
  <w:style w:type="character" w:styleId="ac">
    <w:name w:val="Hyperlink"/>
    <w:uiPriority w:val="99"/>
    <w:unhideWhenUsed/>
    <w:rsid w:val="00D64196"/>
    <w:rPr>
      <w:color w:val="0000FF"/>
      <w:u w:val="single"/>
    </w:rPr>
  </w:style>
  <w:style w:type="paragraph" w:styleId="ad">
    <w:name w:val="Balloon Text"/>
    <w:basedOn w:val="a"/>
    <w:link w:val="ae"/>
    <w:uiPriority w:val="99"/>
    <w:semiHidden/>
    <w:unhideWhenUsed/>
    <w:rsid w:val="004A1C0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1C0C"/>
    <w:rPr>
      <w:rFonts w:ascii="Tahoma" w:hAnsi="Tahoma" w:cs="Tahoma"/>
      <w:sz w:val="16"/>
      <w:szCs w:val="16"/>
    </w:rPr>
  </w:style>
  <w:style w:type="character" w:styleId="af">
    <w:name w:val="Strong"/>
    <w:uiPriority w:val="22"/>
    <w:qFormat/>
    <w:rsid w:val="00CA268C"/>
    <w:rPr>
      <w:b/>
      <w:bCs/>
    </w:rPr>
  </w:style>
  <w:style w:type="table" w:styleId="af0">
    <w:name w:val="Table Grid"/>
    <w:basedOn w:val="a1"/>
    <w:uiPriority w:val="59"/>
    <w:rsid w:val="00CA26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CA4150"/>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4F5E52"/>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4F5E52"/>
    <w:rPr>
      <w:rFonts w:asciiTheme="majorHAnsi" w:eastAsiaTheme="majorEastAsia" w:hAnsiTheme="majorHAnsi" w:cstheme="majorBidi"/>
      <w:b/>
      <w:bCs/>
      <w:i/>
      <w:iCs/>
      <w:color w:val="4F81BD" w:themeColor="accent1"/>
    </w:rPr>
  </w:style>
  <w:style w:type="character" w:customStyle="1" w:styleId="reference-text">
    <w:name w:val="reference-text"/>
    <w:basedOn w:val="a0"/>
    <w:rsid w:val="000D74EB"/>
  </w:style>
  <w:style w:type="character" w:customStyle="1" w:styleId="20">
    <w:name w:val="Заголовок 2 Знак"/>
    <w:basedOn w:val="a0"/>
    <w:link w:val="2"/>
    <w:uiPriority w:val="9"/>
    <w:rsid w:val="000F3136"/>
    <w:rPr>
      <w:rFonts w:asciiTheme="majorHAnsi" w:eastAsiaTheme="majorEastAsia" w:hAnsiTheme="majorHAnsi" w:cstheme="majorBidi"/>
      <w:b/>
      <w:bCs/>
      <w:color w:val="4F81BD" w:themeColor="accent1"/>
      <w:sz w:val="26"/>
      <w:szCs w:val="26"/>
    </w:rPr>
  </w:style>
  <w:style w:type="character" w:customStyle="1" w:styleId="spelle">
    <w:name w:val="spelle"/>
    <w:basedOn w:val="a0"/>
    <w:rsid w:val="0082252F"/>
  </w:style>
  <w:style w:type="character" w:styleId="af1">
    <w:name w:val="FollowedHyperlink"/>
    <w:basedOn w:val="a0"/>
    <w:uiPriority w:val="99"/>
    <w:semiHidden/>
    <w:unhideWhenUsed/>
    <w:rsid w:val="00DC726C"/>
    <w:rPr>
      <w:color w:val="800080" w:themeColor="followedHyperlink"/>
      <w:u w:val="single"/>
    </w:rPr>
  </w:style>
  <w:style w:type="character" w:customStyle="1" w:styleId="hl">
    <w:name w:val="hl"/>
    <w:basedOn w:val="a0"/>
    <w:rsid w:val="00822806"/>
  </w:style>
  <w:style w:type="character" w:styleId="af2">
    <w:name w:val="Emphasis"/>
    <w:basedOn w:val="a0"/>
    <w:uiPriority w:val="20"/>
    <w:qFormat/>
    <w:rsid w:val="00831986"/>
    <w:rPr>
      <w:i/>
      <w:iCs/>
    </w:rPr>
  </w:style>
  <w:style w:type="paragraph" w:customStyle="1" w:styleId="rvps698670">
    <w:name w:val="rvps698670"/>
    <w:basedOn w:val="a"/>
    <w:rsid w:val="000E2B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a"/>
    <w:rsid w:val="00F249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632F15"/>
    <w:pPr>
      <w:spacing w:after="120" w:line="480" w:lineRule="auto"/>
      <w:ind w:left="283"/>
    </w:pPr>
    <w:rPr>
      <w:rFonts w:ascii="Times New Roman" w:eastAsia="SimSun" w:hAnsi="Times New Roman" w:cs="Angsana New"/>
      <w:sz w:val="28"/>
      <w:szCs w:val="28"/>
      <w:lang w:eastAsia="ru-RU"/>
    </w:rPr>
  </w:style>
  <w:style w:type="character" w:customStyle="1" w:styleId="22">
    <w:name w:val="Основной текст с отступом 2 Знак"/>
    <w:basedOn w:val="a0"/>
    <w:link w:val="21"/>
    <w:rsid w:val="00632F15"/>
    <w:rPr>
      <w:rFonts w:ascii="Times New Roman" w:eastAsia="SimSun" w:hAnsi="Times New Roman" w:cs="Angsana New"/>
      <w:sz w:val="28"/>
      <w:szCs w:val="28"/>
      <w:lang w:eastAsia="ru-RU"/>
    </w:rPr>
  </w:style>
  <w:style w:type="paragraph" w:customStyle="1" w:styleId="bodytext">
    <w:name w:val="bodytext"/>
    <w:basedOn w:val="a"/>
    <w:rsid w:val="004E2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rp-urlitem">
    <w:name w:val="serp-url__item"/>
    <w:basedOn w:val="a0"/>
    <w:rsid w:val="002B4686"/>
  </w:style>
  <w:style w:type="character" w:customStyle="1" w:styleId="serp-urlmark">
    <w:name w:val="serp-url__mark"/>
    <w:basedOn w:val="a0"/>
    <w:rsid w:val="002B4686"/>
  </w:style>
  <w:style w:type="paragraph" w:customStyle="1" w:styleId="210">
    <w:name w:val="Основной текст с отступом 21"/>
    <w:basedOn w:val="a"/>
    <w:rsid w:val="002337F5"/>
    <w:pPr>
      <w:widowControl w:val="0"/>
      <w:spacing w:after="0" w:line="420" w:lineRule="auto"/>
      <w:ind w:firstLine="70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7217712">
      <w:bodyDiv w:val="1"/>
      <w:marLeft w:val="0"/>
      <w:marRight w:val="0"/>
      <w:marTop w:val="0"/>
      <w:marBottom w:val="0"/>
      <w:divBdr>
        <w:top w:val="none" w:sz="0" w:space="0" w:color="auto"/>
        <w:left w:val="none" w:sz="0" w:space="0" w:color="auto"/>
        <w:bottom w:val="none" w:sz="0" w:space="0" w:color="auto"/>
        <w:right w:val="none" w:sz="0" w:space="0" w:color="auto"/>
      </w:divBdr>
    </w:div>
    <w:div w:id="124979309">
      <w:bodyDiv w:val="1"/>
      <w:marLeft w:val="0"/>
      <w:marRight w:val="0"/>
      <w:marTop w:val="0"/>
      <w:marBottom w:val="0"/>
      <w:divBdr>
        <w:top w:val="none" w:sz="0" w:space="0" w:color="auto"/>
        <w:left w:val="none" w:sz="0" w:space="0" w:color="auto"/>
        <w:bottom w:val="none" w:sz="0" w:space="0" w:color="auto"/>
        <w:right w:val="none" w:sz="0" w:space="0" w:color="auto"/>
      </w:divBdr>
    </w:div>
    <w:div w:id="139345239">
      <w:bodyDiv w:val="1"/>
      <w:marLeft w:val="0"/>
      <w:marRight w:val="0"/>
      <w:marTop w:val="0"/>
      <w:marBottom w:val="0"/>
      <w:divBdr>
        <w:top w:val="none" w:sz="0" w:space="0" w:color="auto"/>
        <w:left w:val="none" w:sz="0" w:space="0" w:color="auto"/>
        <w:bottom w:val="none" w:sz="0" w:space="0" w:color="auto"/>
        <w:right w:val="none" w:sz="0" w:space="0" w:color="auto"/>
      </w:divBdr>
    </w:div>
    <w:div w:id="245304883">
      <w:bodyDiv w:val="1"/>
      <w:marLeft w:val="0"/>
      <w:marRight w:val="0"/>
      <w:marTop w:val="0"/>
      <w:marBottom w:val="0"/>
      <w:divBdr>
        <w:top w:val="none" w:sz="0" w:space="0" w:color="auto"/>
        <w:left w:val="none" w:sz="0" w:space="0" w:color="auto"/>
        <w:bottom w:val="none" w:sz="0" w:space="0" w:color="auto"/>
        <w:right w:val="none" w:sz="0" w:space="0" w:color="auto"/>
      </w:divBdr>
    </w:div>
    <w:div w:id="303851335">
      <w:bodyDiv w:val="1"/>
      <w:marLeft w:val="0"/>
      <w:marRight w:val="0"/>
      <w:marTop w:val="0"/>
      <w:marBottom w:val="0"/>
      <w:divBdr>
        <w:top w:val="none" w:sz="0" w:space="0" w:color="auto"/>
        <w:left w:val="none" w:sz="0" w:space="0" w:color="auto"/>
        <w:bottom w:val="none" w:sz="0" w:space="0" w:color="auto"/>
        <w:right w:val="none" w:sz="0" w:space="0" w:color="auto"/>
      </w:divBdr>
    </w:div>
    <w:div w:id="364914585">
      <w:bodyDiv w:val="1"/>
      <w:marLeft w:val="0"/>
      <w:marRight w:val="0"/>
      <w:marTop w:val="0"/>
      <w:marBottom w:val="0"/>
      <w:divBdr>
        <w:top w:val="none" w:sz="0" w:space="0" w:color="auto"/>
        <w:left w:val="none" w:sz="0" w:space="0" w:color="auto"/>
        <w:bottom w:val="none" w:sz="0" w:space="0" w:color="auto"/>
        <w:right w:val="none" w:sz="0" w:space="0" w:color="auto"/>
      </w:divBdr>
    </w:div>
    <w:div w:id="575750638">
      <w:bodyDiv w:val="1"/>
      <w:marLeft w:val="0"/>
      <w:marRight w:val="0"/>
      <w:marTop w:val="0"/>
      <w:marBottom w:val="0"/>
      <w:divBdr>
        <w:top w:val="none" w:sz="0" w:space="0" w:color="auto"/>
        <w:left w:val="none" w:sz="0" w:space="0" w:color="auto"/>
        <w:bottom w:val="none" w:sz="0" w:space="0" w:color="auto"/>
        <w:right w:val="none" w:sz="0" w:space="0" w:color="auto"/>
      </w:divBdr>
    </w:div>
    <w:div w:id="601304087">
      <w:bodyDiv w:val="1"/>
      <w:marLeft w:val="0"/>
      <w:marRight w:val="0"/>
      <w:marTop w:val="0"/>
      <w:marBottom w:val="0"/>
      <w:divBdr>
        <w:top w:val="none" w:sz="0" w:space="0" w:color="auto"/>
        <w:left w:val="none" w:sz="0" w:space="0" w:color="auto"/>
        <w:bottom w:val="none" w:sz="0" w:space="0" w:color="auto"/>
        <w:right w:val="none" w:sz="0" w:space="0" w:color="auto"/>
      </w:divBdr>
    </w:div>
    <w:div w:id="623777062">
      <w:bodyDiv w:val="1"/>
      <w:marLeft w:val="0"/>
      <w:marRight w:val="0"/>
      <w:marTop w:val="0"/>
      <w:marBottom w:val="0"/>
      <w:divBdr>
        <w:top w:val="none" w:sz="0" w:space="0" w:color="auto"/>
        <w:left w:val="none" w:sz="0" w:space="0" w:color="auto"/>
        <w:bottom w:val="none" w:sz="0" w:space="0" w:color="auto"/>
        <w:right w:val="none" w:sz="0" w:space="0" w:color="auto"/>
      </w:divBdr>
    </w:div>
    <w:div w:id="638455182">
      <w:bodyDiv w:val="1"/>
      <w:marLeft w:val="0"/>
      <w:marRight w:val="0"/>
      <w:marTop w:val="0"/>
      <w:marBottom w:val="0"/>
      <w:divBdr>
        <w:top w:val="none" w:sz="0" w:space="0" w:color="auto"/>
        <w:left w:val="none" w:sz="0" w:space="0" w:color="auto"/>
        <w:bottom w:val="none" w:sz="0" w:space="0" w:color="auto"/>
        <w:right w:val="none" w:sz="0" w:space="0" w:color="auto"/>
      </w:divBdr>
      <w:divsChild>
        <w:div w:id="537162511">
          <w:marLeft w:val="0"/>
          <w:marRight w:val="0"/>
          <w:marTop w:val="0"/>
          <w:marBottom w:val="0"/>
          <w:divBdr>
            <w:top w:val="none" w:sz="0" w:space="0" w:color="auto"/>
            <w:left w:val="none" w:sz="0" w:space="0" w:color="auto"/>
            <w:bottom w:val="none" w:sz="0" w:space="0" w:color="auto"/>
            <w:right w:val="none" w:sz="0" w:space="0" w:color="auto"/>
          </w:divBdr>
        </w:div>
      </w:divsChild>
    </w:div>
    <w:div w:id="707296687">
      <w:bodyDiv w:val="1"/>
      <w:marLeft w:val="0"/>
      <w:marRight w:val="0"/>
      <w:marTop w:val="0"/>
      <w:marBottom w:val="0"/>
      <w:divBdr>
        <w:top w:val="none" w:sz="0" w:space="0" w:color="auto"/>
        <w:left w:val="none" w:sz="0" w:space="0" w:color="auto"/>
        <w:bottom w:val="none" w:sz="0" w:space="0" w:color="auto"/>
        <w:right w:val="none" w:sz="0" w:space="0" w:color="auto"/>
      </w:divBdr>
    </w:div>
    <w:div w:id="750008306">
      <w:bodyDiv w:val="1"/>
      <w:marLeft w:val="0"/>
      <w:marRight w:val="0"/>
      <w:marTop w:val="0"/>
      <w:marBottom w:val="0"/>
      <w:divBdr>
        <w:top w:val="none" w:sz="0" w:space="0" w:color="auto"/>
        <w:left w:val="none" w:sz="0" w:space="0" w:color="auto"/>
        <w:bottom w:val="none" w:sz="0" w:space="0" w:color="auto"/>
        <w:right w:val="none" w:sz="0" w:space="0" w:color="auto"/>
      </w:divBdr>
      <w:divsChild>
        <w:div w:id="970672915">
          <w:marLeft w:val="0"/>
          <w:marRight w:val="0"/>
          <w:marTop w:val="0"/>
          <w:marBottom w:val="0"/>
          <w:divBdr>
            <w:top w:val="none" w:sz="0" w:space="0" w:color="auto"/>
            <w:left w:val="none" w:sz="0" w:space="0" w:color="auto"/>
            <w:bottom w:val="none" w:sz="0" w:space="0" w:color="auto"/>
            <w:right w:val="none" w:sz="0" w:space="0" w:color="auto"/>
          </w:divBdr>
        </w:div>
      </w:divsChild>
    </w:div>
    <w:div w:id="881985843">
      <w:bodyDiv w:val="1"/>
      <w:marLeft w:val="0"/>
      <w:marRight w:val="0"/>
      <w:marTop w:val="0"/>
      <w:marBottom w:val="0"/>
      <w:divBdr>
        <w:top w:val="none" w:sz="0" w:space="0" w:color="auto"/>
        <w:left w:val="none" w:sz="0" w:space="0" w:color="auto"/>
        <w:bottom w:val="none" w:sz="0" w:space="0" w:color="auto"/>
        <w:right w:val="none" w:sz="0" w:space="0" w:color="auto"/>
      </w:divBdr>
    </w:div>
    <w:div w:id="892619563">
      <w:bodyDiv w:val="1"/>
      <w:marLeft w:val="0"/>
      <w:marRight w:val="0"/>
      <w:marTop w:val="0"/>
      <w:marBottom w:val="0"/>
      <w:divBdr>
        <w:top w:val="none" w:sz="0" w:space="0" w:color="auto"/>
        <w:left w:val="none" w:sz="0" w:space="0" w:color="auto"/>
        <w:bottom w:val="none" w:sz="0" w:space="0" w:color="auto"/>
        <w:right w:val="none" w:sz="0" w:space="0" w:color="auto"/>
      </w:divBdr>
    </w:div>
    <w:div w:id="913321996">
      <w:bodyDiv w:val="1"/>
      <w:marLeft w:val="0"/>
      <w:marRight w:val="0"/>
      <w:marTop w:val="0"/>
      <w:marBottom w:val="0"/>
      <w:divBdr>
        <w:top w:val="none" w:sz="0" w:space="0" w:color="auto"/>
        <w:left w:val="none" w:sz="0" w:space="0" w:color="auto"/>
        <w:bottom w:val="none" w:sz="0" w:space="0" w:color="auto"/>
        <w:right w:val="none" w:sz="0" w:space="0" w:color="auto"/>
      </w:divBdr>
    </w:div>
    <w:div w:id="947928002">
      <w:bodyDiv w:val="1"/>
      <w:marLeft w:val="0"/>
      <w:marRight w:val="0"/>
      <w:marTop w:val="0"/>
      <w:marBottom w:val="0"/>
      <w:divBdr>
        <w:top w:val="none" w:sz="0" w:space="0" w:color="auto"/>
        <w:left w:val="none" w:sz="0" w:space="0" w:color="auto"/>
        <w:bottom w:val="none" w:sz="0" w:space="0" w:color="auto"/>
        <w:right w:val="none" w:sz="0" w:space="0" w:color="auto"/>
      </w:divBdr>
    </w:div>
    <w:div w:id="1210336346">
      <w:bodyDiv w:val="1"/>
      <w:marLeft w:val="0"/>
      <w:marRight w:val="0"/>
      <w:marTop w:val="0"/>
      <w:marBottom w:val="0"/>
      <w:divBdr>
        <w:top w:val="none" w:sz="0" w:space="0" w:color="auto"/>
        <w:left w:val="none" w:sz="0" w:space="0" w:color="auto"/>
        <w:bottom w:val="none" w:sz="0" w:space="0" w:color="auto"/>
        <w:right w:val="none" w:sz="0" w:space="0" w:color="auto"/>
      </w:divBdr>
    </w:div>
    <w:div w:id="1390760509">
      <w:bodyDiv w:val="1"/>
      <w:marLeft w:val="0"/>
      <w:marRight w:val="0"/>
      <w:marTop w:val="0"/>
      <w:marBottom w:val="0"/>
      <w:divBdr>
        <w:top w:val="none" w:sz="0" w:space="0" w:color="auto"/>
        <w:left w:val="none" w:sz="0" w:space="0" w:color="auto"/>
        <w:bottom w:val="none" w:sz="0" w:space="0" w:color="auto"/>
        <w:right w:val="none" w:sz="0" w:space="0" w:color="auto"/>
      </w:divBdr>
    </w:div>
    <w:div w:id="1511724542">
      <w:bodyDiv w:val="1"/>
      <w:marLeft w:val="0"/>
      <w:marRight w:val="0"/>
      <w:marTop w:val="0"/>
      <w:marBottom w:val="0"/>
      <w:divBdr>
        <w:top w:val="none" w:sz="0" w:space="0" w:color="auto"/>
        <w:left w:val="none" w:sz="0" w:space="0" w:color="auto"/>
        <w:bottom w:val="none" w:sz="0" w:space="0" w:color="auto"/>
        <w:right w:val="none" w:sz="0" w:space="0" w:color="auto"/>
      </w:divBdr>
    </w:div>
    <w:div w:id="1512524479">
      <w:bodyDiv w:val="1"/>
      <w:marLeft w:val="0"/>
      <w:marRight w:val="0"/>
      <w:marTop w:val="0"/>
      <w:marBottom w:val="0"/>
      <w:divBdr>
        <w:top w:val="none" w:sz="0" w:space="0" w:color="auto"/>
        <w:left w:val="none" w:sz="0" w:space="0" w:color="auto"/>
        <w:bottom w:val="none" w:sz="0" w:space="0" w:color="auto"/>
        <w:right w:val="none" w:sz="0" w:space="0" w:color="auto"/>
      </w:divBdr>
    </w:div>
    <w:div w:id="1553034623">
      <w:bodyDiv w:val="1"/>
      <w:marLeft w:val="0"/>
      <w:marRight w:val="0"/>
      <w:marTop w:val="0"/>
      <w:marBottom w:val="0"/>
      <w:divBdr>
        <w:top w:val="none" w:sz="0" w:space="0" w:color="auto"/>
        <w:left w:val="none" w:sz="0" w:space="0" w:color="auto"/>
        <w:bottom w:val="none" w:sz="0" w:space="0" w:color="auto"/>
        <w:right w:val="none" w:sz="0" w:space="0" w:color="auto"/>
      </w:divBdr>
    </w:div>
    <w:div w:id="1672835503">
      <w:bodyDiv w:val="1"/>
      <w:marLeft w:val="0"/>
      <w:marRight w:val="0"/>
      <w:marTop w:val="0"/>
      <w:marBottom w:val="0"/>
      <w:divBdr>
        <w:top w:val="none" w:sz="0" w:space="0" w:color="auto"/>
        <w:left w:val="none" w:sz="0" w:space="0" w:color="auto"/>
        <w:bottom w:val="none" w:sz="0" w:space="0" w:color="auto"/>
        <w:right w:val="none" w:sz="0" w:space="0" w:color="auto"/>
      </w:divBdr>
      <w:divsChild>
        <w:div w:id="1922638453">
          <w:marLeft w:val="0"/>
          <w:marRight w:val="0"/>
          <w:marTop w:val="0"/>
          <w:marBottom w:val="0"/>
          <w:divBdr>
            <w:top w:val="none" w:sz="0" w:space="0" w:color="auto"/>
            <w:left w:val="none" w:sz="0" w:space="0" w:color="auto"/>
            <w:bottom w:val="none" w:sz="0" w:space="0" w:color="auto"/>
            <w:right w:val="none" w:sz="0" w:space="0" w:color="auto"/>
          </w:divBdr>
        </w:div>
      </w:divsChild>
    </w:div>
    <w:div w:id="1897661155">
      <w:bodyDiv w:val="1"/>
      <w:marLeft w:val="0"/>
      <w:marRight w:val="0"/>
      <w:marTop w:val="0"/>
      <w:marBottom w:val="0"/>
      <w:divBdr>
        <w:top w:val="none" w:sz="0" w:space="0" w:color="auto"/>
        <w:left w:val="none" w:sz="0" w:space="0" w:color="auto"/>
        <w:bottom w:val="none" w:sz="0" w:space="0" w:color="auto"/>
        <w:right w:val="none" w:sz="0" w:space="0" w:color="auto"/>
      </w:divBdr>
    </w:div>
    <w:div w:id="1904365732">
      <w:bodyDiv w:val="1"/>
      <w:marLeft w:val="0"/>
      <w:marRight w:val="0"/>
      <w:marTop w:val="0"/>
      <w:marBottom w:val="0"/>
      <w:divBdr>
        <w:top w:val="none" w:sz="0" w:space="0" w:color="auto"/>
        <w:left w:val="none" w:sz="0" w:space="0" w:color="auto"/>
        <w:bottom w:val="none" w:sz="0" w:space="0" w:color="auto"/>
        <w:right w:val="none" w:sz="0" w:space="0" w:color="auto"/>
      </w:divBdr>
    </w:div>
    <w:div w:id="1987321042">
      <w:bodyDiv w:val="1"/>
      <w:marLeft w:val="0"/>
      <w:marRight w:val="0"/>
      <w:marTop w:val="0"/>
      <w:marBottom w:val="0"/>
      <w:divBdr>
        <w:top w:val="none" w:sz="0" w:space="0" w:color="auto"/>
        <w:left w:val="none" w:sz="0" w:space="0" w:color="auto"/>
        <w:bottom w:val="none" w:sz="0" w:space="0" w:color="auto"/>
        <w:right w:val="none" w:sz="0" w:space="0" w:color="auto"/>
      </w:divBdr>
    </w:div>
    <w:div w:id="1991013602">
      <w:bodyDiv w:val="1"/>
      <w:marLeft w:val="0"/>
      <w:marRight w:val="0"/>
      <w:marTop w:val="0"/>
      <w:marBottom w:val="0"/>
      <w:divBdr>
        <w:top w:val="none" w:sz="0" w:space="0" w:color="auto"/>
        <w:left w:val="none" w:sz="0" w:space="0" w:color="auto"/>
        <w:bottom w:val="none" w:sz="0" w:space="0" w:color="auto"/>
        <w:right w:val="none" w:sz="0" w:space="0" w:color="auto"/>
      </w:divBdr>
      <w:divsChild>
        <w:div w:id="417482773">
          <w:marLeft w:val="-48"/>
          <w:marRight w:val="0"/>
          <w:marTop w:val="0"/>
          <w:marBottom w:val="0"/>
          <w:divBdr>
            <w:top w:val="none" w:sz="0" w:space="0" w:color="auto"/>
            <w:left w:val="none" w:sz="0" w:space="0" w:color="auto"/>
            <w:bottom w:val="none" w:sz="0" w:space="0" w:color="auto"/>
            <w:right w:val="none" w:sz="0" w:space="0" w:color="auto"/>
          </w:divBdr>
          <w:divsChild>
            <w:div w:id="2077126901">
              <w:marLeft w:val="0"/>
              <w:marRight w:val="0"/>
              <w:marTop w:val="0"/>
              <w:marBottom w:val="0"/>
              <w:divBdr>
                <w:top w:val="none" w:sz="0" w:space="0" w:color="auto"/>
                <w:left w:val="none" w:sz="0" w:space="0" w:color="auto"/>
                <w:bottom w:val="none" w:sz="0" w:space="0" w:color="auto"/>
                <w:right w:val="none" w:sz="0" w:space="0" w:color="auto"/>
              </w:divBdr>
            </w:div>
          </w:divsChild>
        </w:div>
        <w:div w:id="1525901401">
          <w:marLeft w:val="-48"/>
          <w:marRight w:val="0"/>
          <w:marTop w:val="0"/>
          <w:marBottom w:val="0"/>
          <w:divBdr>
            <w:top w:val="none" w:sz="0" w:space="0" w:color="auto"/>
            <w:left w:val="none" w:sz="0" w:space="0" w:color="auto"/>
            <w:bottom w:val="none" w:sz="0" w:space="0" w:color="auto"/>
            <w:right w:val="none" w:sz="0" w:space="0" w:color="auto"/>
          </w:divBdr>
          <w:divsChild>
            <w:div w:id="316302432">
              <w:marLeft w:val="0"/>
              <w:marRight w:val="0"/>
              <w:marTop w:val="0"/>
              <w:marBottom w:val="0"/>
              <w:divBdr>
                <w:top w:val="none" w:sz="0" w:space="0" w:color="auto"/>
                <w:left w:val="none" w:sz="0" w:space="0" w:color="auto"/>
                <w:bottom w:val="none" w:sz="0" w:space="0" w:color="auto"/>
                <w:right w:val="none" w:sz="0" w:space="0" w:color="auto"/>
              </w:divBdr>
            </w:div>
          </w:divsChild>
        </w:div>
        <w:div w:id="2099131272">
          <w:marLeft w:val="-48"/>
          <w:marRight w:val="0"/>
          <w:marTop w:val="0"/>
          <w:marBottom w:val="0"/>
          <w:divBdr>
            <w:top w:val="none" w:sz="0" w:space="0" w:color="auto"/>
            <w:left w:val="none" w:sz="0" w:space="0" w:color="auto"/>
            <w:bottom w:val="none" w:sz="0" w:space="0" w:color="auto"/>
            <w:right w:val="none" w:sz="0" w:space="0" w:color="auto"/>
          </w:divBdr>
          <w:divsChild>
            <w:div w:id="1354110100">
              <w:marLeft w:val="0"/>
              <w:marRight w:val="0"/>
              <w:marTop w:val="0"/>
              <w:marBottom w:val="0"/>
              <w:divBdr>
                <w:top w:val="none" w:sz="0" w:space="0" w:color="auto"/>
                <w:left w:val="none" w:sz="0" w:space="0" w:color="auto"/>
                <w:bottom w:val="none" w:sz="0" w:space="0" w:color="auto"/>
                <w:right w:val="none" w:sz="0" w:space="0" w:color="auto"/>
              </w:divBdr>
            </w:div>
            <w:div w:id="19607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49404">
      <w:bodyDiv w:val="1"/>
      <w:marLeft w:val="0"/>
      <w:marRight w:val="0"/>
      <w:marTop w:val="0"/>
      <w:marBottom w:val="0"/>
      <w:divBdr>
        <w:top w:val="none" w:sz="0" w:space="0" w:color="auto"/>
        <w:left w:val="none" w:sz="0" w:space="0" w:color="auto"/>
        <w:bottom w:val="none" w:sz="0" w:space="0" w:color="auto"/>
        <w:right w:val="none" w:sz="0" w:space="0" w:color="auto"/>
      </w:divBdr>
    </w:div>
    <w:div w:id="20537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2%D1%81%D0%B5%D0%BC%D0%B8%D1%80%D0%BD%D1%8B%D0%B9_%D0%91%D0%B0%D0%BD%D0%BA" TargetMode="External"/><Relationship Id="rId117" Type="http://schemas.openxmlformats.org/officeDocument/2006/relationships/hyperlink" Target="http://www.investmentmap.org/fdi_partnerCountry.aspx?selCtry=CHN&amp;selInds=TT&amp;selOpt=outflow&amp;selYear=_1" TargetMode="External"/><Relationship Id="rId21" Type="http://schemas.openxmlformats.org/officeDocument/2006/relationships/hyperlink" Target="http://top.rbc.ru/economics/20/05/2014/924830.shtml" TargetMode="External"/><Relationship Id="rId42" Type="http://schemas.openxmlformats.org/officeDocument/2006/relationships/hyperlink" Target="http://ru.wikipedia.org/wiki/%D0%9E%D1%80%D0%B3%D0%B0%D0%BD%D0%B8%D0%B7%D0%B0%D1%86%D0%B8%D1%8F_%D0%A1%D0%B5%D0%B2%D0%B5%D1%80%D0%BE%D0%B0%D1%82%D0%BB%D0%B0%D0%BD%D1%82%D0%B8%D1%87%D0%B5%D1%81%D0%BA%D0%BE%D0%B3%D0%BE_%D0%B4%D0%BE%D0%B3%D0%BE%D0%B2%D0%BE%D1%80%D0%B0" TargetMode="External"/><Relationship Id="rId47" Type="http://schemas.openxmlformats.org/officeDocument/2006/relationships/hyperlink" Target="http://ru.wikipedia.org/wiki/%D0%90%D0%B7%D0%B8%D0%B0%D1%82%D1%81%D0%BA%D0%BE-%D0%A2%D0%B8%D1%85%D0%BE%D0%BE%D0%BA%D0%B5%D0%B0%D0%BD%D1%81%D0%BA%D0%B8%D0%B9_%D1%80%D0%B5%D0%B3%D0%B8%D0%BE%D0%BD" TargetMode="External"/><Relationship Id="rId63" Type="http://schemas.openxmlformats.org/officeDocument/2006/relationships/hyperlink" Target="http://www.kremlin.ru/supplement/1244" TargetMode="External"/><Relationship Id="rId68" Type="http://schemas.openxmlformats.org/officeDocument/2006/relationships/hyperlink" Target="http://www.cbr.ru/today/ms/fo/Agreement_China.pdf" TargetMode="External"/><Relationship Id="rId84" Type="http://schemas.openxmlformats.org/officeDocument/2006/relationships/hyperlink" Target="http://www.geopolitics.ru/2012/10/bolshaya-dvadcatka/" TargetMode="External"/><Relationship Id="rId89" Type="http://schemas.openxmlformats.org/officeDocument/2006/relationships/hyperlink" Target="http://www.ruchina.org/china-article/china/713.html" TargetMode="External"/><Relationship Id="rId112" Type="http://schemas.openxmlformats.org/officeDocument/2006/relationships/hyperlink" Target="http://businessofrussia.com/june-2014/item/702-invest-climate.html" TargetMode="External"/><Relationship Id="rId16" Type="http://schemas.openxmlformats.org/officeDocument/2006/relationships/hyperlink" Target="http://www.ved.gov.ru/exportcountries/cn/cn_ru_relations/cn_ru_trade/" TargetMode="External"/><Relationship Id="rId107" Type="http://schemas.openxmlformats.org/officeDocument/2006/relationships/hyperlink" Target="http://www.rosneft.ru/news/pressrelease/13102014.html" TargetMode="External"/><Relationship Id="rId11" Type="http://schemas.openxmlformats.org/officeDocument/2006/relationships/hyperlink" Target="http://www.trademap.org/Bilateral_TS.aspx" TargetMode="External"/><Relationship Id="rId32" Type="http://schemas.openxmlformats.org/officeDocument/2006/relationships/hyperlink" Target="http://ru.g20russia.ru/docs/g20_russia/outline" TargetMode="External"/><Relationship Id="rId37" Type="http://schemas.openxmlformats.org/officeDocument/2006/relationships/hyperlink" Target="http://ru.wikipedia.org/wiki/%D0%A0%D0%BE%D1%81%D1%81%D0%B8%D1%8F" TargetMode="External"/><Relationship Id="rId53" Type="http://schemas.openxmlformats.org/officeDocument/2006/relationships/hyperlink" Target="http://ru.wikipedia.org/wiki/%D0%9A%D0%B8%D1%82%D0%B0%D0%B9" TargetMode="External"/><Relationship Id="rId58" Type="http://schemas.openxmlformats.org/officeDocument/2006/relationships/hyperlink" Target="http://russian.china.org.cn/exclusive/txt/2013-03/29/content_28398163_2.htm" TargetMode="External"/><Relationship Id="rId74" Type="http://schemas.openxmlformats.org/officeDocument/2006/relationships/hyperlink" Target="http://www.mgimo.ru/files2/2013_03/up82/file_abd587a1e6e7e9cba529e9d85b0641e0.pdf" TargetMode="External"/><Relationship Id="rId79" Type="http://schemas.openxmlformats.org/officeDocument/2006/relationships/hyperlink" Target="http://www.mirec.ru/index.php?option=com_content&amp;task=view&amp;id=82.html" TargetMode="External"/><Relationship Id="rId102" Type="http://schemas.openxmlformats.org/officeDocument/2006/relationships/hyperlink" Target="http://www.fmprc.gov.cn/rus/xwfw/fyrth/lxjzhzhdh/t201345.htm"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infoshos.ru/ru/?id=37" TargetMode="External"/><Relationship Id="rId82" Type="http://schemas.openxmlformats.org/officeDocument/2006/relationships/hyperlink" Target="http://www.apec-center.ru/129/" TargetMode="External"/><Relationship Id="rId90" Type="http://schemas.openxmlformats.org/officeDocument/2006/relationships/hyperlink" Target="http://www.mid.ru/brics.nsf/WEBNovBric/04B47A95EC172282C32578720033F562" TargetMode="External"/><Relationship Id="rId95" Type="http://schemas.openxmlformats.org/officeDocument/2006/relationships/hyperlink" Target="http://expert.ru/2014/05/20/rossijsko-kitajskij-lajner-potesnit-boeing-i-airbus/" TargetMode="External"/><Relationship Id="rId19" Type="http://schemas.openxmlformats.org/officeDocument/2006/relationships/hyperlink" Target="http://www.oilandgaseurasia.ru/articles/p/135/article/1435/" TargetMode="External"/><Relationship Id="rId14" Type="http://schemas.openxmlformats.org/officeDocument/2006/relationships/hyperlink" Target="http://www.ved.gov.ru/exportcountries/cn/cn_ru_relations/cn_ru_trade/" TargetMode="External"/><Relationship Id="rId22" Type="http://schemas.openxmlformats.org/officeDocument/2006/relationships/hyperlink" Target="http://www.gazprom.ru/about/management/board/miller/" TargetMode="External"/><Relationship Id="rId27" Type="http://schemas.openxmlformats.org/officeDocument/2006/relationships/hyperlink" Target="http://ru.g20russia.ru/docs/g20_russia/outline" TargetMode="External"/><Relationship Id="rId30" Type="http://schemas.openxmlformats.org/officeDocument/2006/relationships/hyperlink" Target="http://ru.g20russia.ru/docs/g20_russia/outline" TargetMode="External"/><Relationship Id="rId35" Type="http://schemas.openxmlformats.org/officeDocument/2006/relationships/hyperlink" Target="https://ru.wikipedia.org/wiki/%D0%92%D0%BE%D0%BE%D1%80%D1%83%D0%B6%D1%91%D0%BD%D0%BD%D1%8B%D0%B9_%D0%BA%D0%BE%D0%BD%D1%84%D0%BB%D0%B8%D0%BA%D1%82_%D0%BD%D0%B0_%D0%B2%D0%BE%D1%81%D1%82%D0%BE%D0%BA%D0%B5_%D0%A3%D0%BA%D1%80%D0%B0%D0%B8%D0%BD%D1%8B_(2014)" TargetMode="External"/><Relationship Id="rId43" Type="http://schemas.openxmlformats.org/officeDocument/2006/relationships/hyperlink" Target="http://ru.wikipedia.org/wiki/%D0%A2%D0%B5%D1%80%D1%80%D0%BE%D1%80%D0%B8%D0%B7%D0%BC" TargetMode="External"/><Relationship Id="rId48" Type="http://schemas.openxmlformats.org/officeDocument/2006/relationships/hyperlink" Target="http://ru.wikipedia.org/wiki/%D0%A1%D0%B8%D0%B1%D0%B8%D1%80%D1%8C" TargetMode="External"/><Relationship Id="rId56" Type="http://schemas.openxmlformats.org/officeDocument/2006/relationships/hyperlink" Target="http://russian.china.org.cn/exclusive/txt/2013-03/29/content_28398163.htm" TargetMode="External"/><Relationship Id="rId64" Type="http://schemas.openxmlformats.org/officeDocument/2006/relationships/hyperlink" Target="http://ru.g20russia.ru/" TargetMode="External"/><Relationship Id="rId69" Type="http://schemas.openxmlformats.org/officeDocument/2006/relationships/hyperlink" Target="http://base.consultant.ru/cons/cgi/online.cgi?req=doc;base=EXP;n=592562" TargetMode="External"/><Relationship Id="rId77" Type="http://schemas.openxmlformats.org/officeDocument/2006/relationships/hyperlink" Target="http://www.riss.ru/analitika/1873-o-perspektivakh-razvitiya-kitajsko-rossijskikh-otnoshenij" TargetMode="External"/><Relationship Id="rId100" Type="http://schemas.openxmlformats.org/officeDocument/2006/relationships/hyperlink" Target="http://expert.ru/2014/11/15/ponyat-i-terpet/" TargetMode="External"/><Relationship Id="rId105" Type="http://schemas.openxmlformats.org/officeDocument/2006/relationships/hyperlink" Target="http://www.ved.gov.ru/exportcountries/cn/cn_ru_relations/cn_rus_projects/" TargetMode="External"/><Relationship Id="rId113" Type="http://schemas.openxmlformats.org/officeDocument/2006/relationships/hyperlink" Target="http://www.apec-china.org.cn/cn/" TargetMode="External"/><Relationship Id="rId118" Type="http://schemas.openxmlformats.org/officeDocument/2006/relationships/hyperlink" Target="http://www.ved.gov.ru/exportcountries/cn/cn_ru_relations/cn_rus_projects/" TargetMode="External"/><Relationship Id="rId8" Type="http://schemas.openxmlformats.org/officeDocument/2006/relationships/chart" Target="charts/chart1.xml"/><Relationship Id="rId51" Type="http://schemas.openxmlformats.org/officeDocument/2006/relationships/hyperlink" Target="http://ru.wikipedia.org/wiki/%D0%A0%D0%BE%D1%81%D1%81%D0%B8%D1%8F" TargetMode="External"/><Relationship Id="rId72" Type="http://schemas.openxmlformats.org/officeDocument/2006/relationships/hyperlink" Target="http://economy.gov.ru/wps/wcm/connect/6491d680409c512981b8e92c73e16b99/sm_takdge_o_kontceptcii_uchastiya_rossii_v_forume_ates.doc?MOD=AJPERES&amp;CACHEID=6491d680409c512981b8e92c73e16b99" TargetMode="External"/><Relationship Id="rId80" Type="http://schemas.openxmlformats.org/officeDocument/2006/relationships/hyperlink" Target="http://russian.people.com.cn/31519/8179666.html" TargetMode="External"/><Relationship Id="rId85" Type="http://schemas.openxmlformats.org/officeDocument/2006/relationships/hyperlink" Target="http://www.g20civil.com/ru/brics/" TargetMode="External"/><Relationship Id="rId93" Type="http://schemas.openxmlformats.org/officeDocument/2006/relationships/hyperlink" Target="http://www.regnum.ru/news/polit/1640965.html" TargetMode="External"/><Relationship Id="rId98" Type="http://schemas.openxmlformats.org/officeDocument/2006/relationships/hyperlink" Target="http://www.ved.gov.ru/exportcountries/cn/cn_ru_relations/cn_rus_projects/" TargetMode="External"/><Relationship Id="rId121" Type="http://schemas.openxmlformats.org/officeDocument/2006/relationships/hyperlink" Target="http://economy.gov.ru/minec/press/news/2015042102" TargetMode="External"/><Relationship Id="rId3" Type="http://schemas.openxmlformats.org/officeDocument/2006/relationships/styles" Target="styles.xml"/><Relationship Id="rId12" Type="http://schemas.openxmlformats.org/officeDocument/2006/relationships/hyperlink" Target="http://www.trademap.org/Bilateral_TS.aspx" TargetMode="External"/><Relationship Id="rId17" Type="http://schemas.openxmlformats.org/officeDocument/2006/relationships/hyperlink" Target="http://www.ved.gov.ru/exportcountries/cn/cn_ru_relations/cn_rus_projects/" TargetMode="External"/><Relationship Id="rId25" Type="http://schemas.openxmlformats.org/officeDocument/2006/relationships/hyperlink" Target="http://ru.wikipedia.org/wiki/%D0%9C%D0%B5%D0%B6%D0%B4%D1%83%D0%BD%D0%B0%D1%80%D0%BE%D0%B4%D0%BD%D1%8B%D0%B9_%D0%B2%D0%B0%D0%BB%D1%8E%D1%82%D0%BD%D1%8B%D0%B9_%D1%84%D0%BE%D0%BD%D0%B4" TargetMode="External"/><Relationship Id="rId33" Type="http://schemas.openxmlformats.org/officeDocument/2006/relationships/hyperlink" Target="https://ru.wikipedia.org/wiki/%D0%98%D1%81%D0%BB%D0%B0%D0%BC%D1%81%D0%BA%D0%BE%D0%B5_%D0%B3%D0%BE%D1%81%D1%83%D0%B4%D0%B0%D1%80%D1%81%D1%82%D0%B2%D0%BE_%D0%98%D1%80%D0%B0%D0%BA%D0%B0_%D0%B8_%D0%9B%D0%B5%D0%B2%D0%B0%D0%BD%D1%82%D0%B0" TargetMode="External"/><Relationship Id="rId38" Type="http://schemas.openxmlformats.org/officeDocument/2006/relationships/hyperlink" Target="http://ru.wikipedia.org/wiki/%D0%9A%D0%B0%D0%B7%D0%B0%D1%85%D1%81%D1%82%D0%B0%D0%BD" TargetMode="External"/><Relationship Id="rId46" Type="http://schemas.openxmlformats.org/officeDocument/2006/relationships/hyperlink" Target="http://ru.wikipedia.org/wiki/%D0%90%D0%BB%D0%BC%D0%B0-%D0%90%D1%82%D0%B0" TargetMode="External"/><Relationship Id="rId59" Type="http://schemas.openxmlformats.org/officeDocument/2006/relationships/hyperlink" Target="http://russian.china.org.cn/sports/archive/beijing2008/node_7023978.htm" TargetMode="External"/><Relationship Id="rId67" Type="http://schemas.openxmlformats.org/officeDocument/2006/relationships/hyperlink" Target="http://www.rg.ru/oficial/from_min/mid_99/110.htm" TargetMode="External"/><Relationship Id="rId103" Type="http://schemas.openxmlformats.org/officeDocument/2006/relationships/hyperlink" Target="http://www.gazprom.ru/press/news/2014/november/article205858/" TargetMode="External"/><Relationship Id="rId108" Type="http://schemas.openxmlformats.org/officeDocument/2006/relationships/hyperlink" Target="http://russian.people.com.cn/31521/6921805.html" TargetMode="External"/><Relationship Id="rId116" Type="http://schemas.openxmlformats.org/officeDocument/2006/relationships/hyperlink" Target="https://www.g20.org/about_G20" TargetMode="External"/><Relationship Id="rId124" Type="http://schemas.openxmlformats.org/officeDocument/2006/relationships/theme" Target="theme/theme1.xml"/><Relationship Id="rId20" Type="http://schemas.openxmlformats.org/officeDocument/2006/relationships/hyperlink" Target="http://www.oilandgaseurasia.ru/articles/p/135/article/1435/" TargetMode="External"/><Relationship Id="rId41" Type="http://schemas.openxmlformats.org/officeDocument/2006/relationships/hyperlink" Target="http://ru.wikipedia.org/wiki/%D0%A3%D0%B7%D0%B1%D0%B5%D0%BA%D0%B8%D1%81%D1%82%D0%B0%D0%BD" TargetMode="External"/><Relationship Id="rId54" Type="http://schemas.openxmlformats.org/officeDocument/2006/relationships/hyperlink" Target="http://ru.wikipedia.org/wiki/%D0%AE%D0%B6%D0%BD%D0%BE-%D0%90%D1%84%D1%80%D0%B8%D0%BA%D0%B0%D0%BD%D1%81%D0%BA%D0%B0%D1%8F_%D0%A0%D0%B5%D1%81%D0%BF%D1%83%D0%B1%D0%BB%D0%B8%D0%BA%D0%B0" TargetMode="External"/><Relationship Id="rId62" Type="http://schemas.openxmlformats.org/officeDocument/2006/relationships/hyperlink" Target="http://www.kremlin.ru/supplement/1072" TargetMode="External"/><Relationship Id="rId70" Type="http://schemas.openxmlformats.org/officeDocument/2006/relationships/hyperlink" Target="http://www.kremlin.ru/supplement/300" TargetMode="External"/><Relationship Id="rId75" Type="http://schemas.openxmlformats.org/officeDocument/2006/relationships/hyperlink" Target="http://rbcdaily.ru/magazine/trends/562949991785937" TargetMode="External"/><Relationship Id="rId83" Type="http://schemas.openxmlformats.org/officeDocument/2006/relationships/hyperlink" Target="http://russian.china.org.cn/business/node_7212419.htm" TargetMode="External"/><Relationship Id="rId88" Type="http://schemas.openxmlformats.org/officeDocument/2006/relationships/hyperlink" Target="http://pda.rg.ru/2013/03/29/mgimo.html" TargetMode="External"/><Relationship Id="rId91" Type="http://schemas.openxmlformats.org/officeDocument/2006/relationships/hyperlink" Target="http://www.minfin.ru/ru/document/printable.php?id_4=22228&amp;print_4=1" TargetMode="External"/><Relationship Id="rId96" Type="http://schemas.openxmlformats.org/officeDocument/2006/relationships/hyperlink" Target="http://mkrf.ru/press-tsentr/novosti/ministerstvo/detail.php?ID=583835" TargetMode="External"/><Relationship Id="rId111" Type="http://schemas.openxmlformats.org/officeDocument/2006/relationships/hyperlink" Target="http://www.customs.ru/index2.php?option=com_content&amp;view=article&amp;id=17364&amp;Itemid=197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ved.gov.ru/exportcountries/cn/cn_ru_relations/cn_ru_trade/" TargetMode="External"/><Relationship Id="rId23" Type="http://schemas.openxmlformats.org/officeDocument/2006/relationships/hyperlink" Target="http://ru.wikipedia.org/wiki/%D0%9C%D0%B8%D0%BD%D0%B8%D1%81%D1%82%D0%B5%D1%80%D1%81%D1%82%D0%B2%D0%BE_%D1%84%D0%B8%D0%BD%D0%B0%D0%BD%D1%81%D0%BE%D0%B2" TargetMode="External"/><Relationship Id="rId28" Type="http://schemas.openxmlformats.org/officeDocument/2006/relationships/hyperlink" Target="http://ru.g20russia.ru/docs/g20_russia/outline" TargetMode="External"/><Relationship Id="rId36" Type="http://schemas.openxmlformats.org/officeDocument/2006/relationships/hyperlink" Target="http://ru.wikipedia.org/wiki/%D0%9A%D0%9D%D0%A0" TargetMode="External"/><Relationship Id="rId49" Type="http://schemas.openxmlformats.org/officeDocument/2006/relationships/hyperlink" Target="http://ru.wikipedia.org/wiki/%D0%90%D0%BD%D0%B3%D0%BB%D0%B8%D0%B9%D1%81%D0%BA%D0%B8%D0%B9_%D1%8F%D0%B7%D1%8B%D0%BA" TargetMode="External"/><Relationship Id="rId57" Type="http://schemas.openxmlformats.org/officeDocument/2006/relationships/hyperlink" Target="http://russian.china.org.cn/china/archive/bar/node_2247850.htm" TargetMode="External"/><Relationship Id="rId106" Type="http://schemas.openxmlformats.org/officeDocument/2006/relationships/hyperlink" Target="http://ria.ru/world/20140324/1000880224.html" TargetMode="External"/><Relationship Id="rId114" Type="http://schemas.openxmlformats.org/officeDocument/2006/relationships/hyperlink" Target="http://www.sikroadstudies.org/new/docs/CEF/CEF_Quarterly_July_2005/pdf" TargetMode="External"/><Relationship Id="rId119" Type="http://schemas.openxmlformats.org/officeDocument/2006/relationships/image" Target="media/image1.jpeg"/><Relationship Id="rId10" Type="http://schemas.openxmlformats.org/officeDocument/2006/relationships/hyperlink" Target="http://www.ved.gov.ru/exportcountries/cn/cn_ru_relations/cn_ru_trade/" TargetMode="External"/><Relationship Id="rId31" Type="http://schemas.openxmlformats.org/officeDocument/2006/relationships/hyperlink" Target="http://ru.g20russia.ru/docs/g20_russia/outline" TargetMode="External"/><Relationship Id="rId44" Type="http://schemas.openxmlformats.org/officeDocument/2006/relationships/hyperlink" Target="http://ru.wikipedia.org/wiki/%D0%A1%D0%B5%D0%BF%D0%B0%D1%80%D0%B0%D1%82%D0%B8%D0%B7%D0%BC" TargetMode="External"/><Relationship Id="rId52" Type="http://schemas.openxmlformats.org/officeDocument/2006/relationships/hyperlink" Target="http://ru.wikipedia.org/wiki/%D0%98%D0%BD%D0%B4%D0%B8%D1%8F" TargetMode="External"/><Relationship Id="rId60" Type="http://schemas.openxmlformats.org/officeDocument/2006/relationships/hyperlink" Target="http://russian.china.org.cn/exclusive/txt/2013-03/29/content_28398163_2.htm" TargetMode="External"/><Relationship Id="rId65" Type="http://schemas.openxmlformats.org/officeDocument/2006/relationships/hyperlink" Target="http://ru.g20russia.ru/load/782775267" TargetMode="External"/><Relationship Id="rId73" Type="http://schemas.openxmlformats.org/officeDocument/2006/relationships/hyperlink" Target="http://www.kremlin.ru/supplement/1423" TargetMode="External"/><Relationship Id="rId78" Type="http://schemas.openxmlformats.org/officeDocument/2006/relationships/hyperlink" Target="http://www.kommersant.ru/doc/2465573" TargetMode="External"/><Relationship Id="rId81" Type="http://schemas.openxmlformats.org/officeDocument/2006/relationships/hyperlink" Target="http://ruschinachamber.ru/info/torg-ekonom.php_ID=256.html" TargetMode="External"/><Relationship Id="rId86" Type="http://schemas.openxmlformats.org/officeDocument/2006/relationships/hyperlink" Target="http://www.eastern-ec.ru/ru/press-center/news-of-the-project/index.php?ELEMENT_ID=7" TargetMode="External"/><Relationship Id="rId94" Type="http://schemas.openxmlformats.org/officeDocument/2006/relationships/hyperlink" Target="http://russian.china.org.cn/exclusive/txt/2013-03/29/content_28398163_2.htm" TargetMode="External"/><Relationship Id="rId99" Type="http://schemas.openxmlformats.org/officeDocument/2006/relationships/hyperlink" Target="http://www.minenergo.gov.ru/press/min_news/13885.html" TargetMode="External"/><Relationship Id="rId101" Type="http://schemas.openxmlformats.org/officeDocument/2006/relationships/hyperlink" Target="http://www.fmprc.gov.cn/rus/xwfw/fyrth/lxjzhzhdh/t201345.htm"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ademap.org/Bilateral_TS.aspx" TargetMode="External"/><Relationship Id="rId13" Type="http://schemas.openxmlformats.org/officeDocument/2006/relationships/hyperlink" Target="http://www.trademap.org/Bilateral_TS.aspx" TargetMode="External"/><Relationship Id="rId18" Type="http://schemas.openxmlformats.org/officeDocument/2006/relationships/hyperlink" Target="http://digitalresearch.eiu.com/searchforgrowth/reports/search-for-growth-2013/section/executive-summary" TargetMode="External"/><Relationship Id="rId39" Type="http://schemas.openxmlformats.org/officeDocument/2006/relationships/hyperlink" Target="http://ru.wikipedia.org/wiki/%D0%A2%D0%B0%D0%B4%D0%B6%D0%B8%D0%BA%D0%B8%D1%81%D1%82%D0%B0%D0%BD" TargetMode="External"/><Relationship Id="rId109" Type="http://schemas.openxmlformats.org/officeDocument/2006/relationships/hyperlink" Target="http://russiancouncil.ru/inner/?id_4=3016" TargetMode="External"/><Relationship Id="rId34" Type="http://schemas.openxmlformats.org/officeDocument/2006/relationships/hyperlink" Target="https://ru.wikipedia.org/wiki/%D0%93%D0%B5%D0%BC%D0%BE%D1%80%D1%80%D0%B0%D0%B3%D0%B8%D1%87%D0%B5%D1%81%D0%BA%D0%B0%D1%8F_%D0%BB%D0%B8%D1%85%D0%BE%D1%80%D0%B0%D0%B4%D0%BA%D0%B0_%D0%AD%D0%B1%D0%BE%D0%BB%D0%B0" TargetMode="External"/><Relationship Id="rId50" Type="http://schemas.openxmlformats.org/officeDocument/2006/relationships/hyperlink" Target="http://ru.wikipedia.org/wiki/%D0%91%D1%80%D0%B0%D0%B7%D0%B8%D0%BB%D0%B8%D1%8F" TargetMode="External"/><Relationship Id="rId55" Type="http://schemas.openxmlformats.org/officeDocument/2006/relationships/hyperlink" Target="http://russian.china.org.cn/international/archive/zhongguonian/node_7014420.htm" TargetMode="External"/><Relationship Id="rId76" Type="http://schemas.openxmlformats.org/officeDocument/2006/relationships/hyperlink" Target="http://ehd.mgimo.ru/IORManagerMgimo/file?id=B73B2827-D8F0-B0EE-CBD9-558AE6844D1E" TargetMode="External"/><Relationship Id="rId97" Type="http://schemas.openxmlformats.org/officeDocument/2006/relationships/hyperlink" Target="http://www.minfin.ru/ru/document/printable.php?id_4=22228&amp;print_4=1" TargetMode="External"/><Relationship Id="rId104" Type="http://schemas.openxmlformats.org/officeDocument/2006/relationships/hyperlink" Target="http://archive.kremlin.ru/text/docs/2001/07/30565.shtml" TargetMode="External"/><Relationship Id="rId120" Type="http://schemas.openxmlformats.org/officeDocument/2006/relationships/hyperlink" Target="http://economy.gov.ru/minec/press/news/2015042102" TargetMode="External"/><Relationship Id="rId7" Type="http://schemas.openxmlformats.org/officeDocument/2006/relationships/endnotes" Target="endnotes.xml"/><Relationship Id="rId71" Type="http://schemas.openxmlformats.org/officeDocument/2006/relationships/hyperlink" Target="http://ru.g20russia.ru/docs/g20_russia/outline" TargetMode="External"/><Relationship Id="rId92" Type="http://schemas.openxmlformats.org/officeDocument/2006/relationships/hyperlink" Target="http://www.interfax.ru/business/377240" TargetMode="External"/><Relationship Id="rId2" Type="http://schemas.openxmlformats.org/officeDocument/2006/relationships/numbering" Target="numbering.xml"/><Relationship Id="rId29" Type="http://schemas.openxmlformats.org/officeDocument/2006/relationships/hyperlink" Target="http://ru.g20russia.ru/docs/g20_russia/outline" TargetMode="External"/><Relationship Id="rId24" Type="http://schemas.openxmlformats.org/officeDocument/2006/relationships/hyperlink" Target="http://ru.wikipedia.org/wiki/%D0%A6%D0%B5%D0%BD%D1%82%D1%80%D0%B0%D0%BB%D1%8C%D0%BD%D1%8B%D0%B9_%D0%B1%D0%B0%D0%BD%D0%BA" TargetMode="External"/><Relationship Id="rId40" Type="http://schemas.openxmlformats.org/officeDocument/2006/relationships/hyperlink" Target="http://ru.wikipedia.org/wiki/%D0%9A%D0%B8%D1%80%D0%B3%D0%B8%D0%B7%D0%B8%D1%8F" TargetMode="External"/><Relationship Id="rId45" Type="http://schemas.openxmlformats.org/officeDocument/2006/relationships/hyperlink" Target="http://ru.wikipedia.org/wiki/%D0%AD%D0%BA%D1%81%D1%82%D1%80%D0%B5%D0%BC%D0%B8%D0%B7%D0%BC" TargetMode="External"/><Relationship Id="rId66" Type="http://schemas.openxmlformats.org/officeDocument/2006/relationships/hyperlink" Target="http://www.kremlin.ru/supplement/643" TargetMode="External"/><Relationship Id="rId87" Type="http://schemas.openxmlformats.org/officeDocument/2006/relationships/hyperlink" Target="http://www.kremlin.ru/events/president/news/46988" TargetMode="External"/><Relationship Id="rId110" Type="http://schemas.openxmlformats.org/officeDocument/2006/relationships/hyperlink" Target="http://www.uralkali.com/ru/press_center/archive/item4036/?sphrase_id=96325" TargetMode="External"/><Relationship Id="rId115" Type="http://schemas.openxmlformats.org/officeDocument/2006/relationships/hyperlink" Target="http://scsgroup-consult.com/ru/articles/kitajskie_investicii_v_rossijskij_biznes"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URL:http://www.kremlin.ru/news/3738" TargetMode="External"/><Relationship Id="rId21" Type="http://schemas.openxmlformats.org/officeDocument/2006/relationships/hyperlink" Target="http://lenta.ru/news/2013/04/24/eiu/" TargetMode="External"/><Relationship Id="rId34" Type="http://schemas.openxmlformats.org/officeDocument/2006/relationships/hyperlink" Target="http://economy.gov.ru/minec/activity/sections/foreigneconomicactivity/department/2015040101" TargetMode="External"/><Relationship Id="rId42" Type="http://schemas.openxmlformats.org/officeDocument/2006/relationships/hyperlink" Target="URL:http://asiainfo.narod.ru/weekly/01_09_09_2000/ros_kit_energ.htm" TargetMode="External"/><Relationship Id="rId47" Type="http://schemas.openxmlformats.org/officeDocument/2006/relationships/hyperlink" Target="http://www.fmprc.gov.cn/rus/xwfw/fyrth/lxjzhzhdh/t201345.htm" TargetMode="External"/><Relationship Id="rId50" Type="http://schemas.openxmlformats.org/officeDocument/2006/relationships/hyperlink" Target="http://www.eastern-ec.ru/ru/press-center/news-of-the-project/index.php?ELEMENT_ID=7" TargetMode="External"/><Relationship Id="rId55" Type="http://schemas.openxmlformats.org/officeDocument/2006/relationships/hyperlink" Target="http://www.ruchina.org/china-article/china/713.html" TargetMode="External"/><Relationship Id="rId63" Type="http://schemas.openxmlformats.org/officeDocument/2006/relationships/hyperlink" Target="http://www.kremlin.ru/supplement/300" TargetMode="External"/><Relationship Id="rId68" Type="http://schemas.openxmlformats.org/officeDocument/2006/relationships/hyperlink" Target="http://ru.g20russia.ru/load/782775267" TargetMode="External"/><Relationship Id="rId76" Type="http://schemas.openxmlformats.org/officeDocument/2006/relationships/hyperlink" Target="http://russian.people.com.cn/31519/8179666.html" TargetMode="External"/><Relationship Id="rId84" Type="http://schemas.openxmlformats.org/officeDocument/2006/relationships/hyperlink" Target="http://russian.china.org.cn/exclusive/txt/2013-03/29/content_28398163_2.htm" TargetMode="External"/><Relationship Id="rId89" Type="http://schemas.openxmlformats.org/officeDocument/2006/relationships/hyperlink" Target="http://rbcdaily.ru/magazine/trends/562949991785937" TargetMode="External"/><Relationship Id="rId97" Type="http://schemas.openxmlformats.org/officeDocument/2006/relationships/hyperlink" Target="http://economy.gov.ru/minec/activity/sections/foreigneconomicactivity/department/2015040101" TargetMode="External"/><Relationship Id="rId7" Type="http://schemas.openxmlformats.org/officeDocument/2006/relationships/hyperlink" Target="http://asiapacific.narod.ru/countries/china/o_rossiysko_kit_otnosheniah.htm" TargetMode="External"/><Relationship Id="rId71" Type="http://schemas.openxmlformats.org/officeDocument/2006/relationships/hyperlink" Target="http://www.rg.ru/oficial/from_min/mid_99/110.htm" TargetMode="External"/><Relationship Id="rId92" Type="http://schemas.openxmlformats.org/officeDocument/2006/relationships/hyperlink" Target="http://www.regnum.ru/news/polit/1640965.html" TargetMode="External"/><Relationship Id="rId2" Type="http://schemas.openxmlformats.org/officeDocument/2006/relationships/hyperlink" Target="URL:http://base.consultant.ru/cons/cgi/online.cgi?req=doc;base=INT;n=9827" TargetMode="External"/><Relationship Id="rId16" Type="http://schemas.openxmlformats.org/officeDocument/2006/relationships/hyperlink" Target="http://www.ved.gov.ru/exportcountries/cn/cn_ru_relations/cn_ru_trade/" TargetMode="External"/><Relationship Id="rId29" Type="http://schemas.openxmlformats.org/officeDocument/2006/relationships/hyperlink" Target="http://economy.gov.ru/minec/activity/sections/foreigneconomicactivity/department/2015040101" TargetMode="External"/><Relationship Id="rId11" Type="http://schemas.openxmlformats.org/officeDocument/2006/relationships/hyperlink" Target="http://www.customs.ru/index2.php?option=com_content&amp;view=article&amp;id=17364&amp;Itemid=1976" TargetMode="External"/><Relationship Id="rId24" Type="http://schemas.openxmlformats.org/officeDocument/2006/relationships/hyperlink" Target="http://www.investmentmap.org/fdi_partnerCountry.aspx?selCtry=CHN&amp;selInds=TT&amp;selOpt=outflow&amp;selYear=_1" TargetMode="External"/><Relationship Id="rId32" Type="http://schemas.openxmlformats.org/officeDocument/2006/relationships/hyperlink" Target="http://russian.people.com.cn/31521/6921805.html" TargetMode="External"/><Relationship Id="rId37" Type="http://schemas.openxmlformats.org/officeDocument/2006/relationships/hyperlink" Target="http://www.rosneft.ru/news/pressrelease/13102014.html" TargetMode="External"/><Relationship Id="rId40" Type="http://schemas.openxmlformats.org/officeDocument/2006/relationships/hyperlink" Target="URL:http://russiancouncil.ru/inner/?id_4=489" TargetMode="External"/><Relationship Id="rId45" Type="http://schemas.openxmlformats.org/officeDocument/2006/relationships/hyperlink" Target="http://minenergo.gov.ru/activity/oilgas/" TargetMode="External"/><Relationship Id="rId53" Type="http://schemas.openxmlformats.org/officeDocument/2006/relationships/hyperlink" Target="http://www.gazprom.ru/press/news/2014/october/article203376/" TargetMode="External"/><Relationship Id="rId58" Type="http://schemas.openxmlformats.org/officeDocument/2006/relationships/hyperlink" Target="http://mkrf.ru/press-tsentr/novosti/ministerstvo/detail.php?ID=583835" TargetMode="External"/><Relationship Id="rId66" Type="http://schemas.openxmlformats.org/officeDocument/2006/relationships/hyperlink" Target="http://www.kremlin.ru/supplement/1244" TargetMode="External"/><Relationship Id="rId74" Type="http://schemas.openxmlformats.org/officeDocument/2006/relationships/hyperlink" Target="URL:http://www.warandpeace.ru/ru/analysis/view/13085/" TargetMode="External"/><Relationship Id="rId79" Type="http://schemas.openxmlformats.org/officeDocument/2006/relationships/hyperlink" Target="http://economy.gov.ru/wps/wcm/connect/6491d680409c512981b8e92c73e16b99/sm_takdge_o_kontceptcii_uchastiya_rossii_v_forume_ates.doc?MOD=AJPERES&amp;CACHEID=6491d680409c512981b8e92c73e16b99%20(&#1076;&#1072;&#1090;&#1072;" TargetMode="External"/><Relationship Id="rId87" Type="http://schemas.openxmlformats.org/officeDocument/2006/relationships/hyperlink" Target="http://www.ved.gov.ru/exportcountries/cn/cn_ru_relations/cn_rus_agreements/?action=showproduct&amp;id=4794&amp;parent=0&amp;start=1-" TargetMode="External"/><Relationship Id="rId5" Type="http://schemas.openxmlformats.org/officeDocument/2006/relationships/hyperlink" Target="http://www.vevivi.ru/best/Kitaisko-rossiiskie-otnosheniya-na-sovremennom-yetape-ref165839.html" TargetMode="External"/><Relationship Id="rId61" Type="http://schemas.openxmlformats.org/officeDocument/2006/relationships/hyperlink" Target="http://ru.g20russia.ru/docs/g20_russia/outline" TargetMode="External"/><Relationship Id="rId82" Type="http://schemas.openxmlformats.org/officeDocument/2006/relationships/hyperlink" Target="http://www.rosneft.ru/news/today/31102014.html" TargetMode="External"/><Relationship Id="rId90" Type="http://schemas.openxmlformats.org/officeDocument/2006/relationships/hyperlink" Target="http://rbcdaily.ru/magazine/trends/562949991785937" TargetMode="External"/><Relationship Id="rId95" Type="http://schemas.openxmlformats.org/officeDocument/2006/relationships/hyperlink" Target="http://economy.gov.ru/minec/activity/sections/foreigneconomicactivity/department/2015040101" TargetMode="External"/><Relationship Id="rId19" Type="http://schemas.openxmlformats.org/officeDocument/2006/relationships/hyperlink" Target="http://www.uralkali.com/ru/press_center/archive/item4036/?sphrase_id=96325" TargetMode="External"/><Relationship Id="rId14" Type="http://schemas.openxmlformats.org/officeDocument/2006/relationships/hyperlink" Target="http://www.cbr.ru/today/ms/fo/Agreement_China.pdf" TargetMode="External"/><Relationship Id="rId22" Type="http://schemas.openxmlformats.org/officeDocument/2006/relationships/hyperlink" Target="http://businessofrussia.com/june-2014/item/702-invest-climate.html" TargetMode="External"/><Relationship Id="rId27" Type="http://schemas.openxmlformats.org/officeDocument/2006/relationships/hyperlink" Target="http://www.consultant.ru/document/cons_doc_LAW_125585/" TargetMode="External"/><Relationship Id="rId30" Type="http://schemas.openxmlformats.org/officeDocument/2006/relationships/hyperlink" Target="http://expert.ru/2014/05/20/rossijsko-kitajskij-lajner-potesnit-boeing-i-airbus/" TargetMode="External"/><Relationship Id="rId35" Type="http://schemas.openxmlformats.org/officeDocument/2006/relationships/hyperlink" Target="http://www.ved.gov.ru/exportcountries/cn/cn_ru_relations/cn_rus_projects/" TargetMode="External"/><Relationship Id="rId43" Type="http://schemas.openxmlformats.org/officeDocument/2006/relationships/hyperlink" Target="http://minenergo.gov.ru/activity/oilgas/" TargetMode="External"/><Relationship Id="rId48" Type="http://schemas.openxmlformats.org/officeDocument/2006/relationships/hyperlink" Target="URL:http://russiancouncil.ru/inner/?id_4=489" TargetMode="External"/><Relationship Id="rId56" Type="http://schemas.openxmlformats.org/officeDocument/2006/relationships/hyperlink" Target="http://www.ruchina.org/china-article/china/713.html" TargetMode="External"/><Relationship Id="rId64" Type="http://schemas.openxmlformats.org/officeDocument/2006/relationships/hyperlink" Target="http://www.kremlin.ru/supplement/643" TargetMode="External"/><Relationship Id="rId69" Type="http://schemas.openxmlformats.org/officeDocument/2006/relationships/hyperlink" Target="http://expert.ru/2014/11/15/ponyat-i-terpet/" TargetMode="External"/><Relationship Id="rId77" Type="http://schemas.openxmlformats.org/officeDocument/2006/relationships/hyperlink" Target="http://www.kremlin.ru/supplement/1423" TargetMode="External"/><Relationship Id="rId8" Type="http://schemas.openxmlformats.org/officeDocument/2006/relationships/hyperlink" Target="http://ruschinachamber.ru/info/torg-ekonom.php_ID=256.html" TargetMode="External"/><Relationship Id="rId51" Type="http://schemas.openxmlformats.org/officeDocument/2006/relationships/hyperlink" Target="URL:http://www.isedcu.com/index.php?option=com_content&amp;view=article&amp;id=102&amp;Itemid=46&amp;lang=ru" TargetMode="External"/><Relationship Id="rId72" Type="http://schemas.openxmlformats.org/officeDocument/2006/relationships/hyperlink" Target="http://www.rg.ru/oficial/from_min/mid_99/110.htm" TargetMode="External"/><Relationship Id="rId80" Type="http://schemas.openxmlformats.org/officeDocument/2006/relationships/hyperlink" Target="http://ria.ru/trend/APEC_Russia_15112011/%20(&#1076;&#1072;&#1090;&#1072;" TargetMode="External"/><Relationship Id="rId85" Type="http://schemas.openxmlformats.org/officeDocument/2006/relationships/hyperlink" Target="http://www.minfin.ru/ru/document/printable.php?id_4=22228&amp;print_4=1" TargetMode="External"/><Relationship Id="rId93" Type="http://schemas.openxmlformats.org/officeDocument/2006/relationships/hyperlink" Target="http://www.customs.ru/index.php?catid=40:2011-01-24-15-02-45&amp;id=19520:2014-06-20-08-45-35&amp;Itemid=1835&amp;option=com_content&amp;view=article" TargetMode="External"/><Relationship Id="rId3" Type="http://schemas.openxmlformats.org/officeDocument/2006/relationships/hyperlink" Target="http://www.businesspravo.ru/Docum/DocumShow_DocumID_71257.html%20%20(&#1076;&#1072;&#1090;&#1072;" TargetMode="External"/><Relationship Id="rId12" Type="http://schemas.openxmlformats.org/officeDocument/2006/relationships/hyperlink" Target="http://www.customs.ru/index2.php?option=com_content&amp;view=article&amp;id=17364&amp;Itemid=1976" TargetMode="External"/><Relationship Id="rId17" Type="http://schemas.openxmlformats.org/officeDocument/2006/relationships/hyperlink" Target="http://www.ved.gov.ru/exportcountries/cn/cn_ru_relations/cn_ru_trade/" TargetMode="External"/><Relationship Id="rId25" Type="http://schemas.openxmlformats.org/officeDocument/2006/relationships/hyperlink" Target="http://www.investmentmap.org/fdi_partnerCountry.aspx?selCtry=CHN&amp;selInds=TT&amp;selOpt=outflow&amp;selYear=_1" TargetMode="External"/><Relationship Id="rId33" Type="http://schemas.openxmlformats.org/officeDocument/2006/relationships/hyperlink" Target="http://economy.gov.ru/minec/activity/sections/foreigneconomicactivity/department/2015040101" TargetMode="External"/><Relationship Id="rId38" Type="http://schemas.openxmlformats.org/officeDocument/2006/relationships/hyperlink" Target="http://www.ved.gov.ru/exportcountries/cn/cn_ru_relations/cn_rus_projects/" TargetMode="External"/><Relationship Id="rId46" Type="http://schemas.openxmlformats.org/officeDocument/2006/relationships/hyperlink" Target="http://www.fmprc.gov.cn/rus/xwfw/fyrth/lxjzhzhdh/t201345.htm" TargetMode="External"/><Relationship Id="rId59" Type="http://schemas.openxmlformats.org/officeDocument/2006/relationships/hyperlink" Target="http://www.geopolitics.ru/2012/10/bolshaya-dvadcatka/" TargetMode="External"/><Relationship Id="rId67" Type="http://schemas.openxmlformats.org/officeDocument/2006/relationships/hyperlink" Target="http://ru.g20russia.ru/" TargetMode="External"/><Relationship Id="rId20" Type="http://schemas.openxmlformats.org/officeDocument/2006/relationships/hyperlink" Target="http://www.uralkali.com/ru/press_center/archive/item4036/?sphrase_id=96325" TargetMode="External"/><Relationship Id="rId41" Type="http://schemas.openxmlformats.org/officeDocument/2006/relationships/hyperlink" Target="http://minenergo.gov.ru/activity/oilgas/" TargetMode="External"/><Relationship Id="rId54" Type="http://schemas.openxmlformats.org/officeDocument/2006/relationships/hyperlink" Target="http://www.gazprom.ru/press/news/2014/november/article205858/" TargetMode="External"/><Relationship Id="rId62" Type="http://schemas.openxmlformats.org/officeDocument/2006/relationships/hyperlink" Target="http://ru.g20russia.ru/docs/g20_russia/outline" TargetMode="External"/><Relationship Id="rId70" Type="http://schemas.openxmlformats.org/officeDocument/2006/relationships/hyperlink" Target="http://www.infoshos.ru/ru/?id=37" TargetMode="External"/><Relationship Id="rId75" Type="http://schemas.openxmlformats.org/officeDocument/2006/relationships/hyperlink" Target="http://www.riss.ru/analitika/1873-o-perspektivakh-razvitiya-kitajsko-rossijskikh-otnoshenij" TargetMode="External"/><Relationship Id="rId83" Type="http://schemas.openxmlformats.org/officeDocument/2006/relationships/hyperlink" Target="http://geopolitica.ru/Articles/1425/" TargetMode="External"/><Relationship Id="rId88" Type="http://schemas.openxmlformats.org/officeDocument/2006/relationships/hyperlink" Target="file:///C:\Users\user\AppData\Roaming\Microsoft\Downloads\&#1084;&#1091;&#1079;&#1099;&#1082;&#1072;\www.sikroadstudies.org\new\docs\CEF\CEF_Quarterly_July_2005\pdf" TargetMode="External"/><Relationship Id="rId91" Type="http://schemas.openxmlformats.org/officeDocument/2006/relationships/hyperlink" Target="http://www.kommersant.ru/doc/2465573" TargetMode="External"/><Relationship Id="rId96" Type="http://schemas.openxmlformats.org/officeDocument/2006/relationships/hyperlink" Target="http://budennovsk.org/?p=92651" TargetMode="External"/><Relationship Id="rId1" Type="http://schemas.openxmlformats.org/officeDocument/2006/relationships/hyperlink" Target="http://archive.kremlin.ru/text/docs/2001/07/30565.shtml" TargetMode="External"/><Relationship Id="rId6" Type="http://schemas.openxmlformats.org/officeDocument/2006/relationships/hyperlink" Target="URL:http://www.vevivi.ru/best/Kitaisko-rossiiskie-otnosheniya-na-sovremennom-yetape-ref165839.html" TargetMode="External"/><Relationship Id="rId15" Type="http://schemas.openxmlformats.org/officeDocument/2006/relationships/hyperlink" Target="http://www.ved.gov.ru/exportcountries/cn/cn_ru_relations/cn_ru_trade/" TargetMode="External"/><Relationship Id="rId23" Type="http://schemas.openxmlformats.org/officeDocument/2006/relationships/hyperlink" Target="http://businessofrussia.com/june-2014/item/702-invest-climate.html" TargetMode="External"/><Relationship Id="rId28" Type="http://schemas.openxmlformats.org/officeDocument/2006/relationships/hyperlink" Target="http://www.ved.gov.ru/exportcountries/cn/cn_ru_relations/cn_ru_trade/" TargetMode="External"/><Relationship Id="rId36" Type="http://schemas.openxmlformats.org/officeDocument/2006/relationships/hyperlink" Target="http://www.ved.gov.ru/exportcountries/cn/cn_ru_relations/cn_rus_projects/" TargetMode="External"/><Relationship Id="rId49" Type="http://schemas.openxmlformats.org/officeDocument/2006/relationships/hyperlink" Target="http://www.minenergo.gov.ru/press/min_news/13885.html" TargetMode="External"/><Relationship Id="rId57" Type="http://schemas.openxmlformats.org/officeDocument/2006/relationships/hyperlink" Target="http://www.ruselectronics.ru/about/history/" TargetMode="External"/><Relationship Id="rId10" Type="http://schemas.openxmlformats.org/officeDocument/2006/relationships/hyperlink" Target="http://www.ved.gov.ru/exportcountries/cn/cn_ru_relations/cn_ru_trade/" TargetMode="External"/><Relationship Id="rId31" Type="http://schemas.openxmlformats.org/officeDocument/2006/relationships/hyperlink" Target="http://russian.people.com.cn/31521/6921805.html" TargetMode="External"/><Relationship Id="rId44" Type="http://schemas.openxmlformats.org/officeDocument/2006/relationships/hyperlink" Target="http://archive.kremlin.ru/text/docs/2001/07/30565.shtml" TargetMode="External"/><Relationship Id="rId52" Type="http://schemas.openxmlformats.org/officeDocument/2006/relationships/hyperlink" Target="http://www.gazprom.ru/press/news/2014/october/article203376/" TargetMode="External"/><Relationship Id="rId60" Type="http://schemas.openxmlformats.org/officeDocument/2006/relationships/hyperlink" Target="http://www.ereport.ru/articles/ecunions/g20.htm" TargetMode="External"/><Relationship Id="rId65" Type="http://schemas.openxmlformats.org/officeDocument/2006/relationships/hyperlink" Target="http://www.kremlin.ru/supplement/1072" TargetMode="External"/><Relationship Id="rId73" Type="http://schemas.openxmlformats.org/officeDocument/2006/relationships/hyperlink" Target="URL:http://www.warandpeace.ru/ru/analysis/view/13085/" TargetMode="External"/><Relationship Id="rId78" Type="http://schemas.openxmlformats.org/officeDocument/2006/relationships/hyperlink" Target="http://www.geopolitics.ru/2012/08/aziatsko-tixookeanskoe-ekonomicheskoe-sotrudnichestvo/" TargetMode="External"/><Relationship Id="rId81" Type="http://schemas.openxmlformats.org/officeDocument/2006/relationships/hyperlink" Target="http://www.kremlin.ru/events/president/news/46988" TargetMode="External"/><Relationship Id="rId86" Type="http://schemas.openxmlformats.org/officeDocument/2006/relationships/hyperlink" Target="http://www.minfin.ru/ru/document/printable.php?id_4=22228&amp;print_4=1" TargetMode="External"/><Relationship Id="rId94" Type="http://schemas.openxmlformats.org/officeDocument/2006/relationships/hyperlink" Target="http://economy.gov.ru/minec/activity/sections/foreigneconomicactivity/department/2015040101" TargetMode="External"/><Relationship Id="rId4" Type="http://schemas.openxmlformats.org/officeDocument/2006/relationships/hyperlink" Target="http://www.vevivi.ru/best/Kitaisko-rossiiskie-otnosheniya-na-sovremennom-yetape-ref165839.html" TargetMode="External"/><Relationship Id="rId9" Type="http://schemas.openxmlformats.org/officeDocument/2006/relationships/hyperlink" Target="http://ruschinachamber.ru/info/torg-ekonom.php_ID=256.html" TargetMode="External"/><Relationship Id="rId13" Type="http://schemas.openxmlformats.org/officeDocument/2006/relationships/hyperlink" Target="http://www.ved.gov.ru/exportcountries/cn/cn_ru_relations/cn_ru_trade/" TargetMode="External"/><Relationship Id="rId18" Type="http://schemas.openxmlformats.org/officeDocument/2006/relationships/hyperlink" Target="http://www.ved.gov.ru/exportcountries/cn/cn_ru_relations/cn_rus_projects/" TargetMode="External"/><Relationship Id="rId39" Type="http://schemas.openxmlformats.org/officeDocument/2006/relationships/hyperlink" Target="http://www.ved.gov.ru/exportcountries/cn/cn_ru_relations/cn_rus_project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1052;&#1040;&#1043;&#1048;&#1057;&#1058;&#1056;&#1040;&#1058;&#1059;&#1056;&#1040;%201%20&#1082;&#1091;&#1088;&#1089;\&#1052;&#1040;&#1043;.%20&#1044;&#1048;&#1057;&#1057;&#1045;&#1056;&#1058;&#1040;&#1062;&#1048;&#1071;\&#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6614001681162388E-2"/>
          <c:y val="0.19480351414406538"/>
          <c:w val="0.70711697802480578"/>
          <c:h val="0.68921660834062359"/>
        </c:manualLayout>
      </c:layout>
      <c:lineChart>
        <c:grouping val="standard"/>
        <c:ser>
          <c:idx val="0"/>
          <c:order val="0"/>
          <c:tx>
            <c:strRef>
              <c:f>Лист1!$A$2</c:f>
              <c:strCache>
                <c:ptCount val="1"/>
                <c:pt idx="0">
                  <c:v>Оборот торговли</c:v>
                </c:pt>
              </c:strCache>
            </c:strRef>
          </c:tx>
          <c:cat>
            <c:numRef>
              <c:f>Лист1!$B$1:$J$1</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Лист1!$B$2:$J$2</c:f>
              <c:numCache>
                <c:formatCode>General</c:formatCode>
                <c:ptCount val="9"/>
                <c:pt idx="0">
                  <c:v>28.7</c:v>
                </c:pt>
                <c:pt idx="1">
                  <c:v>40.300000000000004</c:v>
                </c:pt>
                <c:pt idx="2">
                  <c:v>55.9</c:v>
                </c:pt>
                <c:pt idx="3">
                  <c:v>39.5</c:v>
                </c:pt>
                <c:pt idx="4">
                  <c:v>59.3</c:v>
                </c:pt>
                <c:pt idx="5">
                  <c:v>83.5</c:v>
                </c:pt>
                <c:pt idx="6">
                  <c:v>87.5</c:v>
                </c:pt>
                <c:pt idx="7">
                  <c:v>88.8</c:v>
                </c:pt>
                <c:pt idx="8">
                  <c:v>95.3</c:v>
                </c:pt>
              </c:numCache>
            </c:numRef>
          </c:val>
          <c:smooth val="1"/>
        </c:ser>
        <c:marker val="1"/>
        <c:axId val="106496384"/>
        <c:axId val="106497920"/>
      </c:lineChart>
      <c:catAx>
        <c:axId val="106496384"/>
        <c:scaling>
          <c:orientation val="minMax"/>
        </c:scaling>
        <c:axPos val="b"/>
        <c:numFmt formatCode="General" sourceLinked="1"/>
        <c:tickLblPos val="nextTo"/>
        <c:crossAx val="106497920"/>
        <c:crosses val="autoZero"/>
        <c:auto val="1"/>
        <c:lblAlgn val="ctr"/>
        <c:lblOffset val="100"/>
      </c:catAx>
      <c:valAx>
        <c:axId val="106497920"/>
        <c:scaling>
          <c:orientation val="minMax"/>
        </c:scaling>
        <c:axPos val="l"/>
        <c:majorGridlines/>
        <c:numFmt formatCode="General" sourceLinked="1"/>
        <c:tickLblPos val="nextTo"/>
        <c:crossAx val="10649638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1FAE-B084-400E-B883-BEC98264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26620</Words>
  <Characters>151740</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2015-04-14T16:38:00Z</cp:lastPrinted>
  <dcterms:created xsi:type="dcterms:W3CDTF">2017-12-03T09:35:00Z</dcterms:created>
  <dcterms:modified xsi:type="dcterms:W3CDTF">2017-12-03T09:35:00Z</dcterms:modified>
</cp:coreProperties>
</file>