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56A" w:rsidRPr="00E70D99" w:rsidRDefault="0025356A" w:rsidP="0025356A">
      <w:pPr>
        <w:spacing w:after="0" w:line="240" w:lineRule="auto"/>
        <w:ind w:firstLine="567"/>
        <w:jc w:val="center"/>
        <w:rPr>
          <w:rFonts w:ascii="Times New Roman" w:eastAsia="Times New Roman" w:hAnsi="Times New Roman" w:cs="Times New Roman"/>
          <w:b/>
          <w:color w:val="000000"/>
          <w:sz w:val="24"/>
          <w:szCs w:val="24"/>
          <w:lang w:eastAsia="ru-RU"/>
        </w:rPr>
      </w:pPr>
      <w:r w:rsidRPr="00E70D99">
        <w:rPr>
          <w:rFonts w:ascii="Times New Roman" w:eastAsia="Times New Roman" w:hAnsi="Times New Roman" w:cs="Times New Roman"/>
          <w:b/>
          <w:color w:val="000000"/>
          <w:sz w:val="24"/>
          <w:szCs w:val="24"/>
          <w:lang w:eastAsia="ru-RU"/>
        </w:rPr>
        <w:t>Возможности игровых технологий</w:t>
      </w:r>
    </w:p>
    <w:p w:rsidR="0025356A" w:rsidRPr="00262693" w:rsidRDefault="0025356A" w:rsidP="0025356A">
      <w:pPr>
        <w:spacing w:after="0"/>
        <w:ind w:firstLine="709"/>
        <w:jc w:val="both"/>
        <w:rPr>
          <w:rFonts w:ascii="Times New Roman" w:eastAsia="Calibri" w:hAnsi="Times New Roman" w:cs="Times New Roman"/>
          <w:sz w:val="28"/>
          <w:szCs w:val="28"/>
          <w:lang w:eastAsia="ru-RU"/>
        </w:rPr>
      </w:pPr>
    </w:p>
    <w:p w:rsidR="0025356A" w:rsidRPr="00E70D99" w:rsidRDefault="0025356A" w:rsidP="0025356A">
      <w:pPr>
        <w:spacing w:after="0"/>
        <w:ind w:firstLine="709"/>
        <w:jc w:val="both"/>
        <w:rPr>
          <w:rFonts w:ascii="Times New Roman" w:eastAsia="Calibri" w:hAnsi="Times New Roman" w:cs="Times New Roman"/>
          <w:sz w:val="24"/>
          <w:szCs w:val="24"/>
          <w:lang w:eastAsia="ru-RU"/>
        </w:rPr>
      </w:pPr>
      <w:r w:rsidRPr="00E70D99">
        <w:rPr>
          <w:rFonts w:ascii="Times New Roman" w:eastAsia="Calibri" w:hAnsi="Times New Roman" w:cs="Times New Roman"/>
          <w:sz w:val="24"/>
          <w:szCs w:val="24"/>
          <w:lang w:eastAsia="ru-RU"/>
        </w:rPr>
        <w:t>Формирование мотивации учения – это решение вопросов воспитания личности. Мотивы учения становятся достоянием личности, устойчивыми ее свойствами. Поэтому формирование мотивов учения является важным этапом в развитии личности младшего школьника, который знаменует собой начало качественной перестройки ценностно-смысловой сферы личности, в процессе чего школьник начинает оценивать себя как субъекта деятельности.</w:t>
      </w:r>
    </w:p>
    <w:p w:rsidR="0025356A" w:rsidRPr="00E70D99" w:rsidRDefault="0025356A" w:rsidP="0025356A">
      <w:pPr>
        <w:shd w:val="clear" w:color="auto" w:fill="FFFFFF"/>
        <w:spacing w:after="0"/>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Учение должно опираться на </w:t>
      </w:r>
      <w:proofErr w:type="spellStart"/>
      <w:r w:rsidRPr="00E70D99">
        <w:rPr>
          <w:rFonts w:ascii="Times New Roman" w:eastAsia="Times New Roman" w:hAnsi="Times New Roman" w:cs="Times New Roman"/>
          <w:sz w:val="24"/>
          <w:szCs w:val="24"/>
          <w:lang w:eastAsia="ru-RU"/>
        </w:rPr>
        <w:t>деятельностные</w:t>
      </w:r>
      <w:proofErr w:type="spellEnd"/>
      <w:r w:rsidRPr="00E70D99">
        <w:rPr>
          <w:rFonts w:ascii="Times New Roman" w:eastAsia="Times New Roman" w:hAnsi="Times New Roman" w:cs="Times New Roman"/>
          <w:sz w:val="24"/>
          <w:szCs w:val="24"/>
          <w:lang w:eastAsia="ru-RU"/>
        </w:rPr>
        <w:t xml:space="preserve"> образовательные ситуации, нам нужно понимать и изучать наших учеников. Для этого учителю необходимо решить следующие задачи:</w:t>
      </w:r>
    </w:p>
    <w:p w:rsidR="0025356A" w:rsidRPr="00E70D99" w:rsidRDefault="0025356A" w:rsidP="0025356A">
      <w:pPr>
        <w:shd w:val="clear" w:color="auto" w:fill="FFFFFF"/>
        <w:spacing w:after="0"/>
        <w:ind w:left="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определить реальные мотивы учащихся и опираться на них в процессе развития мотивации;</w:t>
      </w:r>
    </w:p>
    <w:p w:rsidR="0025356A" w:rsidRPr="00E70D99" w:rsidRDefault="0025356A" w:rsidP="0025356A">
      <w:pPr>
        <w:shd w:val="clear" w:color="auto" w:fill="FFFFFF"/>
        <w:spacing w:after="0"/>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ab/>
        <w:t>- раскрыть учащимся новые мотивационные возможности;</w:t>
      </w:r>
    </w:p>
    <w:p w:rsidR="0025356A" w:rsidRPr="00E70D99" w:rsidRDefault="0025356A" w:rsidP="0025356A">
      <w:pPr>
        <w:shd w:val="clear" w:color="auto" w:fill="FFFFFF"/>
        <w:spacing w:after="0"/>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ab/>
        <w:t>- научить быть деятелем.</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color w:val="000000"/>
        </w:rPr>
        <w:t xml:space="preserve">Деятельность без мотива или со слабым мотивом либо не осуществляется вообще, либо оказывается крайне неустойчивой. От того, как чувствует себя ученик в определённой ситуации, зависит объём усилий, которые он прилагает в своей учёбе. Поэтому важно, чтобы весь процесс обучения вызывал у ребенка интенсивное внутреннее побуждение к знаниям, напряженному умственному труду. Отношение школьника к учению выражается </w:t>
      </w:r>
      <w:proofErr w:type="gramStart"/>
      <w:r w:rsidRPr="00E70D99">
        <w:rPr>
          <w:color w:val="000000"/>
        </w:rPr>
        <w:t>в</w:t>
      </w:r>
      <w:proofErr w:type="gramEnd"/>
      <w:r w:rsidRPr="00E70D99">
        <w:rPr>
          <w:color w:val="000000"/>
        </w:rPr>
        <w:t>:</w:t>
      </w:r>
    </w:p>
    <w:p w:rsidR="0025356A" w:rsidRPr="00E70D99" w:rsidRDefault="0025356A" w:rsidP="0025356A">
      <w:pPr>
        <w:pStyle w:val="a4"/>
        <w:shd w:val="clear" w:color="auto" w:fill="FFFFFF"/>
        <w:spacing w:before="0" w:beforeAutospacing="0" w:after="0" w:afterAutospacing="0" w:line="294" w:lineRule="atLeast"/>
        <w:ind w:firstLine="709"/>
        <w:jc w:val="both"/>
        <w:rPr>
          <w:color w:val="000000"/>
        </w:rPr>
      </w:pPr>
      <w:r w:rsidRPr="00E70D99">
        <w:rPr>
          <w:color w:val="000000"/>
        </w:rPr>
        <w:t>-готовности выполнять учебные задания;</w:t>
      </w:r>
    </w:p>
    <w:p w:rsidR="0025356A" w:rsidRPr="00E70D99" w:rsidRDefault="0025356A" w:rsidP="0025356A">
      <w:pPr>
        <w:pStyle w:val="a4"/>
        <w:shd w:val="clear" w:color="auto" w:fill="FFFFFF"/>
        <w:spacing w:before="0" w:beforeAutospacing="0" w:after="0" w:afterAutospacing="0" w:line="294" w:lineRule="atLeast"/>
        <w:ind w:firstLine="709"/>
        <w:jc w:val="both"/>
        <w:rPr>
          <w:color w:val="000000"/>
        </w:rPr>
      </w:pPr>
      <w:r w:rsidRPr="00E70D99">
        <w:rPr>
          <w:color w:val="000000"/>
        </w:rPr>
        <w:t>-</w:t>
      </w:r>
      <w:proofErr w:type="gramStart"/>
      <w:r w:rsidRPr="00E70D99">
        <w:rPr>
          <w:color w:val="000000"/>
        </w:rPr>
        <w:t>стремлении</w:t>
      </w:r>
      <w:proofErr w:type="gramEnd"/>
      <w:r w:rsidRPr="00E70D99">
        <w:rPr>
          <w:color w:val="000000"/>
        </w:rPr>
        <w:t xml:space="preserve"> к самостоятельной деятельности;</w:t>
      </w:r>
    </w:p>
    <w:p w:rsidR="0025356A" w:rsidRPr="00E70D99" w:rsidRDefault="0025356A" w:rsidP="0025356A">
      <w:pPr>
        <w:pStyle w:val="a4"/>
        <w:shd w:val="clear" w:color="auto" w:fill="FFFFFF"/>
        <w:spacing w:before="0" w:beforeAutospacing="0" w:after="0" w:afterAutospacing="0" w:line="294" w:lineRule="atLeast"/>
        <w:ind w:firstLine="709"/>
        <w:jc w:val="both"/>
        <w:rPr>
          <w:color w:val="000000"/>
        </w:rPr>
      </w:pPr>
      <w:r w:rsidRPr="00E70D99">
        <w:rPr>
          <w:color w:val="000000"/>
        </w:rPr>
        <w:t>-сознательности выполнения задания;</w:t>
      </w:r>
    </w:p>
    <w:p w:rsidR="0025356A" w:rsidRPr="00E70D99" w:rsidRDefault="0025356A" w:rsidP="0025356A">
      <w:pPr>
        <w:pStyle w:val="a4"/>
        <w:shd w:val="clear" w:color="auto" w:fill="FFFFFF"/>
        <w:spacing w:before="0" w:beforeAutospacing="0" w:after="0" w:afterAutospacing="0" w:line="294" w:lineRule="atLeast"/>
        <w:ind w:firstLine="709"/>
        <w:jc w:val="both"/>
        <w:rPr>
          <w:color w:val="000000"/>
        </w:rPr>
      </w:pPr>
      <w:r w:rsidRPr="00E70D99">
        <w:rPr>
          <w:color w:val="000000"/>
        </w:rPr>
        <w:t>-систематичности обучения;</w:t>
      </w:r>
    </w:p>
    <w:p w:rsidR="0025356A" w:rsidRPr="00E70D99" w:rsidRDefault="0025356A" w:rsidP="0025356A">
      <w:pPr>
        <w:pStyle w:val="a4"/>
        <w:shd w:val="clear" w:color="auto" w:fill="FFFFFF"/>
        <w:spacing w:before="0" w:beforeAutospacing="0" w:after="0" w:afterAutospacing="0" w:line="294" w:lineRule="atLeast"/>
        <w:ind w:firstLine="709"/>
        <w:jc w:val="both"/>
        <w:rPr>
          <w:color w:val="000000"/>
        </w:rPr>
      </w:pPr>
      <w:r w:rsidRPr="00E70D99">
        <w:rPr>
          <w:color w:val="000000"/>
        </w:rPr>
        <w:t>-</w:t>
      </w:r>
      <w:proofErr w:type="gramStart"/>
      <w:r w:rsidRPr="00E70D99">
        <w:rPr>
          <w:color w:val="000000"/>
        </w:rPr>
        <w:t>стремлении</w:t>
      </w:r>
      <w:proofErr w:type="gramEnd"/>
      <w:r w:rsidRPr="00E70D99">
        <w:rPr>
          <w:color w:val="000000"/>
        </w:rPr>
        <w:t xml:space="preserve"> повысить свой личный уровень самостоятельности.</w:t>
      </w:r>
    </w:p>
    <w:p w:rsidR="0025356A" w:rsidRPr="00E70D99" w:rsidRDefault="0025356A" w:rsidP="0025356A">
      <w:pPr>
        <w:pStyle w:val="a4"/>
        <w:spacing w:before="0" w:beforeAutospacing="0" w:after="0" w:afterAutospacing="0"/>
        <w:ind w:firstLine="567"/>
        <w:jc w:val="both"/>
      </w:pPr>
      <w:r w:rsidRPr="00E70D99">
        <w:t xml:space="preserve">Основной инструмент достижения цели по ФГОС – </w:t>
      </w:r>
      <w:proofErr w:type="spellStart"/>
      <w:r w:rsidRPr="00E70D99">
        <w:t>системно-деятельностный</w:t>
      </w:r>
      <w:proofErr w:type="spellEnd"/>
      <w:r w:rsidRPr="00E70D99">
        <w:t xml:space="preserve"> подход.</w:t>
      </w:r>
    </w:p>
    <w:p w:rsidR="0025356A" w:rsidRPr="00E70D99" w:rsidRDefault="0025356A" w:rsidP="0025356A">
      <w:pPr>
        <w:pStyle w:val="a4"/>
        <w:spacing w:before="0" w:beforeAutospacing="0" w:after="0" w:afterAutospacing="0"/>
        <w:ind w:firstLine="567"/>
        <w:jc w:val="both"/>
      </w:pPr>
      <w:proofErr w:type="spellStart"/>
      <w:r w:rsidRPr="00E70D99">
        <w:t>Системно-деятельностный</w:t>
      </w:r>
      <w:proofErr w:type="spellEnd"/>
      <w:r w:rsidRPr="00E70D99">
        <w:t xml:space="preserve"> подход – это такой метод, при котором ученик является активным субъектом педагогического процесса. При этом учителю важно самоопределение учащегося в процессе обучения. </w:t>
      </w:r>
    </w:p>
    <w:p w:rsidR="0025356A" w:rsidRPr="00E70D99" w:rsidRDefault="0025356A" w:rsidP="0025356A">
      <w:pPr>
        <w:spacing w:after="0" w:line="240" w:lineRule="auto"/>
        <w:ind w:firstLine="708"/>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Чтобы ученик включался в дело, не потому что учитель сказал «надо», а потому, что «я хочу», «мне лично нужно и важно», необходимо поработать над формированием его учебной мотивации и подбирать индивидуальный подход. Для этого нужно учитывать типы школьников по мотивации: «Исследователь», «Проектировщик», «Испытатель», «Активист», «Призер». </w:t>
      </w:r>
    </w:p>
    <w:p w:rsidR="0025356A" w:rsidRPr="00E70D99" w:rsidRDefault="0025356A" w:rsidP="0025356A">
      <w:pPr>
        <w:pStyle w:val="a4"/>
        <w:spacing w:before="0" w:beforeAutospacing="0" w:after="0" w:afterAutospacing="0"/>
        <w:ind w:firstLine="567"/>
        <w:jc w:val="both"/>
      </w:pPr>
      <w:r w:rsidRPr="00E70D99">
        <w:t xml:space="preserve">1. </w:t>
      </w:r>
      <w:r w:rsidRPr="00E70D99">
        <w:rPr>
          <w:i/>
        </w:rPr>
        <w:t>Исследователь</w:t>
      </w:r>
    </w:p>
    <w:p w:rsidR="0025356A" w:rsidRPr="00E70D99" w:rsidRDefault="0025356A" w:rsidP="0025356A">
      <w:pPr>
        <w:pStyle w:val="a4"/>
        <w:spacing w:before="0" w:beforeAutospacing="0" w:after="0" w:afterAutospacing="0"/>
        <w:ind w:firstLine="567"/>
        <w:jc w:val="both"/>
      </w:pPr>
      <w:r w:rsidRPr="00E70D99">
        <w:t xml:space="preserve">Помните строчку из стихотворения «Ужасно интересно все то, что неизвестно»? Это про исследователей. В основе их мотивации желание </w:t>
      </w:r>
      <w:proofErr w:type="gramStart"/>
      <w:r w:rsidRPr="00E70D99">
        <w:t>понять</w:t>
      </w:r>
      <w:proofErr w:type="gramEnd"/>
      <w:r w:rsidRPr="00E70D99">
        <w:t xml:space="preserve"> как устроен мир - это и есть та самая пресловутая познавательная мотивация. Непознанные явления, белые пятна науки заставляют исследователей собирать новую информацию, думать, развиваться. Интерес исследователя может зажечь фраза учителя, что «этого никто еще не смог достичь» или «это так сложно, что об этом до сих пор еще </w:t>
      </w:r>
      <w:proofErr w:type="gramStart"/>
      <w:r w:rsidRPr="00E70D99">
        <w:t>спорят и нет</w:t>
      </w:r>
      <w:proofErr w:type="gramEnd"/>
      <w:r w:rsidRPr="00E70D99">
        <w:t xml:space="preserve"> однозначной точки зрения».</w:t>
      </w:r>
    </w:p>
    <w:p w:rsidR="0025356A" w:rsidRPr="00E70D99" w:rsidRDefault="0025356A" w:rsidP="0025356A">
      <w:pPr>
        <w:pStyle w:val="a4"/>
        <w:spacing w:before="0" w:beforeAutospacing="0" w:after="0" w:afterAutospacing="0"/>
        <w:ind w:firstLine="567"/>
        <w:jc w:val="both"/>
        <w:rPr>
          <w:i/>
        </w:rPr>
      </w:pPr>
      <w:r w:rsidRPr="00E70D99">
        <w:t xml:space="preserve">2. </w:t>
      </w:r>
      <w:r w:rsidRPr="00E70D99">
        <w:rPr>
          <w:i/>
        </w:rPr>
        <w:t>Проектировщик</w:t>
      </w:r>
    </w:p>
    <w:p w:rsidR="0025356A" w:rsidRPr="00E70D99" w:rsidRDefault="0025356A" w:rsidP="0025356A">
      <w:pPr>
        <w:pStyle w:val="a4"/>
        <w:spacing w:before="0" w:beforeAutospacing="0" w:after="0" w:afterAutospacing="0"/>
        <w:ind w:firstLine="567"/>
        <w:jc w:val="both"/>
      </w:pPr>
      <w:r w:rsidRPr="00E70D99">
        <w:t xml:space="preserve">Этими людьми движет интерес к практической реализации. Главный вопрос для них: как применить эти знания на практике? Если проектировщик не видит возможности практической реализации знаний, ему становится скучно. Проектировщик живет сегодняшним днем, ему важно сейчас знать, для чего нужно то или иное знание. Отнесение результата на </w:t>
      </w:r>
      <w:proofErr w:type="gramStart"/>
      <w:r w:rsidRPr="00E70D99">
        <w:t>дальнее будущее</w:t>
      </w:r>
      <w:proofErr w:type="gramEnd"/>
      <w:r w:rsidRPr="00E70D99">
        <w:t xml:space="preserve">, мол, «вырастишь - поймешь», не проходят. </w:t>
      </w:r>
      <w:r w:rsidRPr="00E70D99">
        <w:lastRenderedPageBreak/>
        <w:t>Знание само по себе не имеет для проектировщика ценности. Учиться впрок ему не интересно. Знание становится важным, когда есть конкретная цель.</w:t>
      </w:r>
    </w:p>
    <w:p w:rsidR="0025356A" w:rsidRPr="00E70D99" w:rsidRDefault="0025356A" w:rsidP="0025356A">
      <w:pPr>
        <w:pStyle w:val="a4"/>
        <w:spacing w:before="0" w:beforeAutospacing="0" w:after="0" w:afterAutospacing="0"/>
        <w:ind w:firstLine="567"/>
        <w:jc w:val="both"/>
        <w:rPr>
          <w:i/>
        </w:rPr>
      </w:pPr>
      <w:r w:rsidRPr="00E70D99">
        <w:t xml:space="preserve">3. </w:t>
      </w:r>
      <w:r w:rsidRPr="00E70D99">
        <w:rPr>
          <w:i/>
        </w:rPr>
        <w:t>Призер</w:t>
      </w:r>
    </w:p>
    <w:p w:rsidR="0025356A" w:rsidRPr="00E70D99" w:rsidRDefault="0025356A" w:rsidP="0025356A">
      <w:pPr>
        <w:pStyle w:val="a4"/>
        <w:spacing w:before="0" w:beforeAutospacing="0" w:after="0" w:afterAutospacing="0"/>
        <w:ind w:firstLine="567"/>
        <w:jc w:val="both"/>
      </w:pPr>
      <w:r w:rsidRPr="00E70D99">
        <w:t>Для призера важно показать свои возможности, впечатлить других, быть первым и чтобы его первенство видели и признавали другие люди. Ведущая потребность призера - потребность в самоутверждении. Если в школе есть четкая система оценивания и призер может выстроить свою деятельность таким образом, чтобы повысить свой статус, ему будет интересно учиться.</w:t>
      </w:r>
    </w:p>
    <w:p w:rsidR="0025356A" w:rsidRPr="00E70D99" w:rsidRDefault="0025356A" w:rsidP="0025356A">
      <w:pPr>
        <w:pStyle w:val="a4"/>
        <w:spacing w:before="0" w:beforeAutospacing="0" w:after="0" w:afterAutospacing="0"/>
        <w:ind w:firstLine="567"/>
        <w:jc w:val="both"/>
        <w:rPr>
          <w:i/>
        </w:rPr>
      </w:pPr>
      <w:r w:rsidRPr="00E70D99">
        <w:t xml:space="preserve">4. </w:t>
      </w:r>
      <w:r w:rsidRPr="00E70D99">
        <w:rPr>
          <w:i/>
        </w:rPr>
        <w:t>Активист</w:t>
      </w:r>
    </w:p>
    <w:p w:rsidR="0025356A" w:rsidRPr="00E70D99" w:rsidRDefault="0025356A" w:rsidP="0025356A">
      <w:pPr>
        <w:pStyle w:val="a4"/>
        <w:spacing w:before="0" w:beforeAutospacing="0" w:after="0" w:afterAutospacing="0"/>
        <w:ind w:firstLine="567"/>
        <w:jc w:val="both"/>
      </w:pPr>
      <w:r w:rsidRPr="00E70D99">
        <w:t>Это человек, который ориентирован на других. Ему становится интересно, когда он видит, что его деятельность делает лучше жизнь окружающих людей. Самое главное для него - взаимодействие с другими людьми, вклад в других людей. Активисту нравится что-то делать для кого-то сообща, увлекая других своим примером.</w:t>
      </w:r>
    </w:p>
    <w:p w:rsidR="0025356A" w:rsidRPr="00E70D99" w:rsidRDefault="0025356A" w:rsidP="0025356A">
      <w:pPr>
        <w:pStyle w:val="a4"/>
        <w:spacing w:before="0" w:beforeAutospacing="0" w:after="0" w:afterAutospacing="0"/>
        <w:ind w:firstLine="567"/>
        <w:jc w:val="both"/>
        <w:rPr>
          <w:i/>
        </w:rPr>
      </w:pPr>
      <w:r w:rsidRPr="00E70D99">
        <w:t xml:space="preserve">5. </w:t>
      </w:r>
      <w:r w:rsidRPr="00E70D99">
        <w:rPr>
          <w:i/>
        </w:rPr>
        <w:t>Испытатель</w:t>
      </w:r>
    </w:p>
    <w:p w:rsidR="0025356A" w:rsidRPr="00E70D99" w:rsidRDefault="0025356A" w:rsidP="0025356A">
      <w:pPr>
        <w:pStyle w:val="a4"/>
        <w:spacing w:before="0" w:beforeAutospacing="0" w:after="0" w:afterAutospacing="0"/>
        <w:ind w:firstLine="567"/>
        <w:jc w:val="both"/>
      </w:pPr>
      <w:r w:rsidRPr="00E70D99">
        <w:t>Для испытателя знания - инструмент проверки себя и изменения себя. Ему хочется испытать себя «</w:t>
      </w:r>
      <w:proofErr w:type="gramStart"/>
      <w:r w:rsidRPr="00E70D99">
        <w:t>на</w:t>
      </w:r>
      <w:proofErr w:type="gramEnd"/>
      <w:r w:rsidRPr="00E70D99">
        <w:t xml:space="preserve"> слабо»: а </w:t>
      </w:r>
      <w:proofErr w:type="gramStart"/>
      <w:r w:rsidRPr="00E70D99">
        <w:t>смогу</w:t>
      </w:r>
      <w:proofErr w:type="gramEnd"/>
      <w:r w:rsidRPr="00E70D99">
        <w:t xml:space="preserve"> ли я? Испытатель включается в учебный процесс, когда отношения педагога с ним выстраиваются по принципу проверки: «А сможешь ли ты за короткий срок выучить этот материал?», «А сможешь ли ты победить в олимпиаде?».</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color w:val="000000"/>
        </w:rPr>
        <w:t xml:space="preserve">Развитие школьника будет более интенсивным и результативным, если он включён в деятельность, соответствующую зоне его ближайшего развития, если учение будет вызывать положительные эмоции, а педагогическое взаимодействие участников образовательного процесса будет доверительным, усиливающим роль эмоций и </w:t>
      </w:r>
      <w:proofErr w:type="spellStart"/>
      <w:r w:rsidRPr="00E70D99">
        <w:rPr>
          <w:color w:val="000000"/>
        </w:rPr>
        <w:t>эмпатии</w:t>
      </w:r>
      <w:proofErr w:type="spellEnd"/>
      <w:r w:rsidRPr="00E70D99">
        <w:rPr>
          <w:color w:val="000000"/>
        </w:rPr>
        <w:t>.</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color w:val="000000"/>
        </w:rPr>
        <w:t xml:space="preserve">Мотивация обучения и рефлексия младших школьников тесно связаны, т.к. в процессе рефлексии обучающиеся анализируют свою деятельность, что повышает заинтересованность и </w:t>
      </w:r>
      <w:proofErr w:type="spellStart"/>
      <w:r w:rsidRPr="00E70D99">
        <w:rPr>
          <w:color w:val="000000"/>
        </w:rPr>
        <w:t>мотивированность</w:t>
      </w:r>
      <w:proofErr w:type="spellEnd"/>
      <w:r w:rsidRPr="00E70D99">
        <w:rPr>
          <w:color w:val="000000"/>
        </w:rPr>
        <w:t xml:space="preserve"> процесса обучения. В связи с этим одной из задач начальной школы является формирование у ребенка способности к рефлексивному контролю своей деятельности как источника мотива и умения учиться, познавательных интересов и готовности к обучению в основном звене.</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color w:val="000000"/>
        </w:rPr>
        <w:t xml:space="preserve">Проблема моделирования системы рефлексивной деятельности учащихся является одной из актуальных в современных условиях, так как смысловая ориентация ребенка становится источником и побудителем развития личности (В.В.Давыдов, </w:t>
      </w:r>
      <w:proofErr w:type="spellStart"/>
      <w:r w:rsidRPr="00E70D99">
        <w:rPr>
          <w:color w:val="000000"/>
        </w:rPr>
        <w:t>Г.А.Цукерман</w:t>
      </w:r>
      <w:proofErr w:type="spellEnd"/>
      <w:r w:rsidRPr="00E70D99">
        <w:rPr>
          <w:color w:val="000000"/>
        </w:rPr>
        <w:t xml:space="preserve">, А.В.Захарова, </w:t>
      </w:r>
      <w:proofErr w:type="spellStart"/>
      <w:r w:rsidRPr="00E70D99">
        <w:rPr>
          <w:color w:val="000000"/>
        </w:rPr>
        <w:t>М.Э.Боцманова</w:t>
      </w:r>
      <w:proofErr w:type="spellEnd"/>
      <w:r w:rsidRPr="00E70D99">
        <w:rPr>
          <w:color w:val="000000"/>
        </w:rPr>
        <w:t xml:space="preserve">, П.В.Новиков, </w:t>
      </w:r>
      <w:proofErr w:type="spellStart"/>
      <w:r w:rsidRPr="00E70D99">
        <w:rPr>
          <w:color w:val="000000"/>
        </w:rPr>
        <w:t>Л.И.Айдарова</w:t>
      </w:r>
      <w:proofErr w:type="spellEnd"/>
      <w:r w:rsidRPr="00E70D99">
        <w:rPr>
          <w:color w:val="000000"/>
        </w:rPr>
        <w:t xml:space="preserve">, и др.). При этом центральным психологическим механизмом подобного поведения учащегося, по мнению авторов, является определяющая рефлексия как индивидуальная способность устанавливать границы собственных возможностей, знать, что я знаю, умею и чего не знаю. Основная форма отношений - это отношения ребёнка с самим собой, отношение: «Я неумелый, незнающий - Я умелый, знающий». Учебная деятельность, приводящая к построению таких отношений, обеспечивает самоопределение и </w:t>
      </w:r>
      <w:proofErr w:type="spellStart"/>
      <w:r w:rsidRPr="00E70D99">
        <w:rPr>
          <w:color w:val="000000"/>
        </w:rPr>
        <w:t>самоизменение</w:t>
      </w:r>
      <w:proofErr w:type="spellEnd"/>
      <w:r w:rsidRPr="00E70D99">
        <w:rPr>
          <w:color w:val="000000"/>
        </w:rPr>
        <w:t xml:space="preserve"> ребёнка.</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color w:val="000000"/>
        </w:rPr>
        <w:t>Организуя рефлексивную работу, учитель способствует развитию у детей умения размышлять, заниматься самонаблюдением, самоанализом условий и результатов собственной деятельности. Организация рефлексии как определённой деятельности на уроке, должна обязательно иметь место. Рефлексия работает на формирование учебной мотивации. Осуществлять рефлексию можно по-разному:</w:t>
      </w:r>
    </w:p>
    <w:p w:rsidR="0025356A" w:rsidRPr="00E70D99" w:rsidRDefault="0025356A" w:rsidP="0025356A">
      <w:pPr>
        <w:pStyle w:val="a4"/>
        <w:shd w:val="clear" w:color="auto" w:fill="FFFFFF"/>
        <w:spacing w:before="0" w:beforeAutospacing="0" w:after="0" w:afterAutospacing="0" w:line="294" w:lineRule="atLeast"/>
        <w:ind w:firstLine="851"/>
        <w:jc w:val="both"/>
        <w:rPr>
          <w:color w:val="000000"/>
        </w:rPr>
      </w:pPr>
      <w:r w:rsidRPr="00E70D99">
        <w:rPr>
          <w:color w:val="000000"/>
        </w:rPr>
        <w:t>• элементы рефлексии на отдельных этапах урока;</w:t>
      </w:r>
    </w:p>
    <w:p w:rsidR="0025356A" w:rsidRPr="00E70D99" w:rsidRDefault="0025356A" w:rsidP="0025356A">
      <w:pPr>
        <w:pStyle w:val="a4"/>
        <w:shd w:val="clear" w:color="auto" w:fill="FFFFFF"/>
        <w:spacing w:before="0" w:beforeAutospacing="0" w:after="0" w:afterAutospacing="0" w:line="294" w:lineRule="atLeast"/>
        <w:ind w:firstLine="851"/>
        <w:jc w:val="both"/>
        <w:rPr>
          <w:color w:val="000000"/>
        </w:rPr>
      </w:pPr>
      <w:r w:rsidRPr="00E70D99">
        <w:rPr>
          <w:color w:val="000000"/>
        </w:rPr>
        <w:t>• рефлексия в конце каждого урока, темы курса;</w:t>
      </w:r>
    </w:p>
    <w:p w:rsidR="0025356A" w:rsidRPr="00E70D99" w:rsidRDefault="0025356A" w:rsidP="0025356A">
      <w:pPr>
        <w:pStyle w:val="a4"/>
        <w:shd w:val="clear" w:color="auto" w:fill="FFFFFF"/>
        <w:spacing w:before="0" w:beforeAutospacing="0" w:after="0" w:afterAutospacing="0" w:line="294" w:lineRule="atLeast"/>
        <w:ind w:firstLine="851"/>
        <w:jc w:val="both"/>
        <w:rPr>
          <w:color w:val="000000"/>
        </w:rPr>
      </w:pPr>
      <w:r w:rsidRPr="00E70D99">
        <w:rPr>
          <w:color w:val="000000"/>
        </w:rPr>
        <w:t>• постепенный переход к постоянной внутренней рефлексии.</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color w:val="000000"/>
        </w:rPr>
        <w:t xml:space="preserve">Проведение рефлексии настроения и эмоционального состояния целесообразно в начале урока с целью установления эмоционального контакта с группой и в конце деятельности. Применяются карточки с изображением лиц, цветовое изображение </w:t>
      </w:r>
      <w:r w:rsidRPr="00E70D99">
        <w:rPr>
          <w:color w:val="000000"/>
        </w:rPr>
        <w:lastRenderedPageBreak/>
        <w:t>настроения, эмоционально-художественное оформление (картина, музыкальный фрагмент и др.).</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color w:val="000000"/>
        </w:rPr>
        <w:t xml:space="preserve">Рефлексия содержания учебного материала используется для выявления уровня осознания содержания пройденного. </w:t>
      </w:r>
      <w:proofErr w:type="gramStart"/>
      <w:r w:rsidRPr="00E70D99">
        <w:rPr>
          <w:color w:val="000000"/>
        </w:rPr>
        <w:t xml:space="preserve">Эффективен прием незаконченного предложения, тезиса, подбора афоризма, рефлексия достижения цели с использованием «дерева целей», оценки «приращения» знаний и достижения целей (высказывания «Я не знал… - Теперь я знаю…»); прием анализа субъективного опыта и достаточно известный прием </w:t>
      </w:r>
      <w:proofErr w:type="spellStart"/>
      <w:r w:rsidRPr="00E70D99">
        <w:rPr>
          <w:color w:val="000000"/>
        </w:rPr>
        <w:t>синквейна</w:t>
      </w:r>
      <w:proofErr w:type="spellEnd"/>
      <w:r w:rsidRPr="00E70D99">
        <w:rPr>
          <w:color w:val="000000"/>
        </w:rPr>
        <w:t>, который помогает выяснить отношение к изучаемой проблеме, соединить старое знание и осмысление нового и т.д.</w:t>
      </w:r>
      <w:proofErr w:type="gramEnd"/>
      <w:r w:rsidRPr="00E70D99">
        <w:rPr>
          <w:color w:val="000000"/>
        </w:rPr>
        <w:t xml:space="preserve"> Умело подобранный материал к уроку усиливает интерес учащихся к занятиям, т.е. способствует рефлексии, формированию положительной мотивации учения. При этом, процесс обучения становится не только более эффективным, но и интересным как для учителя, так и для </w:t>
      </w:r>
      <w:proofErr w:type="gramStart"/>
      <w:r w:rsidRPr="00E70D99">
        <w:rPr>
          <w:color w:val="000000"/>
        </w:rPr>
        <w:t>обучающихся</w:t>
      </w:r>
      <w:proofErr w:type="gramEnd"/>
      <w:r w:rsidRPr="00E70D99">
        <w:rPr>
          <w:color w:val="000000"/>
        </w:rPr>
        <w:t>.</w:t>
      </w:r>
    </w:p>
    <w:p w:rsidR="0025356A" w:rsidRPr="00E70D99" w:rsidRDefault="0025356A" w:rsidP="0025356A">
      <w:pPr>
        <w:pStyle w:val="a4"/>
        <w:shd w:val="clear" w:color="auto" w:fill="FFFFFF"/>
        <w:spacing w:before="0" w:beforeAutospacing="0" w:after="0" w:afterAutospacing="0" w:line="294" w:lineRule="atLeast"/>
        <w:ind w:firstLine="708"/>
        <w:jc w:val="both"/>
        <w:rPr>
          <w:i/>
          <w:color w:val="000000"/>
        </w:rPr>
      </w:pPr>
      <w:r w:rsidRPr="00E70D99">
        <w:rPr>
          <w:i/>
          <w:color w:val="000000"/>
        </w:rPr>
        <w:t>Приведём пример.</w:t>
      </w:r>
    </w:p>
    <w:p w:rsidR="0025356A" w:rsidRPr="00E70D99" w:rsidRDefault="0025356A" w:rsidP="0025356A">
      <w:pPr>
        <w:spacing w:after="0" w:line="240" w:lineRule="auto"/>
        <w:ind w:firstLine="709"/>
        <w:jc w:val="both"/>
        <w:rPr>
          <w:rFonts w:ascii="Times New Roman" w:hAnsi="Times New Roman" w:cs="Times New Roman"/>
          <w:sz w:val="24"/>
          <w:szCs w:val="24"/>
        </w:rPr>
      </w:pPr>
      <w:r w:rsidRPr="00E70D99">
        <w:rPr>
          <w:rFonts w:ascii="Times New Roman" w:hAnsi="Times New Roman" w:cs="Times New Roman"/>
          <w:i/>
          <w:sz w:val="24"/>
          <w:szCs w:val="24"/>
        </w:rPr>
        <w:t xml:space="preserve">1 фрагмент урока. </w:t>
      </w:r>
      <w:r w:rsidRPr="00E70D99">
        <w:rPr>
          <w:rFonts w:ascii="Times New Roman" w:hAnsi="Times New Roman" w:cs="Times New Roman"/>
          <w:sz w:val="24"/>
          <w:szCs w:val="24"/>
        </w:rPr>
        <w:t>Переход к новому материалу, определение темы урока и постановка целей (тема урока «С чего начинается общение» 1 класс):</w:t>
      </w:r>
    </w:p>
    <w:p w:rsidR="0025356A" w:rsidRPr="00E70D99" w:rsidRDefault="0025356A" w:rsidP="0025356A">
      <w:pPr>
        <w:spacing w:after="0" w:line="240" w:lineRule="auto"/>
        <w:ind w:firstLine="709"/>
        <w:jc w:val="both"/>
        <w:rPr>
          <w:rFonts w:ascii="Times New Roman" w:hAnsi="Times New Roman" w:cs="Times New Roman"/>
          <w:sz w:val="24"/>
          <w:szCs w:val="24"/>
        </w:rPr>
      </w:pPr>
      <w:r w:rsidRPr="00E70D99">
        <w:rPr>
          <w:rFonts w:ascii="Times New Roman" w:hAnsi="Times New Roman" w:cs="Times New Roman"/>
          <w:sz w:val="24"/>
          <w:szCs w:val="24"/>
        </w:rPr>
        <w:t xml:space="preserve">- Я сегодня очень волновалась, как будете отвечать на уроке, как пройдет наше общение. Утром я встретила соседку, которая везла на санках дочку в детский сад. Я увидела маленькую девочку и сказала ей: «Доброе утро, малыш!» Девочка еще не умеет говорить и на мои слова ласково мне улыбнулась. Я даже забыла на время о своей тревоге, так было легко и светло от ее улыбки на душе! </w:t>
      </w:r>
    </w:p>
    <w:p w:rsidR="0025356A" w:rsidRPr="00E70D99" w:rsidRDefault="0025356A" w:rsidP="0025356A">
      <w:pPr>
        <w:spacing w:after="0" w:line="240" w:lineRule="auto"/>
        <w:ind w:firstLine="709"/>
        <w:jc w:val="both"/>
        <w:rPr>
          <w:rFonts w:ascii="Times New Roman" w:hAnsi="Times New Roman" w:cs="Times New Roman"/>
          <w:sz w:val="24"/>
          <w:szCs w:val="24"/>
        </w:rPr>
      </w:pPr>
      <w:r w:rsidRPr="00E70D99">
        <w:rPr>
          <w:rFonts w:ascii="Times New Roman" w:hAnsi="Times New Roman" w:cs="Times New Roman"/>
          <w:sz w:val="24"/>
          <w:szCs w:val="24"/>
        </w:rPr>
        <w:t xml:space="preserve">А потом я встретила своих бывших учеников, теперь они пятиклассники. Они шумной ватагой шли в школу и, увидев меня, закричали: «Здравствуйте, Ольга Серафимовна! Доброе утро!» </w:t>
      </w:r>
    </w:p>
    <w:p w:rsidR="0025356A" w:rsidRPr="00E70D99" w:rsidRDefault="0025356A" w:rsidP="0025356A">
      <w:pPr>
        <w:spacing w:after="0" w:line="240" w:lineRule="auto"/>
        <w:ind w:firstLine="709"/>
        <w:jc w:val="both"/>
        <w:rPr>
          <w:rFonts w:ascii="Times New Roman" w:hAnsi="Times New Roman" w:cs="Times New Roman"/>
          <w:sz w:val="24"/>
          <w:szCs w:val="24"/>
        </w:rPr>
      </w:pPr>
      <w:r w:rsidRPr="00E70D99">
        <w:rPr>
          <w:rFonts w:ascii="Times New Roman" w:hAnsi="Times New Roman" w:cs="Times New Roman"/>
          <w:sz w:val="24"/>
          <w:szCs w:val="24"/>
        </w:rPr>
        <w:t>Я помахала им рукой. Прохожие поворачивались и, глядя на меня, улыбались. Было очень приятно. И тогда я решила, о чем я сегодня буду говорить с моими первоклассниками.</w:t>
      </w:r>
    </w:p>
    <w:p w:rsidR="0025356A" w:rsidRPr="00E70D99" w:rsidRDefault="0025356A" w:rsidP="0025356A">
      <w:pPr>
        <w:spacing w:after="0" w:line="240" w:lineRule="auto"/>
        <w:ind w:firstLine="709"/>
        <w:jc w:val="both"/>
        <w:rPr>
          <w:rFonts w:ascii="Times New Roman" w:hAnsi="Times New Roman" w:cs="Times New Roman"/>
          <w:sz w:val="24"/>
          <w:szCs w:val="24"/>
        </w:rPr>
      </w:pPr>
      <w:r w:rsidRPr="00E70D99">
        <w:rPr>
          <w:rFonts w:ascii="Times New Roman" w:hAnsi="Times New Roman" w:cs="Times New Roman"/>
          <w:sz w:val="24"/>
          <w:szCs w:val="24"/>
        </w:rPr>
        <w:t>– Ребята, как вы думаете, какова темя нашего урока?</w:t>
      </w:r>
    </w:p>
    <w:p w:rsidR="0025356A" w:rsidRPr="00E70D99" w:rsidRDefault="0025356A" w:rsidP="0025356A">
      <w:pPr>
        <w:spacing w:after="0" w:line="240" w:lineRule="auto"/>
        <w:ind w:firstLine="709"/>
        <w:jc w:val="both"/>
        <w:rPr>
          <w:rFonts w:ascii="Times New Roman" w:hAnsi="Times New Roman" w:cs="Times New Roman"/>
          <w:sz w:val="24"/>
          <w:szCs w:val="24"/>
        </w:rPr>
      </w:pPr>
      <w:r w:rsidRPr="00E70D99">
        <w:rPr>
          <w:rFonts w:ascii="Times New Roman" w:hAnsi="Times New Roman" w:cs="Times New Roman"/>
          <w:sz w:val="24"/>
          <w:szCs w:val="24"/>
        </w:rPr>
        <w:t>– О чем будет разговор?</w:t>
      </w:r>
    </w:p>
    <w:p w:rsidR="0025356A" w:rsidRPr="00E70D99" w:rsidRDefault="0025356A" w:rsidP="0025356A">
      <w:pPr>
        <w:spacing w:after="0" w:line="240" w:lineRule="auto"/>
        <w:ind w:firstLine="709"/>
        <w:jc w:val="both"/>
        <w:rPr>
          <w:rFonts w:ascii="Times New Roman" w:hAnsi="Times New Roman" w:cs="Times New Roman"/>
          <w:sz w:val="24"/>
          <w:szCs w:val="24"/>
        </w:rPr>
      </w:pPr>
      <w:r w:rsidRPr="00E70D99">
        <w:rPr>
          <w:rFonts w:ascii="Times New Roman" w:hAnsi="Times New Roman" w:cs="Times New Roman"/>
          <w:sz w:val="24"/>
          <w:szCs w:val="24"/>
        </w:rPr>
        <w:t>– Какие цели поставим перед собой?</w:t>
      </w:r>
    </w:p>
    <w:p w:rsidR="0025356A" w:rsidRPr="00E70D99" w:rsidRDefault="0025356A" w:rsidP="0025356A">
      <w:pPr>
        <w:pStyle w:val="a4"/>
        <w:spacing w:before="0" w:beforeAutospacing="0" w:after="0" w:afterAutospacing="0"/>
        <w:ind w:firstLine="567"/>
        <w:jc w:val="both"/>
      </w:pPr>
      <w:r w:rsidRPr="00E70D99">
        <w:rPr>
          <w:i/>
        </w:rPr>
        <w:t xml:space="preserve">2 фрагмент урока. </w:t>
      </w:r>
      <w:proofErr w:type="gramStart"/>
      <w:r w:rsidRPr="00E70D99">
        <w:t>(Тема:</w:t>
      </w:r>
      <w:proofErr w:type="gramEnd"/>
      <w:r w:rsidRPr="00E70D99">
        <w:t xml:space="preserve"> </w:t>
      </w:r>
      <w:proofErr w:type="gramStart"/>
      <w:r w:rsidRPr="00E70D99">
        <w:t>«Корень – главная часть слова», решение учебной задачи, 2 класс).</w:t>
      </w:r>
      <w:proofErr w:type="gramEnd"/>
    </w:p>
    <w:p w:rsidR="0025356A" w:rsidRPr="00E70D99" w:rsidRDefault="0025356A" w:rsidP="0025356A">
      <w:pPr>
        <w:pStyle w:val="a4"/>
        <w:spacing w:before="0" w:beforeAutospacing="0" w:after="0" w:afterAutospacing="0"/>
        <w:ind w:firstLine="567"/>
        <w:jc w:val="both"/>
      </w:pPr>
      <w:r w:rsidRPr="00E70D99">
        <w:t>Учитель.</w:t>
      </w:r>
    </w:p>
    <w:p w:rsidR="0025356A" w:rsidRPr="00E70D99" w:rsidRDefault="0025356A" w:rsidP="0025356A">
      <w:pPr>
        <w:pStyle w:val="a4"/>
        <w:spacing w:before="0" w:beforeAutospacing="0" w:after="0" w:afterAutospacing="0"/>
        <w:ind w:firstLine="567"/>
        <w:jc w:val="both"/>
      </w:pPr>
      <w:r w:rsidRPr="00E70D99">
        <w:t>- Перед вами игровое поле. Вы видите названия заданий. Что в них необычного?</w:t>
      </w:r>
    </w:p>
    <w:p w:rsidR="0025356A" w:rsidRPr="00E70D99" w:rsidRDefault="0025356A" w:rsidP="0025356A">
      <w:pPr>
        <w:pStyle w:val="a4"/>
        <w:tabs>
          <w:tab w:val="left" w:pos="3060"/>
        </w:tabs>
        <w:spacing w:before="0" w:beforeAutospacing="0" w:after="0" w:afterAutospacing="0"/>
        <w:ind w:left="426"/>
        <w:jc w:val="center"/>
      </w:pPr>
      <w:r w:rsidRPr="00E70D99">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5" o:title=""/>
          </v:shape>
          <o:OLEObject Type="Embed" ProgID="PowerPoint.Slide.12" ShapeID="_x0000_i1025" DrawAspect="Content" ObjectID="_1773637410" r:id="rId6"/>
        </w:object>
      </w:r>
    </w:p>
    <w:p w:rsidR="0025356A" w:rsidRPr="00E70D99" w:rsidRDefault="0025356A" w:rsidP="0025356A">
      <w:pPr>
        <w:pStyle w:val="a4"/>
        <w:spacing w:before="0" w:beforeAutospacing="0" w:after="0" w:afterAutospacing="0"/>
        <w:jc w:val="both"/>
      </w:pPr>
      <w:r w:rsidRPr="00E70D99">
        <w:tab/>
        <w:t>Арина Д.</w:t>
      </w:r>
    </w:p>
    <w:p w:rsidR="0025356A" w:rsidRPr="00E70D99" w:rsidRDefault="0025356A" w:rsidP="0025356A">
      <w:pPr>
        <w:pStyle w:val="a4"/>
        <w:spacing w:before="0" w:beforeAutospacing="0" w:after="0" w:afterAutospacing="0"/>
        <w:ind w:firstLine="426"/>
        <w:jc w:val="both"/>
      </w:pPr>
      <w:r w:rsidRPr="00E70D99">
        <w:t>- Это фразеологизмы</w:t>
      </w:r>
    </w:p>
    <w:p w:rsidR="0025356A" w:rsidRPr="00E70D99" w:rsidRDefault="0025356A" w:rsidP="0025356A">
      <w:pPr>
        <w:pStyle w:val="a4"/>
        <w:spacing w:before="0" w:beforeAutospacing="0" w:after="0" w:afterAutospacing="0"/>
        <w:ind w:firstLine="426"/>
        <w:jc w:val="both"/>
      </w:pPr>
      <w:r w:rsidRPr="00E70D99">
        <w:t xml:space="preserve">Учитель. </w:t>
      </w:r>
    </w:p>
    <w:p w:rsidR="0025356A" w:rsidRPr="00E70D99" w:rsidRDefault="0025356A" w:rsidP="0025356A">
      <w:pPr>
        <w:pStyle w:val="a4"/>
        <w:spacing w:before="0" w:beforeAutospacing="0" w:after="0" w:afterAutospacing="0"/>
        <w:ind w:firstLine="426"/>
        <w:jc w:val="both"/>
      </w:pPr>
      <w:r w:rsidRPr="00E70D99">
        <w:t>-Что такое фразеологизмы? Ваша задача объяснить значение фразеологизма и выполнить задание.</w:t>
      </w:r>
    </w:p>
    <w:p w:rsidR="0025356A" w:rsidRPr="00E70D99" w:rsidRDefault="0025356A" w:rsidP="0025356A">
      <w:pPr>
        <w:pStyle w:val="a4"/>
        <w:spacing w:before="0" w:beforeAutospacing="0" w:after="0" w:afterAutospacing="0"/>
        <w:ind w:firstLine="426"/>
        <w:jc w:val="both"/>
      </w:pPr>
      <w:r w:rsidRPr="00E70D99">
        <w:t>«Кот в мешке» (что-то неизвестное)</w:t>
      </w:r>
    </w:p>
    <w:p w:rsidR="0025356A" w:rsidRPr="00E70D99" w:rsidRDefault="0025356A" w:rsidP="0025356A">
      <w:pPr>
        <w:pStyle w:val="a4"/>
        <w:spacing w:before="0" w:beforeAutospacing="0" w:after="0" w:afterAutospacing="0"/>
        <w:ind w:firstLine="426"/>
        <w:jc w:val="both"/>
      </w:pPr>
      <w:r w:rsidRPr="00E70D99">
        <w:t>Задание: объяснить лексическое значение слова «Корень».</w:t>
      </w:r>
    </w:p>
    <w:p w:rsidR="0025356A" w:rsidRPr="00E70D99" w:rsidRDefault="0025356A" w:rsidP="0025356A">
      <w:pPr>
        <w:pStyle w:val="a4"/>
        <w:spacing w:before="0" w:beforeAutospacing="0" w:after="0" w:afterAutospacing="0"/>
        <w:ind w:firstLine="426"/>
        <w:jc w:val="center"/>
        <w:rPr>
          <w:i/>
        </w:rPr>
      </w:pPr>
      <w:r w:rsidRPr="00E70D99">
        <w:rPr>
          <w:i/>
        </w:rPr>
        <w:t>Корень дерева уходит глубоко в землю</w:t>
      </w:r>
    </w:p>
    <w:p w:rsidR="0025356A" w:rsidRPr="00E70D99" w:rsidRDefault="0025356A" w:rsidP="0025356A">
      <w:pPr>
        <w:pStyle w:val="a4"/>
        <w:spacing w:before="0" w:beforeAutospacing="0" w:after="0" w:afterAutospacing="0"/>
        <w:ind w:firstLine="426"/>
        <w:jc w:val="center"/>
        <w:rPr>
          <w:i/>
        </w:rPr>
      </w:pPr>
      <w:r w:rsidRPr="00E70D99">
        <w:rPr>
          <w:i/>
        </w:rPr>
        <w:t>Срежь гриб под самый корень</w:t>
      </w:r>
    </w:p>
    <w:p w:rsidR="0025356A" w:rsidRPr="00E70D99" w:rsidRDefault="0025356A" w:rsidP="0025356A">
      <w:pPr>
        <w:pStyle w:val="a4"/>
        <w:spacing w:before="0" w:beforeAutospacing="0" w:after="0" w:afterAutospacing="0"/>
        <w:ind w:firstLine="426"/>
        <w:jc w:val="center"/>
        <w:rPr>
          <w:i/>
        </w:rPr>
      </w:pPr>
      <w:r w:rsidRPr="00E70D99">
        <w:rPr>
          <w:i/>
        </w:rPr>
        <w:t>Корень дерева уходит глубоко в землю</w:t>
      </w:r>
    </w:p>
    <w:p w:rsidR="0025356A" w:rsidRPr="00E70D99" w:rsidRDefault="0025356A" w:rsidP="0025356A">
      <w:pPr>
        <w:pStyle w:val="a4"/>
        <w:spacing w:before="0" w:beforeAutospacing="0" w:after="0" w:afterAutospacing="0"/>
        <w:ind w:firstLine="426"/>
        <w:jc w:val="center"/>
        <w:rPr>
          <w:i/>
        </w:rPr>
      </w:pPr>
      <w:r w:rsidRPr="00E70D99">
        <w:rPr>
          <w:i/>
        </w:rPr>
        <w:t>Мне зуб выдернули с корнем</w:t>
      </w:r>
    </w:p>
    <w:p w:rsidR="0025356A" w:rsidRPr="00E70D99" w:rsidRDefault="0025356A" w:rsidP="0025356A">
      <w:pPr>
        <w:pStyle w:val="a4"/>
        <w:spacing w:before="0" w:beforeAutospacing="0" w:after="0" w:afterAutospacing="0"/>
        <w:ind w:firstLine="426"/>
        <w:jc w:val="center"/>
        <w:rPr>
          <w:i/>
        </w:rPr>
      </w:pPr>
      <w:proofErr w:type="spellStart"/>
      <w:proofErr w:type="gramStart"/>
      <w:r w:rsidRPr="00E70D99">
        <w:rPr>
          <w:i/>
        </w:rPr>
        <w:t>Корень-общая</w:t>
      </w:r>
      <w:proofErr w:type="spellEnd"/>
      <w:proofErr w:type="gramEnd"/>
      <w:r w:rsidRPr="00E70D99">
        <w:rPr>
          <w:i/>
        </w:rPr>
        <w:t xml:space="preserve"> часть родственных слов</w:t>
      </w:r>
    </w:p>
    <w:p w:rsidR="0025356A" w:rsidRPr="00E70D99" w:rsidRDefault="0025356A" w:rsidP="0025356A">
      <w:pPr>
        <w:pStyle w:val="a4"/>
        <w:tabs>
          <w:tab w:val="left" w:pos="3060"/>
        </w:tabs>
        <w:spacing w:before="0" w:beforeAutospacing="0" w:after="0" w:afterAutospacing="0"/>
        <w:ind w:firstLine="709"/>
        <w:jc w:val="both"/>
      </w:pPr>
      <w:r w:rsidRPr="00E70D99">
        <w:t>Ответы учащихся:</w:t>
      </w:r>
    </w:p>
    <w:p w:rsidR="0025356A" w:rsidRPr="00E70D99" w:rsidRDefault="0025356A" w:rsidP="0025356A">
      <w:pPr>
        <w:pStyle w:val="a4"/>
        <w:numPr>
          <w:ilvl w:val="0"/>
          <w:numId w:val="2"/>
        </w:numPr>
        <w:tabs>
          <w:tab w:val="left" w:pos="3060"/>
        </w:tabs>
        <w:spacing w:before="0" w:beforeAutospacing="0" w:after="0" w:afterAutospacing="0"/>
        <w:jc w:val="both"/>
      </w:pPr>
      <w:r w:rsidRPr="00E70D99">
        <w:t>Корень это - подземная часть растения;</w:t>
      </w:r>
    </w:p>
    <w:p w:rsidR="0025356A" w:rsidRPr="00E70D99" w:rsidRDefault="0025356A" w:rsidP="0025356A">
      <w:pPr>
        <w:pStyle w:val="a4"/>
        <w:numPr>
          <w:ilvl w:val="0"/>
          <w:numId w:val="2"/>
        </w:numPr>
        <w:tabs>
          <w:tab w:val="left" w:pos="3060"/>
        </w:tabs>
        <w:spacing w:before="0" w:beforeAutospacing="0" w:after="0" w:afterAutospacing="0"/>
        <w:jc w:val="both"/>
      </w:pPr>
      <w:r w:rsidRPr="00E70D99">
        <w:t>Корень это - часть волоса, зуба, ногтя;</w:t>
      </w:r>
    </w:p>
    <w:p w:rsidR="0025356A" w:rsidRPr="00E70D99" w:rsidRDefault="0025356A" w:rsidP="0025356A">
      <w:pPr>
        <w:pStyle w:val="a4"/>
        <w:numPr>
          <w:ilvl w:val="0"/>
          <w:numId w:val="2"/>
        </w:numPr>
        <w:tabs>
          <w:tab w:val="left" w:pos="3060"/>
        </w:tabs>
        <w:spacing w:before="0" w:beforeAutospacing="0" w:after="0" w:afterAutospacing="0"/>
        <w:jc w:val="both"/>
      </w:pPr>
      <w:r w:rsidRPr="00E70D99">
        <w:t>Корень это - начало, источник чего-либо;</w:t>
      </w:r>
    </w:p>
    <w:p w:rsidR="0025356A" w:rsidRPr="00E70D99" w:rsidRDefault="0025356A" w:rsidP="0025356A">
      <w:pPr>
        <w:pStyle w:val="a4"/>
        <w:numPr>
          <w:ilvl w:val="0"/>
          <w:numId w:val="2"/>
        </w:numPr>
        <w:tabs>
          <w:tab w:val="left" w:pos="3060"/>
        </w:tabs>
        <w:spacing w:before="0" w:beforeAutospacing="0" w:after="0" w:afterAutospacing="0"/>
        <w:jc w:val="both"/>
      </w:pPr>
      <w:r w:rsidRPr="00E70D99">
        <w:t>Корень это - часть слова.</w:t>
      </w:r>
    </w:p>
    <w:p w:rsidR="0025356A" w:rsidRPr="00E70D99" w:rsidRDefault="0025356A" w:rsidP="0025356A">
      <w:pPr>
        <w:pStyle w:val="a4"/>
        <w:tabs>
          <w:tab w:val="left" w:pos="3060"/>
        </w:tabs>
        <w:spacing w:before="0" w:beforeAutospacing="0" w:after="0" w:afterAutospacing="0"/>
        <w:ind w:firstLine="567"/>
        <w:jc w:val="both"/>
      </w:pPr>
      <w:r w:rsidRPr="00E70D99">
        <w:t>Учитель.</w:t>
      </w:r>
    </w:p>
    <w:p w:rsidR="0025356A" w:rsidRPr="00E70D99" w:rsidRDefault="0025356A" w:rsidP="0025356A">
      <w:pPr>
        <w:pStyle w:val="a4"/>
        <w:tabs>
          <w:tab w:val="left" w:pos="3060"/>
        </w:tabs>
        <w:spacing w:before="0" w:beforeAutospacing="0" w:after="0" w:afterAutospacing="0"/>
        <w:ind w:firstLine="709"/>
        <w:jc w:val="both"/>
      </w:pPr>
      <w:r w:rsidRPr="00E70D99">
        <w:t>- Какое же значение этого слова будет интересовать нас на уроках русского языка? (часть слова). Давайте еще раз закрепим это понятие, так что же такое «корень слова»?</w:t>
      </w:r>
    </w:p>
    <w:p w:rsidR="0025356A" w:rsidRPr="00E70D99" w:rsidRDefault="0025356A" w:rsidP="0025356A">
      <w:pPr>
        <w:pStyle w:val="a4"/>
        <w:tabs>
          <w:tab w:val="left" w:pos="3060"/>
        </w:tabs>
        <w:spacing w:before="0" w:beforeAutospacing="0" w:after="0" w:afterAutospacing="0"/>
        <w:ind w:firstLine="709"/>
        <w:jc w:val="both"/>
      </w:pPr>
      <w:r w:rsidRPr="00E70D99">
        <w:t>Ученик.</w:t>
      </w:r>
    </w:p>
    <w:p w:rsidR="0025356A" w:rsidRPr="00E70D99" w:rsidRDefault="0025356A" w:rsidP="0025356A">
      <w:pPr>
        <w:pStyle w:val="a4"/>
        <w:tabs>
          <w:tab w:val="left" w:pos="3060"/>
        </w:tabs>
        <w:spacing w:before="0" w:beforeAutospacing="0" w:after="0" w:afterAutospacing="0"/>
        <w:ind w:firstLine="709"/>
        <w:jc w:val="both"/>
      </w:pPr>
      <w:r w:rsidRPr="00E70D99">
        <w:t>- Корень это - общая часть родственных слов.</w:t>
      </w:r>
    </w:p>
    <w:p w:rsidR="0025356A" w:rsidRPr="00E70D99" w:rsidRDefault="0025356A" w:rsidP="0025356A">
      <w:pPr>
        <w:pStyle w:val="a4"/>
        <w:tabs>
          <w:tab w:val="left" w:pos="3060"/>
        </w:tabs>
        <w:spacing w:before="0" w:beforeAutospacing="0" w:after="0" w:afterAutospacing="0"/>
        <w:ind w:firstLine="709"/>
        <w:jc w:val="both"/>
      </w:pPr>
      <w:r w:rsidRPr="00E70D99">
        <w:t>Учитель.</w:t>
      </w:r>
    </w:p>
    <w:p w:rsidR="0025356A" w:rsidRPr="00E70D99" w:rsidRDefault="0025356A" w:rsidP="0025356A">
      <w:pPr>
        <w:pStyle w:val="a4"/>
        <w:tabs>
          <w:tab w:val="left" w:pos="3060"/>
        </w:tabs>
        <w:spacing w:before="0" w:beforeAutospacing="0" w:after="0" w:afterAutospacing="0"/>
        <w:ind w:firstLine="709"/>
        <w:jc w:val="both"/>
      </w:pPr>
      <w:r w:rsidRPr="00E70D99">
        <w:t xml:space="preserve">Задание: найти лишнее слово. В русском языке есть тоже такое понятие родственные слова. Как вы думаете, какие слова можно назвать родственными? </w:t>
      </w:r>
    </w:p>
    <w:p w:rsidR="0025356A" w:rsidRPr="00E70D99" w:rsidRDefault="0025356A" w:rsidP="0025356A">
      <w:pPr>
        <w:pStyle w:val="a4"/>
        <w:tabs>
          <w:tab w:val="left" w:pos="3060"/>
        </w:tabs>
        <w:spacing w:before="0" w:beforeAutospacing="0" w:after="0" w:afterAutospacing="0"/>
        <w:ind w:firstLine="709"/>
        <w:jc w:val="both"/>
      </w:pPr>
      <w:r w:rsidRPr="00E70D99">
        <w:t>Артём Т.</w:t>
      </w:r>
    </w:p>
    <w:p w:rsidR="0025356A" w:rsidRPr="00E70D99" w:rsidRDefault="0025356A" w:rsidP="0025356A">
      <w:pPr>
        <w:pStyle w:val="a4"/>
        <w:tabs>
          <w:tab w:val="left" w:pos="3060"/>
        </w:tabs>
        <w:spacing w:before="0" w:beforeAutospacing="0" w:after="0" w:afterAutospacing="0"/>
        <w:ind w:firstLine="709"/>
        <w:jc w:val="both"/>
      </w:pPr>
      <w:r w:rsidRPr="00E70D99">
        <w:t>- Родственные слова - это слова близкие по смыслу и с одинаковым корнем.</w:t>
      </w:r>
    </w:p>
    <w:p w:rsidR="0025356A" w:rsidRPr="00E70D99" w:rsidRDefault="0025356A" w:rsidP="0025356A">
      <w:pPr>
        <w:pStyle w:val="a4"/>
        <w:tabs>
          <w:tab w:val="left" w:pos="3060"/>
        </w:tabs>
        <w:spacing w:before="0" w:beforeAutospacing="0" w:after="0" w:afterAutospacing="0"/>
        <w:ind w:firstLine="709"/>
        <w:jc w:val="both"/>
      </w:pPr>
      <w:r w:rsidRPr="00E70D99">
        <w:t>Учитель.</w:t>
      </w:r>
    </w:p>
    <w:p w:rsidR="0025356A" w:rsidRPr="00E70D99" w:rsidRDefault="0025356A" w:rsidP="0025356A">
      <w:pPr>
        <w:pStyle w:val="a4"/>
        <w:tabs>
          <w:tab w:val="left" w:pos="3060"/>
        </w:tabs>
        <w:spacing w:before="0" w:beforeAutospacing="0" w:after="0" w:afterAutospacing="0"/>
        <w:ind w:firstLine="709"/>
        <w:jc w:val="both"/>
      </w:pPr>
      <w:r w:rsidRPr="00E70D99">
        <w:t>- Молодец! Давайте посмотрим еще раз на эти слова и обратим особое внимание на их написание.</w:t>
      </w:r>
    </w:p>
    <w:p w:rsidR="0025356A" w:rsidRPr="00E70D99" w:rsidRDefault="0025356A" w:rsidP="0025356A">
      <w:pPr>
        <w:pStyle w:val="a4"/>
        <w:tabs>
          <w:tab w:val="left" w:pos="3060"/>
        </w:tabs>
        <w:spacing w:before="0" w:beforeAutospacing="0" w:after="0" w:afterAutospacing="0"/>
        <w:ind w:firstLine="709"/>
        <w:jc w:val="both"/>
        <w:rPr>
          <w:b/>
          <w:i/>
        </w:rPr>
      </w:pPr>
      <w:r w:rsidRPr="00E70D99">
        <w:t>Выполним следующее задание.</w:t>
      </w:r>
    </w:p>
    <w:p w:rsidR="0025356A" w:rsidRPr="00E70D99" w:rsidRDefault="0025356A" w:rsidP="0025356A">
      <w:pPr>
        <w:pStyle w:val="a4"/>
        <w:spacing w:before="0" w:beforeAutospacing="0" w:after="0" w:afterAutospacing="0"/>
        <w:ind w:firstLine="708"/>
      </w:pPr>
      <w:r w:rsidRPr="00E70D99">
        <w:t xml:space="preserve">Найди среди слов </w:t>
      </w:r>
      <w:proofErr w:type="gramStart"/>
      <w:r w:rsidRPr="00E70D99">
        <w:t>лишние</w:t>
      </w:r>
      <w:proofErr w:type="gramEnd"/>
      <w:r w:rsidRPr="00E70D99">
        <w:t>:</w:t>
      </w:r>
    </w:p>
    <w:p w:rsidR="0025356A" w:rsidRPr="00E70D99" w:rsidRDefault="0025356A" w:rsidP="0025356A">
      <w:pPr>
        <w:pStyle w:val="a4"/>
        <w:spacing w:before="0" w:beforeAutospacing="0" w:after="0" w:afterAutospacing="0"/>
        <w:ind w:firstLine="708"/>
        <w:rPr>
          <w:i/>
        </w:rPr>
      </w:pPr>
      <w:r w:rsidRPr="00E70D99">
        <w:lastRenderedPageBreak/>
        <w:t xml:space="preserve">1) </w:t>
      </w:r>
      <w:r w:rsidRPr="00E70D99">
        <w:rPr>
          <w:i/>
        </w:rPr>
        <w:t>пёс, песочный, песок;</w:t>
      </w:r>
    </w:p>
    <w:p w:rsidR="0025356A" w:rsidRPr="00E70D99" w:rsidRDefault="0025356A" w:rsidP="0025356A">
      <w:pPr>
        <w:pStyle w:val="a4"/>
        <w:spacing w:before="0" w:beforeAutospacing="0" w:after="0" w:afterAutospacing="0"/>
        <w:ind w:firstLine="708"/>
        <w:rPr>
          <w:bCs/>
          <w:i/>
          <w:iCs/>
        </w:rPr>
      </w:pPr>
      <w:r w:rsidRPr="00E70D99">
        <w:t xml:space="preserve">2) </w:t>
      </w:r>
      <w:r w:rsidRPr="00E70D99">
        <w:rPr>
          <w:bCs/>
          <w:i/>
          <w:iCs/>
        </w:rPr>
        <w:t xml:space="preserve">осина, оса, </w:t>
      </w:r>
      <w:proofErr w:type="gramStart"/>
      <w:r w:rsidRPr="00E70D99">
        <w:rPr>
          <w:bCs/>
          <w:i/>
          <w:iCs/>
        </w:rPr>
        <w:t>осиный</w:t>
      </w:r>
      <w:proofErr w:type="gramEnd"/>
      <w:r w:rsidRPr="00E70D99">
        <w:rPr>
          <w:bCs/>
          <w:i/>
          <w:iCs/>
        </w:rPr>
        <w:t>;</w:t>
      </w:r>
    </w:p>
    <w:p w:rsidR="0025356A" w:rsidRPr="00E70D99" w:rsidRDefault="0025356A" w:rsidP="0025356A">
      <w:pPr>
        <w:pStyle w:val="a4"/>
        <w:spacing w:before="0" w:beforeAutospacing="0" w:after="0" w:afterAutospacing="0"/>
        <w:ind w:firstLine="708"/>
      </w:pPr>
      <w:r w:rsidRPr="00E70D99">
        <w:rPr>
          <w:bCs/>
          <w:iCs/>
        </w:rPr>
        <w:t>3)</w:t>
      </w:r>
      <w:r w:rsidRPr="00E70D99">
        <w:rPr>
          <w:bCs/>
          <w:i/>
          <w:iCs/>
        </w:rPr>
        <w:t xml:space="preserve"> вода, водяной, водитель, подводный, водолаз.</w:t>
      </w:r>
    </w:p>
    <w:p w:rsidR="0025356A" w:rsidRPr="00E70D99" w:rsidRDefault="0025356A" w:rsidP="0025356A">
      <w:pPr>
        <w:pStyle w:val="a4"/>
        <w:spacing w:before="0" w:beforeAutospacing="0" w:after="0" w:afterAutospacing="0"/>
        <w:ind w:firstLine="708"/>
      </w:pPr>
      <w:r w:rsidRPr="00E70D99">
        <w:t>Ответы учащихся.</w:t>
      </w:r>
    </w:p>
    <w:p w:rsidR="0025356A" w:rsidRPr="00E70D99" w:rsidRDefault="0025356A" w:rsidP="0025356A">
      <w:pPr>
        <w:pStyle w:val="a4"/>
        <w:spacing w:before="0" w:beforeAutospacing="0" w:after="0" w:afterAutospacing="0"/>
        <w:ind w:firstLine="708"/>
      </w:pPr>
      <w:r w:rsidRPr="00E70D99">
        <w:t>Учитель.</w:t>
      </w:r>
    </w:p>
    <w:p w:rsidR="0025356A" w:rsidRPr="00E70D99" w:rsidRDefault="0025356A" w:rsidP="0025356A">
      <w:pPr>
        <w:pStyle w:val="a4"/>
        <w:spacing w:before="0" w:beforeAutospacing="0" w:after="0" w:afterAutospacing="0"/>
        <w:ind w:firstLine="708"/>
        <w:rPr>
          <w:i/>
        </w:rPr>
      </w:pPr>
      <w:r w:rsidRPr="00E70D99">
        <w:t xml:space="preserve">- Вернёмся к игровому полю. </w:t>
      </w:r>
      <w:r w:rsidRPr="00E70D99">
        <w:rPr>
          <w:i/>
        </w:rPr>
        <w:t>«Смотреть во все глаза».</w:t>
      </w:r>
    </w:p>
    <w:p w:rsidR="0025356A" w:rsidRPr="00E70D99" w:rsidRDefault="0025356A" w:rsidP="0025356A">
      <w:pPr>
        <w:pStyle w:val="a4"/>
        <w:spacing w:before="0" w:beforeAutospacing="0" w:after="0" w:afterAutospacing="0"/>
        <w:ind w:firstLine="708"/>
      </w:pPr>
      <w:r w:rsidRPr="00E70D99">
        <w:t>Настя Б.</w:t>
      </w:r>
    </w:p>
    <w:p w:rsidR="0025356A" w:rsidRPr="00E70D99" w:rsidRDefault="0025356A" w:rsidP="0025356A">
      <w:pPr>
        <w:pStyle w:val="a4"/>
        <w:spacing w:before="0" w:beforeAutospacing="0" w:after="0" w:afterAutospacing="0"/>
        <w:ind w:firstLine="708"/>
      </w:pPr>
      <w:r w:rsidRPr="00E70D99">
        <w:t>- Смотреть во все глаза, это значит смотреть очень внимательно.</w:t>
      </w:r>
    </w:p>
    <w:p w:rsidR="0025356A" w:rsidRPr="00E70D99" w:rsidRDefault="0025356A" w:rsidP="0025356A">
      <w:pPr>
        <w:pStyle w:val="a4"/>
        <w:spacing w:before="0" w:beforeAutospacing="0" w:after="0" w:afterAutospacing="0"/>
        <w:ind w:firstLine="708"/>
      </w:pPr>
      <w:r w:rsidRPr="00E70D99">
        <w:t>Учитель.</w:t>
      </w:r>
    </w:p>
    <w:p w:rsidR="0025356A" w:rsidRPr="00E70D99" w:rsidRDefault="0025356A" w:rsidP="0025356A">
      <w:pPr>
        <w:pStyle w:val="a4"/>
        <w:spacing w:before="0" w:beforeAutospacing="0" w:after="0" w:afterAutospacing="0"/>
        <w:ind w:firstLine="709"/>
      </w:pPr>
      <w:r w:rsidRPr="00E70D99">
        <w:t>- Следующее задание: найти и выписать однокоренные слова, выделить в них общую часть.</w:t>
      </w:r>
    </w:p>
    <w:p w:rsidR="0025356A" w:rsidRPr="00E70D99" w:rsidRDefault="0025356A" w:rsidP="0025356A">
      <w:pPr>
        <w:pStyle w:val="a4"/>
        <w:spacing w:before="0" w:beforeAutospacing="0" w:after="0" w:afterAutospacing="0"/>
        <w:ind w:firstLine="709"/>
        <w:jc w:val="center"/>
        <w:rPr>
          <w:i/>
        </w:rPr>
      </w:pPr>
      <w:r w:rsidRPr="00E70D99">
        <w:rPr>
          <w:i/>
        </w:rPr>
        <w:t>Корень есть у дерева, есть и у цветов.</w:t>
      </w:r>
    </w:p>
    <w:p w:rsidR="0025356A" w:rsidRPr="00E70D99" w:rsidRDefault="0025356A" w:rsidP="0025356A">
      <w:pPr>
        <w:pStyle w:val="a4"/>
        <w:spacing w:before="0" w:beforeAutospacing="0" w:after="0" w:afterAutospacing="0"/>
        <w:ind w:firstLine="709"/>
        <w:jc w:val="center"/>
        <w:rPr>
          <w:i/>
        </w:rPr>
      </w:pPr>
      <w:r w:rsidRPr="00E70D99">
        <w:rPr>
          <w:i/>
        </w:rPr>
        <w:t>И, конечно, корень есть у разных слов!</w:t>
      </w:r>
    </w:p>
    <w:p w:rsidR="0025356A" w:rsidRPr="00E70D99" w:rsidRDefault="0025356A" w:rsidP="0025356A">
      <w:pPr>
        <w:pStyle w:val="a4"/>
        <w:spacing w:before="0" w:beforeAutospacing="0" w:after="0" w:afterAutospacing="0"/>
        <w:ind w:firstLine="709"/>
        <w:jc w:val="center"/>
        <w:rPr>
          <w:i/>
        </w:rPr>
      </w:pPr>
      <w:proofErr w:type="spellStart"/>
      <w:r w:rsidRPr="00E70D99">
        <w:rPr>
          <w:i/>
        </w:rPr>
        <w:t>Сыпят</w:t>
      </w:r>
      <w:proofErr w:type="spellEnd"/>
      <w:r w:rsidRPr="00E70D99">
        <w:rPr>
          <w:i/>
        </w:rPr>
        <w:t xml:space="preserve"> соль в солонку.</w:t>
      </w:r>
    </w:p>
    <w:p w:rsidR="0025356A" w:rsidRPr="00E70D99" w:rsidRDefault="0025356A" w:rsidP="0025356A">
      <w:pPr>
        <w:pStyle w:val="a4"/>
        <w:spacing w:before="0" w:beforeAutospacing="0" w:after="0" w:afterAutospacing="0"/>
        <w:ind w:firstLine="709"/>
        <w:jc w:val="center"/>
        <w:rPr>
          <w:i/>
        </w:rPr>
      </w:pPr>
      <w:r w:rsidRPr="00E70D99">
        <w:rPr>
          <w:i/>
        </w:rPr>
        <w:t>Солят огурцы.</w:t>
      </w:r>
    </w:p>
    <w:p w:rsidR="0025356A" w:rsidRPr="00E70D99" w:rsidRDefault="0025356A" w:rsidP="0025356A">
      <w:pPr>
        <w:pStyle w:val="a4"/>
        <w:spacing w:before="0" w:beforeAutospacing="0" w:after="0" w:afterAutospacing="0"/>
        <w:ind w:firstLine="709"/>
        <w:jc w:val="center"/>
        <w:rPr>
          <w:i/>
        </w:rPr>
      </w:pPr>
      <w:r w:rsidRPr="00E70D99">
        <w:rPr>
          <w:i/>
        </w:rPr>
        <w:t>Когда съедят рассольник,</w:t>
      </w:r>
    </w:p>
    <w:p w:rsidR="0025356A" w:rsidRPr="00E70D99" w:rsidRDefault="0025356A" w:rsidP="0025356A">
      <w:pPr>
        <w:pStyle w:val="a4"/>
        <w:spacing w:before="0" w:beforeAutospacing="0" w:after="0" w:afterAutospacing="0"/>
        <w:ind w:firstLine="709"/>
        <w:jc w:val="center"/>
        <w:rPr>
          <w:i/>
        </w:rPr>
      </w:pPr>
      <w:r w:rsidRPr="00E70D99">
        <w:rPr>
          <w:i/>
        </w:rPr>
        <w:t>Скажут: «Молодцы!»</w:t>
      </w:r>
    </w:p>
    <w:p w:rsidR="0025356A" w:rsidRPr="00E70D99" w:rsidRDefault="0025356A" w:rsidP="0025356A">
      <w:pPr>
        <w:pStyle w:val="a4"/>
        <w:spacing w:before="0" w:beforeAutospacing="0" w:after="0" w:afterAutospacing="0"/>
        <w:ind w:firstLine="708"/>
        <w:jc w:val="both"/>
      </w:pPr>
      <w:r w:rsidRPr="00E70D99">
        <w:t>Учитель.</w:t>
      </w:r>
    </w:p>
    <w:p w:rsidR="0025356A" w:rsidRPr="00E70D99" w:rsidRDefault="0025356A" w:rsidP="0025356A">
      <w:pPr>
        <w:pStyle w:val="a4"/>
        <w:spacing w:before="0" w:beforeAutospacing="0" w:after="0" w:afterAutospacing="0"/>
        <w:jc w:val="both"/>
        <w:rPr>
          <w:i/>
        </w:rPr>
      </w:pPr>
      <w:r w:rsidRPr="00E70D99">
        <w:tab/>
        <w:t xml:space="preserve">- Объясняем следующий фразеологизм - </w:t>
      </w:r>
      <w:r w:rsidRPr="00E70D99">
        <w:rPr>
          <w:i/>
        </w:rPr>
        <w:t>«Зарубить на носу».</w:t>
      </w:r>
    </w:p>
    <w:p w:rsidR="0025356A" w:rsidRPr="00E70D99" w:rsidRDefault="0025356A" w:rsidP="0025356A">
      <w:pPr>
        <w:pStyle w:val="a4"/>
        <w:spacing w:before="0" w:beforeAutospacing="0" w:after="0" w:afterAutospacing="0"/>
        <w:ind w:firstLine="708"/>
        <w:jc w:val="both"/>
      </w:pPr>
      <w:r w:rsidRPr="00E70D99">
        <w:t>Алина К.</w:t>
      </w:r>
    </w:p>
    <w:p w:rsidR="0025356A" w:rsidRPr="00E70D99" w:rsidRDefault="0025356A" w:rsidP="0025356A">
      <w:pPr>
        <w:pStyle w:val="a4"/>
        <w:spacing w:before="0" w:beforeAutospacing="0" w:after="0" w:afterAutospacing="0"/>
        <w:ind w:firstLine="708"/>
        <w:jc w:val="both"/>
      </w:pPr>
      <w:r w:rsidRPr="00E70D99">
        <w:t>- Зарубить на носу, значит - запомнить.</w:t>
      </w:r>
    </w:p>
    <w:p w:rsidR="0025356A" w:rsidRPr="00E70D99" w:rsidRDefault="0025356A" w:rsidP="0025356A">
      <w:pPr>
        <w:pStyle w:val="a4"/>
        <w:spacing w:before="0" w:beforeAutospacing="0" w:after="0" w:afterAutospacing="0"/>
        <w:ind w:firstLine="708"/>
        <w:jc w:val="both"/>
      </w:pPr>
      <w:r w:rsidRPr="00E70D99">
        <w:t>Учитель.</w:t>
      </w:r>
    </w:p>
    <w:p w:rsidR="0025356A" w:rsidRPr="00E70D99" w:rsidRDefault="0025356A" w:rsidP="0025356A">
      <w:pPr>
        <w:pStyle w:val="a4"/>
        <w:spacing w:before="0" w:beforeAutospacing="0" w:after="0" w:afterAutospacing="0"/>
        <w:ind w:firstLine="709"/>
        <w:jc w:val="both"/>
        <w:rPr>
          <w:i/>
        </w:rPr>
      </w:pPr>
      <w:r w:rsidRPr="00E70D99">
        <w:t xml:space="preserve">- Объясняем последний фразеологизм игрового поля </w:t>
      </w:r>
      <w:r w:rsidRPr="00E70D99">
        <w:rPr>
          <w:i/>
        </w:rPr>
        <w:t>«Одна нога здесь, другая - там» (очень быстро).</w:t>
      </w:r>
    </w:p>
    <w:p w:rsidR="0025356A" w:rsidRPr="00E70D99" w:rsidRDefault="0025356A" w:rsidP="0025356A">
      <w:pPr>
        <w:pStyle w:val="a4"/>
        <w:spacing w:before="0" w:beforeAutospacing="0" w:after="0" w:afterAutospacing="0"/>
        <w:ind w:firstLine="708"/>
        <w:jc w:val="both"/>
      </w:pPr>
      <w:r w:rsidRPr="00E70D99">
        <w:t>Задание: сделать вывод, какие слова можно назвать однокоренными.</w:t>
      </w:r>
    </w:p>
    <w:p w:rsidR="0025356A" w:rsidRPr="00E70D99" w:rsidRDefault="0025356A" w:rsidP="0025356A">
      <w:pPr>
        <w:pStyle w:val="a4"/>
        <w:spacing w:before="0" w:beforeAutospacing="0" w:after="0" w:afterAutospacing="0"/>
        <w:jc w:val="both"/>
      </w:pPr>
      <w:r w:rsidRPr="00E70D99">
        <w:t>Групповая работа нарисовать дерево однокоренных слов Самостоятельная работа с взаимопроверкой по эталону.</w:t>
      </w:r>
    </w:p>
    <w:p w:rsidR="0025356A" w:rsidRDefault="0025356A" w:rsidP="0025356A">
      <w:pPr>
        <w:pStyle w:val="a4"/>
        <w:spacing w:before="0" w:beforeAutospacing="0" w:after="0" w:afterAutospacing="0"/>
        <w:ind w:firstLine="709"/>
        <w:jc w:val="center"/>
        <w:rPr>
          <w:b/>
          <w:sz w:val="28"/>
          <w:szCs w:val="28"/>
        </w:rPr>
      </w:pPr>
      <w:r w:rsidRPr="00262693">
        <w:rPr>
          <w:b/>
          <w:sz w:val="28"/>
          <w:szCs w:val="28"/>
        </w:rPr>
        <w:object w:dxaOrig="7198" w:dyaOrig="5398">
          <v:shape id="_x0000_i1026" type="#_x0000_t75" style="width:336.75pt;height:252.75pt" o:ole="">
            <v:imagedata r:id="rId7" o:title=""/>
          </v:shape>
          <o:OLEObject Type="Embed" ProgID="PowerPoint.Slide.12" ShapeID="_x0000_i1026" DrawAspect="Content" ObjectID="_1773637411" r:id="rId8"/>
        </w:object>
      </w:r>
    </w:p>
    <w:p w:rsidR="0025356A" w:rsidRPr="00262693" w:rsidRDefault="0025356A" w:rsidP="0025356A">
      <w:pPr>
        <w:pStyle w:val="a4"/>
        <w:spacing w:before="0" w:beforeAutospacing="0" w:after="0" w:afterAutospacing="0"/>
        <w:ind w:firstLine="709"/>
        <w:jc w:val="center"/>
        <w:rPr>
          <w:b/>
          <w:sz w:val="28"/>
          <w:szCs w:val="28"/>
        </w:rPr>
      </w:pPr>
    </w:p>
    <w:p w:rsidR="0025356A" w:rsidRPr="00E70D99" w:rsidRDefault="0025356A" w:rsidP="0025356A">
      <w:pPr>
        <w:spacing w:after="0" w:line="240" w:lineRule="auto"/>
        <w:ind w:firstLine="708"/>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Современный урок начинается с мотивацией к учебной деятельности и завершается рефлексией учебной деятельности на занятии. Эти два этапа являются важными компонентами современного урока. Именно от них зависит, как учащиеся будут готовы к работе на уроке и к самостоятельной оценке полученных результатов работы.</w:t>
      </w:r>
    </w:p>
    <w:p w:rsidR="0025356A" w:rsidRPr="00E70D99" w:rsidRDefault="0025356A" w:rsidP="0025356A">
      <w:pPr>
        <w:pStyle w:val="a4"/>
        <w:spacing w:before="0" w:beforeAutospacing="0" w:after="0" w:afterAutospacing="0"/>
        <w:ind w:firstLine="567"/>
        <w:jc w:val="both"/>
      </w:pPr>
      <w:r w:rsidRPr="00E70D99">
        <w:t xml:space="preserve">На рисунке 1 представлена структура </w:t>
      </w:r>
      <w:proofErr w:type="spellStart"/>
      <w:r w:rsidRPr="00E70D99">
        <w:t>деятельностного</w:t>
      </w:r>
      <w:proofErr w:type="spellEnd"/>
      <w:r w:rsidRPr="00E70D99">
        <w:t xml:space="preserve"> урока.</w:t>
      </w:r>
    </w:p>
    <w:p w:rsidR="0025356A" w:rsidRPr="00E70D99" w:rsidRDefault="0025356A" w:rsidP="0025356A">
      <w:pPr>
        <w:spacing w:after="0" w:line="240" w:lineRule="auto"/>
        <w:jc w:val="center"/>
        <w:rPr>
          <w:rFonts w:ascii="Times New Roman" w:hAnsi="Times New Roman" w:cs="Times New Roman"/>
          <w:b/>
          <w:i/>
          <w:sz w:val="24"/>
          <w:szCs w:val="24"/>
        </w:rPr>
      </w:pPr>
      <w:r w:rsidRPr="00E70D99">
        <w:rPr>
          <w:rFonts w:ascii="Times New Roman" w:hAnsi="Times New Roman" w:cs="Times New Roman"/>
          <w:b/>
          <w:i/>
          <w:sz w:val="24"/>
          <w:szCs w:val="24"/>
        </w:rPr>
        <w:t xml:space="preserve">Структура </w:t>
      </w:r>
      <w:proofErr w:type="spellStart"/>
      <w:r w:rsidRPr="00E70D99">
        <w:rPr>
          <w:rFonts w:ascii="Times New Roman" w:hAnsi="Times New Roman" w:cs="Times New Roman"/>
          <w:b/>
          <w:i/>
          <w:sz w:val="24"/>
          <w:szCs w:val="24"/>
        </w:rPr>
        <w:t>деятельностного</w:t>
      </w:r>
      <w:proofErr w:type="spellEnd"/>
      <w:r w:rsidRPr="00E70D99">
        <w:rPr>
          <w:rFonts w:ascii="Times New Roman" w:hAnsi="Times New Roman" w:cs="Times New Roman"/>
          <w:b/>
          <w:i/>
          <w:sz w:val="24"/>
          <w:szCs w:val="24"/>
        </w:rPr>
        <w:t xml:space="preserve"> урока:</w:t>
      </w:r>
    </w:p>
    <w:p w:rsidR="0025356A" w:rsidRPr="00E70D99" w:rsidRDefault="0025356A" w:rsidP="0025356A">
      <w:pPr>
        <w:spacing w:after="0" w:line="240" w:lineRule="auto"/>
        <w:jc w:val="center"/>
        <w:rPr>
          <w:rFonts w:ascii="Times New Roman" w:hAnsi="Times New Roman" w:cs="Times New Roman"/>
          <w:b/>
          <w:sz w:val="24"/>
          <w:szCs w:val="24"/>
        </w:rPr>
      </w:pPr>
      <w:r w:rsidRPr="00E70D99">
        <w:rPr>
          <w:rFonts w:ascii="Times New Roman" w:hAnsi="Times New Roman" w:cs="Times New Roman"/>
          <w:b/>
          <w:sz w:val="24"/>
          <w:szCs w:val="24"/>
        </w:rPr>
        <w:lastRenderedPageBreak/>
        <w:t>Начало                             Основная часть                   Итог урока</w:t>
      </w:r>
    </w:p>
    <w:p w:rsidR="0025356A" w:rsidRPr="00E70D99" w:rsidRDefault="001A3D9A" w:rsidP="0025356A">
      <w:pPr>
        <w:spacing w:after="0" w:line="240" w:lineRule="auto"/>
        <w:rPr>
          <w:rFonts w:ascii="Times New Roman" w:hAnsi="Times New Roman" w:cs="Times New Roman"/>
          <w:sz w:val="24"/>
          <w:szCs w:val="24"/>
        </w:rPr>
      </w:pPr>
      <w:r w:rsidRPr="00E70D99">
        <w:rPr>
          <w:rFonts w:ascii="Times New Roman" w:hAnsi="Times New Roman" w:cs="Times New Roman"/>
          <w:noProof/>
          <w:sz w:val="24"/>
          <w:szCs w:val="24"/>
          <w:lang w:eastAsia="ru-RU"/>
        </w:rPr>
        <w:pict>
          <v:roundrect id="Скругленный прямоугольник 26" o:spid="_x0000_s1027" style="position:absolute;margin-left:190.05pt;margin-top:3.5pt;width:91.75pt;height:170.3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qJcwIAAJ0EAAAOAAAAZHJzL2Uyb0RvYy54bWysVMFu1DAQvSPxD5bvNJtoN9tGzVZVSxFS&#10;gYrCB3htZ2NwbGN7N1tOlTiCxDfwDQgJWlp+wftHTJxt2QInRA7WjMfz/OaNJ7t7y0aiBbdOaFXi&#10;dGuAEVdUM6FmJX754ujBNkbOE8WI1IqX+Iw7vDe5f2+3NQXPdK0l4xYBiHJFa0pce2+KJHG05g1x&#10;W9pwBcFK24Z4cO0sYZa0gN7IJBsM8qTVlhmrKXcOdg/7IJ5E/Kri1D+rKsc9kiUGbj6uNq7Tbk0m&#10;u6SYWWJqQdc0yD+waIhQcOkt1CHxBM2t+AOqEdRqpyu/RXWT6KoSlMcaoJp08Fs1pzUxPNYC4jhz&#10;K5P7f7D06eLEIsFKnOUYKdJAj8KncLE6X70Ln8Nl+BKuwtXqffiGwg/Y/Bi+h+sYug6Xqw8Q/Bou&#10;EOSCkK1xBeCdmhPbSeHMsaavHVL6oCZqxvet1W3NCQP6aXc+uZPQOQ5S0bR9ohnQIHOvo6bLyjYd&#10;IKiFlrF1Z7et40uPKGymaT5Kx2OMKMSyNM+209jchBQ36cY6/4jrBnVGia2eK/YcHki8gyyOnY8N&#10;ZGsVCHuFUdVIeA4LIlGa5/k4sibF+jBg32DGerUU7EhIGR07mx5IiyC1xEfxWye7zWNSobbEO6Ns&#10;FFnciblNiEH8/gYR64jPuNP2oWLR9kTI3gaWUq3F7vTt++SX02Vs+7DD7LSfanYG6lvdzwjMNBi1&#10;tm8xamE+SuzezInlGMnHCjq4kw6H3UBFZzgaZ+DYzch0M0IUBagSe4x688D3Qzg3VsxquCmNAii9&#10;D12vhL95Hj2rNX2YAbDuDNmmH0/9+qtMfgIAAP//AwBQSwMEFAAGAAgAAAAhACKXicHcAAAACQEA&#10;AA8AAABkcnMvZG93bnJldi54bWxMj8FOwzAQRO9I/IO1SNyoXUrTEuJUCAmuiMCBoxMvSUS8Tm0n&#10;DXw9ywmOqzeafVMcFjeIGUPsPWlYrxQIpMbbnloNb6+PV3sQMRmyZvCEGr4wwqE8PytMbv2JXnCu&#10;Uiu4hGJuNHQpjbmUsenQmbjyIxKzDx+cSXyGVtpgTlzuBnmtVCad6Yk/dGbEhw6bz2pyGhqrJhXe&#10;5+fbepuq73k6knw6an15sdzfgUi4pL8w/OqzOpTsVPuJbBSDhs1erTmqYceTmG+zTQaiZnCzy0CW&#10;hfy/oPwBAAD//wMAUEsBAi0AFAAGAAgAAAAhALaDOJL+AAAA4QEAABMAAAAAAAAAAAAAAAAAAAAA&#10;AFtDb250ZW50X1R5cGVzXS54bWxQSwECLQAUAAYACAAAACEAOP0h/9YAAACUAQAACwAAAAAAAAAA&#10;AAAAAAAvAQAAX3JlbHMvLnJlbHNQSwECLQAUAAYACAAAACEAizc6iXMCAACdBAAADgAAAAAAAAAA&#10;AAAAAAAuAgAAZHJzL2Uyb0RvYy54bWxQSwECLQAUAAYACAAAACEAIpeJwdwAAAAJAQAADwAAAAAA&#10;AAAAAAAAAADNBAAAZHJzL2Rvd25yZXYueG1sUEsFBgAAAAAEAAQA8wAAANYFAAAAAA==&#10;">
            <v:textbox>
              <w:txbxContent>
                <w:p w:rsidR="0025356A" w:rsidRDefault="0025356A" w:rsidP="0025356A"/>
                <w:p w:rsidR="0025356A" w:rsidRDefault="0025356A" w:rsidP="0025356A"/>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Действия по реализации плана</w:t>
                  </w:r>
                </w:p>
              </w:txbxContent>
            </v:textbox>
          </v:roundrect>
        </w:pict>
      </w:r>
      <w:r w:rsidRPr="00E70D99">
        <w:rPr>
          <w:rFonts w:ascii="Times New Roman" w:hAnsi="Times New Roman" w:cs="Times New Roman"/>
          <w:noProof/>
          <w:sz w:val="24"/>
          <w:szCs w:val="24"/>
          <w:lang w:eastAsia="ru-RU"/>
        </w:rPr>
        <w:pict>
          <v:roundrect id="Скругленный прямоугольник 22" o:spid="_x0000_s1032" style="position:absolute;margin-left:301.8pt;margin-top:3.5pt;width:159.3pt;height:30.7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P1bwIAAJ4EAAAOAAAAZHJzL2Uyb0RvYy54bWysVM1u1DAQviPxDpbvND9tt23UbFW1FCEV&#10;qCg8gNd2NgbHNrZ3s+WExBEknoFnQEjQ0vIK3jdi4qRlC4gDIgdrxuP5ZuabmezuLRqJ5tw6oVWJ&#10;s7UUI66oZkJNS/z82dG9bYycJ4oRqRUv8Rl3eG98985uawqe61pLxi0CEOWK1pS49t4USeJozRvi&#10;1rThCoyVtg3xoNppwixpAb2RSZ6mo6TVlhmrKXcObg97Ix5H/Kri1D+pKsc9kiWG3Hw8bTwn3ZmM&#10;d0kxtcTUgg5pkH/IoiFCQdAbqEPiCZpZ8RtUI6jVTld+jeom0VUlKI81QDVZ+ks1pzUxPNYC5Dhz&#10;Q5P7f7D08fzEIsFKnOcYKdJAj8LHcL58s3wbPoWL8Dlchsvlu/AVhe9w+SF8C1fRdBUulu/B+CWc&#10;I/AFIlvjCsA7NSe2o8KZY01fOqT0QU3UlO9bq9uaEwbpZ9375JZDpzhwRZP2kWaQBpl5HTldVLbp&#10;AIEttIitO7tpHV94ROEyT/P1fDvDiIJtfSfdzDdjCFJcexvr/AOuG9QJJbZ6pthTmI8YgsyPnY/9&#10;YwMJhL3AqGokTMOcSJSNRqOtAXF4nJDiGjOWq6VgR0LKqNjp5EBaBK4lPorf4OxWn0mF2hLvdMn+&#10;HSKN358gYh1xijtq7ysWZU+E7GXIUqqB647evk1+MVnErkeWOuonmp0B+Vb3KwIrDUKt7WuMWliP&#10;ErtXM2I5RvKhggbuZBsb3T5FZWNzKwfFrlomqxaiKECVmHqLUa8c+H4LZ8aKaQ2xskiB0vvQ9kr4&#10;6/no8xoKgCUA6daWrerx1c/fyvgHAAAA//8DAFBLAwQUAAYACAAAACEAN7bpK94AAAAIAQAADwAA&#10;AGRycy9kb3ducmV2LnhtbEyPQU7DMBBF90jcwRokNog6JJC2IU6FilhRFrQ9gBtPk4h4HGynDZye&#10;YQXL0fv68365mmwvTuhD50jB3SwBgVQ701GjYL97uV2ACFGT0b0jVPCFAVbV5UWpC+PO9I6nbWwE&#10;l1AotII2xqGQMtQtWh1mbkBidnTe6sinb6Tx+szltpdpkuTS6o74Q6sHXLdYf2xHq6B5+8xovste&#10;l/dD9HLjxu/1841S11fT0yOIiFP8C8OvPqtDxU4HN5IJoleQJ1nOUQVznsR8maYpiAODxQPIqpT/&#10;B1Q/AAAA//8DAFBLAQItABQABgAIAAAAIQC2gziS/gAAAOEBAAATAAAAAAAAAAAAAAAAAAAAAABb&#10;Q29udGVudF9UeXBlc10ueG1sUEsBAi0AFAAGAAgAAAAhADj9If/WAAAAlAEAAAsAAAAAAAAAAAAA&#10;AAAALwEAAF9yZWxzLy5yZWxzUEsBAi0AFAAGAAgAAAAhAC1lE/VvAgAAngQAAA4AAAAAAAAAAAAA&#10;AAAALgIAAGRycy9lMm9Eb2MueG1sUEsBAi0AFAAGAAgAAAAhADe26SveAAAACAEAAA8AAAAAAAAA&#10;AAAAAAAAyQQAAGRycy9kb3ducmV2LnhtbFBLBQYAAAAABAAEAPMAAADUBQ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Фиксация результата</w:t>
                  </w:r>
                </w:p>
              </w:txbxContent>
            </v:textbox>
          </v:roundrect>
        </w:pict>
      </w:r>
      <w:r w:rsidRPr="00E70D99">
        <w:rPr>
          <w:rFonts w:ascii="Times New Roman" w:hAnsi="Times New Roman" w:cs="Times New Roman"/>
          <w:noProof/>
          <w:sz w:val="24"/>
          <w:szCs w:val="24"/>
          <w:lang w:eastAsia="ru-RU"/>
        </w:rPr>
        <w:pict>
          <v:roundrect id="Скругленный прямоугольник 29" o:spid="_x0000_s1026" style="position:absolute;margin-left:-4.45pt;margin-top:3.5pt;width:169.25pt;height:28.5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ecAIAAJ4EAAAOAAAAZHJzL2Uyb0RvYy54bWysVMFu1DAQvSPxD5bvNJuw3dKo2apqKUIq&#10;UFH4AK/tbAyObWzvZtsTEkeQ+Aa+ASFBS8sveP+IiZNdtsAJkYM14/E8v3njyd7+opZozq0TWhU4&#10;3RpgxBXVTKhpgV++OL73ACPniWJEasULfM4d3h/fvbPXmJxnutKScYsARLm8MQWuvDd5kjha8Zq4&#10;LW24gmCpbU08uHaaMEsaQK9lkg0Go6TRlhmrKXcOdo+6IB5H/LLk1D8rS8c9kgUGbj6uNq6Tdk3G&#10;eySfWmIqQXsa5B9Y1EQouHQNdUQ8QTMr/oCqBbXa6dJvUV0nuiwF5bEGqCYd/FbNWUUMj7WAOM6s&#10;ZXL/D5Y+nZ9aJFiBs12MFKmhR+FTuFy+Xb4Ln8NV+BKuw/XyffiGwg/Y/Bi+h5sYuglXyw8Q/Bou&#10;EeSCkI1xOeCdmVPbSuHMiaavHVL6sCJqyg+s1U3FCQP6aXs+uZXQOg5S0aR5ohnQIDOvo6aL0tYt&#10;IKiFFrF15+vW8YVHFDazdLi7nWUYUYjdH6Wj0SheQfJVtrHOP+K6Rq1RYKtnij2H9xGvIPMT52P/&#10;WC8CYa8wKmsJr2FOJGoBd3rE/nBC8hVmLFdLwY6FlNGx08mhtAhSC3wcvz7ZbR6TCjUFBuLbkcWt&#10;mNuEGMTvbxCxjviKW2kfKhZtT4TsbGApVa91K2/XJr+YLGLXo0qt9BPNzkF8q7sRgZEGo9L2AqMG&#10;xqPA7s2MWI6RfKyggbvpcNjOU3SG2zsZOHYzMtmMEEUBqsDUW4w659B3UzgzVkwruCuNEih9AG0v&#10;hV+9j45XXwAMAVi3pmzTj6d+/VbGPwEAAP//AwBQSwMEFAAGAAgAAAAhAIbgLT7eAAAABwEAAA8A&#10;AABkcnMvZG93bnJldi54bWxMj8FOwzAQRO9I/IO1SFxQ69BUaZNmU6EiTsCBlg9wYzeJiNfBdtrA&#10;17Oc4Dia0cybcjvZXpyND50jhPt5AsJQ7XRHDcL74Wm2BhGiIq16RwbhywTYVtdXpSq0u9CbOe9j&#10;I7iEQqEQ2hiHQspQt8aqMHeDIfZOzlsVWfpGaq8uXG57uUiSTFrVES+0ajC71tQf+9EiNK+fKa0O&#10;6XO+HKKXL2783j3eId7eTA8bENFM8S8Mv/iMDhUzHd1IOogeYbbOOYmw4kdsp4s8A3FEyJYJyKqU&#10;//mrHwAAAP//AwBQSwECLQAUAAYACAAAACEAtoM4kv4AAADhAQAAEwAAAAAAAAAAAAAAAAAAAAAA&#10;W0NvbnRlbnRfVHlwZXNdLnhtbFBLAQItABQABgAIAAAAIQA4/SH/1gAAAJQBAAALAAAAAAAAAAAA&#10;AAAAAC8BAABfcmVscy8ucmVsc1BLAQItABQABgAIAAAAIQCZ1+iecAIAAJ4EAAAOAAAAAAAAAAAA&#10;AAAAAC4CAABkcnMvZTJvRG9jLnhtbFBLAQItABQABgAIAAAAIQCG4C0+3gAAAAcBAAAPAAAAAAAA&#10;AAAAAAAAAMoEAABkcnMvZG93bnJldi54bWxQSwUGAAAAAAQABADzAAAA1QU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Актуализация знаний и умений</w:t>
                  </w:r>
                </w:p>
              </w:txbxContent>
            </v:textbox>
          </v:roundrect>
        </w:pict>
      </w:r>
      <w:r w:rsidR="0025356A" w:rsidRPr="00E70D99">
        <w:rPr>
          <w:rFonts w:ascii="Times New Roman" w:hAnsi="Times New Roman" w:cs="Times New Roman"/>
          <w:sz w:val="24"/>
          <w:szCs w:val="24"/>
        </w:rPr>
        <w:t>А</w:t>
      </w:r>
    </w:p>
    <w:p w:rsidR="0025356A" w:rsidRPr="00E70D99" w:rsidRDefault="001A3D9A" w:rsidP="0025356A">
      <w:pPr>
        <w:pStyle w:val="a4"/>
        <w:spacing w:before="0" w:beforeAutospacing="0" w:after="0" w:afterAutospacing="0"/>
        <w:ind w:firstLine="567"/>
        <w:jc w:val="both"/>
      </w:pPr>
      <w:r w:rsidRPr="00E70D99">
        <w:rPr>
          <w:noProof/>
        </w:rPr>
        <w:pict>
          <v:roundrect id="Скругленный прямоугольник 28" o:spid="_x0000_s1028" style="position:absolute;left:0;text-align:left;margin-left:-4.45pt;margin-top:17.95pt;width:169.25pt;height:24.7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licwIAAJ4EAAAOAAAAZHJzL2Uyb0RvYy54bWysVMFuEzEQvSPxD5bvdLNpkpJVN1XVUoRU&#10;oKLwAY7tzRq8thk72ZQTEkeQ+Aa+ASFBS8svbP6IWW9aUuCE2IM14/E8z7zn2d29ZaXJQoJX1uQ0&#10;3epRIg23QplZTl88P7p3nxIfmBFMWyNzeiY93ZvcvbNbu0z2bWm1kEAQxPisdjktQ3BZknheyor5&#10;LeukwWBhoWIBXZglAliN6JVO+r3eKKktCAeWS+9x97AL0knELwrJw9Oi8DIQnVOsLcQV4jpt12Sy&#10;y7IZMFcqvi6D/UMVFVMGL72BOmSBkTmoP6AqxcF6W4QtbqvEFoXiMvaA3aS937o5LZmTsRckx7sb&#10;mvz/g+VPFidAlMhpH5UyrEKNmk/N+ert6l3zublovjSXzeXqffONND9w82PzvbmKoavmYvUBg1+b&#10;c4K5SGTtfIZ4p+4EWiq8O7b8lSfGHpTMzOQ+gK1LyQSWn7bnk1sJreMxlUzrx1ZgGWwebOR0WUDV&#10;AiJbZBmlO7uRTi4D4bjZTwfjwc6QEo6x7XR7NI7aJiy7znbgw0NpK9IaOQU7N+IZvo94BVsc+xD1&#10;E2sSmHhJSVFpfA0Lpkk6Go12YtEsWx9G7GvM2K7VShwpraMDs+mBBoKpOT2K3zrZbx7ThtQ5HQ/7&#10;w1jFrZjfhOjF728QsY/4iltqHxgR7cCU7mysUps11y29nUxhOV1G1WNPLfVTK86QfLDdiOBIo1Fa&#10;eENJjeORU/96zkBSoh8ZFHCcDgbtPEVnMNzpowObkelmhBmOUDnlASjpnIPQTeHcgZqVeFcaKTB2&#10;H2UvVLh+H11d6wZwCNC6NWWbfjz167cy+QkAAP//AwBQSwMEFAAGAAgAAAAhADh0T8HfAAAACAEA&#10;AA8AAABkcnMvZG93bnJldi54bWxMj8FOwzAQRO9I/IO1SFxQ61DTkqRxKlTECTjQ8gFuvE0i4nWI&#10;nTbw9SwnOI1WM5p5W2wm14kTDqH1pOF2noBAqrxtqdbwvn+apSBCNGRN5wk1fGGATXl5UZjc+jO9&#10;4WkXa8ElFHKjoYmxz6UMVYPOhLnvkdg7+sGZyOdQSzuYM5e7Ti6SZCWdaYkXGtPjtsHqYzc6DfXr&#10;p6L7vXrO7vo4yBc/fm8fb7S+vpoe1iAiTvEvDL/4jA4lMx38SDaITsMszTipQS1Z2VeLbAXioCFd&#10;KpBlIf8/UP4AAAD//wMAUEsBAi0AFAAGAAgAAAAhALaDOJL+AAAA4QEAABMAAAAAAAAAAAAAAAAA&#10;AAAAAFtDb250ZW50X1R5cGVzXS54bWxQSwECLQAUAAYACAAAACEAOP0h/9YAAACUAQAACwAAAAAA&#10;AAAAAAAAAAAvAQAAX3JlbHMvLnJlbHNQSwECLQAUAAYACAAAACEAVjnJYnMCAACeBAAADgAAAAAA&#10;AAAAAAAAAAAuAgAAZHJzL2Uyb0RvYy54bWxQSwECLQAUAAYACAAAACEAOHRPwd8AAAAIAQAADwAA&#10;AAAAAAAAAAAAAADNBAAAZHJzL2Rvd25yZXYueG1sUEsFBgAAAAAEAAQA8wAAANkFA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Постановка проблемы</w:t>
                  </w:r>
                </w:p>
              </w:txbxContent>
            </v:textbox>
          </v:roundrect>
        </w:pict>
      </w:r>
    </w:p>
    <w:p w:rsidR="0025356A" w:rsidRPr="00E70D99" w:rsidRDefault="001A3D9A" w:rsidP="0025356A">
      <w:pPr>
        <w:pStyle w:val="a4"/>
        <w:spacing w:before="0" w:beforeAutospacing="0" w:after="0" w:afterAutospacing="0"/>
        <w:ind w:firstLine="567"/>
        <w:jc w:val="both"/>
      </w:pPr>
      <w:r w:rsidRPr="00E70D99">
        <w:rPr>
          <w:noProof/>
        </w:rPr>
        <w:pict>
          <v:roundrect id="Скругленный прямоугольник 23" o:spid="_x0000_s1033" style="position:absolute;left:0;text-align:left;margin-left:304.5pt;margin-top:1.9pt;width:156.6pt;height:36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5cQIAAJ4EAAAOAAAAZHJzL2Uyb0RvYy54bWysVMFu1DAQvSPxD5bvNJul3W6jZquqpQip&#10;QEXhA7y2szE4dhh7N1tOSBxB4hv4BoQELS2/4P0jJk5atsAJkYM14/G8mXkzk929ZaXJQoJT1uQ0&#10;3RhQIg23QplZTl88P7o3psR5ZgTT1sicnklH9yZ37+w2dSaHtrRaSCAIYlzW1Dktva+zJHG8lBVz&#10;G7aWBo2FhYp5VGGWCGANolc6GQ4Go6SxIGqwXDqHt4edkU4iflFI7p8WhZOe6Jxibj6eEM9peyaT&#10;XZbNgNWl4n0a7B+yqJgyGPQG6pB5Ruag/oCqFAfrbOE3uK0SWxSKy1gDVpMOfqvmtGS1jLUgOa6+&#10;ocn9P1j+ZHECRImcDu9TYliFPQqfwvnq7epd+BwuwpdwGS5X78M3En7g5cfwPVxF01W4WH1A49dw&#10;TtAXiWxqlyHeaX0CLRWuPrb8lSPGHpTMzOQ+gG1KyQSmn7bvk1sOreLQlUybx1ZgGmzubeR0WUDV&#10;AiJbZBlbd3bTOrn0hONlujMejwcpJRxtm1vbOBsxBMuuvWtw/qG0FWmFnIKdG/EM5yOGYItj52P/&#10;RE8CEy8pKSqN07BgmqSj0Wi7R+wfJyy7xozlWq3EkdI6KjCbHmgg6JrTo/j1zm79mTakyenO1nAr&#10;ZnHL5tYhBvH7G0SsI05xS+0DI6LsmdKdjFlq03Pd0tu1yS+ny9j1cYvZUj+14gzJB9utCK40CqWF&#10;N5Q0uB45da/nDCQl+pHBBu6km5vtPkUl8k0JrFum6xZmOELllHugpFMOfLeF8xrUrMRYaaTA2H1s&#10;e6H89Xx0efUF4BKgdGvL1vX46tdvZfITAAD//wMAUEsDBBQABgAIAAAAIQBkwcO83wAAAAgBAAAP&#10;AAAAZHJzL2Rvd25yZXYueG1sTI9BTsMwEEX3SNzBGiQ2iDok0DYhkwoVsaIsaHsAN54mEfE42E4b&#10;OD1mBcvRH/3/XrmaTC9O5HxnGeFuloAgrq3uuEHY715ulyB8UKxVb5kQvsjDqrq8KFWh7Znf6bQN&#10;jYgl7AuF0IYwFFL6uiWj/MwOxDE7WmdUiKdrpHbqHMtNL9MkmUujOo4LrRpo3VL9sR0NQvP2mfFi&#10;l73m90NwcmPH7/XzDeL11fT0CCLQFP6e4Rc/okMVmQ52ZO1FjzBP8ugSELJoEPM8TVMQB4TFwxJk&#10;Vcr/AtUPAAAA//8DAFBLAQItABQABgAIAAAAIQC2gziS/gAAAOEBAAATAAAAAAAAAAAAAAAAAAAA&#10;AABbQ29udGVudF9UeXBlc10ueG1sUEsBAi0AFAAGAAgAAAAhADj9If/WAAAAlAEAAAsAAAAAAAAA&#10;AAAAAAAALwEAAF9yZWxzLy5yZWxzUEsBAi0AFAAGAAgAAAAhANvH+/lxAgAAngQAAA4AAAAAAAAA&#10;AAAAAAAALgIAAGRycy9lMm9Eb2MueG1sUEsBAi0AFAAGAAgAAAAhAGTBw7zfAAAACAEAAA8AAAAA&#10;AAAAAAAAAAAAywQAAGRycy9kb3ducmV2LnhtbFBLBQYAAAAABAAEAPMAAADXBQ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Оценивание результата по критериям</w:t>
                  </w:r>
                </w:p>
              </w:txbxContent>
            </v:textbox>
          </v:roundrect>
        </w:pict>
      </w:r>
    </w:p>
    <w:p w:rsidR="0025356A" w:rsidRPr="00E70D99" w:rsidRDefault="001A3D9A" w:rsidP="0025356A">
      <w:pPr>
        <w:pStyle w:val="a4"/>
        <w:spacing w:before="0" w:beforeAutospacing="0" w:after="0" w:afterAutospacing="0"/>
        <w:ind w:firstLine="567"/>
        <w:jc w:val="both"/>
      </w:pPr>
      <w:r w:rsidRPr="00E70D99">
        <w:rPr>
          <w:noProof/>
        </w:rPr>
        <w:pict>
          <v:roundrect id="Скругленный прямоугольник 27" o:spid="_x0000_s1029" style="position:absolute;left:0;text-align:left;margin-left:-6.05pt;margin-top:15.35pt;width:168.2pt;height:41.35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4YIcwIAAJ4EAAAOAAAAZHJzL2Uyb0RvYy54bWysVMFuEzEQvSPxD5bvdLNpkrarbqqqpQip&#10;QEXhAxzbmzV4bTN2smlPSBxB4hv4BoQELS2/sPkjZr1pSYETYg/WjMfz/OaNZ3f3FpUmcwleWZPT&#10;dKNHiTTcCmWmOX354ujBNiU+MCOYtkbm9Ex6uje+f2+3dpns29JqIYEgiPFZ7XJahuCyJPG8lBXz&#10;G9ZJg8HCQsUCujBNBLAa0Sud9Hu9UVJbEA4sl97j7mEXpOOIXxSSh2dF4WUgOqfILcQV4jpp12S8&#10;y7IpMFcqvqLB/oFFxZTBS2+hDllgZAbqD6hKcbDeFmGD2yqxRaG4jDVgNWnvt2pOS+ZkrAXF8e5W&#10;Jv//YPnT+QkQJXLa36LEsAp71HxqLpZvl++az81l86W5aq6W75tvpPmBmx+b7811DF03l8sPGPza&#10;XBDMRSFr5zPEO3Un0Erh3bHlrz0x9qBkZir3AWxdSiaQftqeT+4ktI7HVDKpn1iBNNgs2KjpooCq&#10;BUS1yCK27uy2dXIRCMfNfro53N4aUsIxNuwPB5s78QqW3WQ78OGRtBVpjZyCnRnxHN9HvILNj32I&#10;/RMrEZh4RUlRaXwNc6ZJOhqNYpEJy1aH0brBjOVarcSR0jo6MJ0caCCYmtOj+K3o+PVj2pA6pzvI&#10;N7K4E/PrEL34/Q0i1hFfcSvtQyOiHZjSnY0stVlp3crbtSksJovY9ahSK/3EijMUH2w3IjjSaJQW&#10;zimpcTxy6t/MGEhK9GODDdxJB4N2nqIzGG710YH1yGQ9wgxHqJzyAJR0zkHopnDmQE1LvCuNEhi7&#10;j20vVLh5Hx2vVQE4BGjdmbJ1P5769VsZ/wQAAP//AwBQSwMEFAAGAAgAAAAhAJ8X8nbfAAAACgEA&#10;AA8AAABkcnMvZG93bnJldi54bWxMj0FOwzAQRfdI3MEaJDaodRJHlIY4FSpiBSxoOYAbT5OIeBxi&#10;pw2cnmEFy9F/+v9NuZldL044hs6ThnSZgECqve2o0fC+f1rcgQjRkDW9J9TwhQE21eVFaQrrz/SG&#10;p11sBJdQKIyGNsahkDLULToTln5A4uzoR2cin2Mj7WjOXO56mSXJrXSmI15ozYDbFuuP3eQ0NK+f&#10;ilZ79bzOhzjKFz99bx9vtL6+mh/uQUSc4x8Mv/qsDhU7HfxENohewyLNUkY1qGQFggGV5QrEgclU&#10;5SCrUv5/ofoBAAD//wMAUEsBAi0AFAAGAAgAAAAhALaDOJL+AAAA4QEAABMAAAAAAAAAAAAAAAAA&#10;AAAAAFtDb250ZW50X1R5cGVzXS54bWxQSwECLQAUAAYACAAAACEAOP0h/9YAAACUAQAACwAAAAAA&#10;AAAAAAAAAAAvAQAAX3JlbHMvLnJlbHNQSwECLQAUAAYACAAAACEANSOGCHMCAACeBAAADgAAAAAA&#10;AAAAAAAAAAAuAgAAZHJzL2Uyb0RvYy54bWxQSwECLQAUAAYACAAAACEAnxfydt8AAAAKAQAADwAA&#10;AAAAAAAAAAAAAADNBAAAZHJzL2Rvd25yZXYueG1sUEsFBgAAAAAEAAQA8wAAANkFA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Постановка цели и определение образа результата</w:t>
                  </w:r>
                </w:p>
              </w:txbxContent>
            </v:textbox>
          </v:roundrect>
        </w:pict>
      </w:r>
    </w:p>
    <w:p w:rsidR="0025356A" w:rsidRPr="00E70D99" w:rsidRDefault="0025356A" w:rsidP="0025356A">
      <w:pPr>
        <w:pStyle w:val="a4"/>
        <w:spacing w:before="0" w:beforeAutospacing="0" w:after="0" w:afterAutospacing="0"/>
        <w:ind w:firstLine="567"/>
        <w:jc w:val="both"/>
      </w:pPr>
    </w:p>
    <w:p w:rsidR="0025356A" w:rsidRPr="00E70D99" w:rsidRDefault="001A3D9A" w:rsidP="0025356A">
      <w:pPr>
        <w:pStyle w:val="a4"/>
        <w:spacing w:before="0" w:beforeAutospacing="0" w:after="0" w:afterAutospacing="0"/>
        <w:ind w:firstLine="567"/>
        <w:jc w:val="both"/>
      </w:pPr>
      <w:r w:rsidRPr="00E70D99">
        <w:rPr>
          <w:noProof/>
        </w:rPr>
        <w:pict>
          <v:roundrect id="Скругленный прямоугольник 24" o:spid="_x0000_s1034" style="position:absolute;left:0;text-align:left;margin-left:304.55pt;margin-top:.4pt;width:156.65pt;height:37.05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w9dAIAAJ8EAAAOAAAAZHJzL2Uyb0RvYy54bWysVMFuEzEQvSPxD5bvdLNRmiarbqqqpQip&#10;QEXhAxzbmzV4bWM72ZRTJY4g8Q18A0KClpZfcP6IWe82JMAJsQdrxuN5M/NmZvcPlpVEC26d0CrH&#10;6U4PI66oZkLNcvzyxcmDEUbOE8WI1Irn+II7fDC5f2+/Nhnv61JLxi0CEOWy2uS49N5kSeJoySvi&#10;drThCoyFthXxoNpZwiypAb2SSb/XGya1tsxYTblzcHvcGvEk4hcFp/5ZUTjukcwx5ObjaeM5bc5k&#10;sk+ymSWmFLRLg/xDFhURCoKuoY6JJ2huxR9QlaBWO134HaqrRBeFoDzWANWkvd+qOS+J4bEWIMeZ&#10;NU3u/8HSp4sziwTLcX+AkSIV9Ch8Clery9W78Dlchy/hJtys3odvKPyAy4/he7iNpttwvfoAxq/h&#10;CoEvEFkblwHeuTmzDRXOnGr62iGlj0qiZvzQWl2XnDBIP23eJ1sOjeLAFU3rJ5pBGmTudeR0Wdiq&#10;AQS20DK27mLdOr70iMJlOh6N02EfIwq2wV5vNBjFECS78zbW+UdcV6gRcmz1XLHnMB8xBFmcOh/7&#10;xzoSCHuFUVFJmIYFkSgdDod7HWL3OCHZHWYsV0vBToSUUbGz6ZG0CFxzfBK/ztltPpMK1Tke7/Z3&#10;YxZbNrcJ0Yvf3yBiHXGKG2ofKhZlT4RsZchSqo7rht62TX45Xcaup3EFGu6nml0A+1a3OwI7DUKp&#10;7VuMatiPHLs3c2I5RvKxgg6O08GgWaioDHb3+qDYTct000IUBagcU28xapUj367h3FgxKyFWGjlQ&#10;+hD6Xgh/NyBtXl0FsAUgba3Zph5f/fqvTH4CAAD//wMAUEsDBBQABgAIAAAAIQBviMxt3gAAAAcB&#10;AAAPAAAAZHJzL2Rvd25yZXYueG1sTI/BTsMwEETvSPyDtUhcEHWaRm0TsqlQESfogZYPcGM3iYjX&#10;wXbawNeznOA4mtHMm3Iz2V6cjQ+dI4T5LAFhqHa6owbh/fB8vwYRoiKtekcG4csE2FTXV6UqtLvQ&#10;mznvYyO4hEKhENoYh0LKULfGqjBzgyH2Ts5bFVn6RmqvLlxue5kmyVJa1REvtGow29bUH/vRIjS7&#10;zwWtDouXPBuil69u/N4+3SHe3kyPDyCimeJfGH7xGR0qZjq6kXQQPcIyyeccReADbOdpmoE4Iqyy&#10;HGRVyv/81Q8AAAD//wMAUEsBAi0AFAAGAAgAAAAhALaDOJL+AAAA4QEAABMAAAAAAAAAAAAAAAAA&#10;AAAAAFtDb250ZW50X1R5cGVzXS54bWxQSwECLQAUAAYACAAAACEAOP0h/9YAAACUAQAACwAAAAAA&#10;AAAAAAAAAAAvAQAAX3JlbHMvLnJlbHNQSwECLQAUAAYACAAAACEA7zXMPXQCAACfBAAADgAAAAAA&#10;AAAAAAAAAAAuAgAAZHJzL2Uyb0RvYy54bWxQSwECLQAUAAYACAAAACEAb4jMbd4AAAAHAQAADwAA&#10;AAAAAAAAAAAAAADOBAAAZHJzL2Rvd25yZXYueG1sUEsFBgAAAAAEAAQA8wAAANkFA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Рефлексия пути достижения результата</w:t>
                  </w:r>
                </w:p>
              </w:txbxContent>
            </v:textbox>
          </v:roundrect>
        </w:pict>
      </w:r>
    </w:p>
    <w:p w:rsidR="0025356A" w:rsidRPr="00E70D99" w:rsidRDefault="001A3D9A" w:rsidP="0025356A">
      <w:pPr>
        <w:pStyle w:val="a4"/>
        <w:spacing w:before="0" w:beforeAutospacing="0" w:after="0" w:afterAutospacing="0"/>
        <w:ind w:firstLine="567"/>
        <w:jc w:val="both"/>
      </w:pPr>
      <w:r w:rsidRPr="00E70D99">
        <w:rPr>
          <w:noProof/>
        </w:rPr>
        <w:pict>
          <v:roundrect id="Скругленный прямоугольник 30" o:spid="_x0000_s1030" style="position:absolute;left:0;text-align:left;margin-left:-5.55pt;margin-top:11.7pt;width:167.6pt;height:38.15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OYcwIAAJ8EAAAOAAAAZHJzL2Uyb0RvYy54bWysVMFuEzEQvSPxD5bvdLMhTZNVN1XVUoRU&#10;oKLwAY7tzRq8trGdbMoJiSNIfAPfgJCgpeUXnD9i1rsNCXBC7MGa8XieZ97z7P7BspJowa0TWuU4&#10;3elhxBXVTKhZjl88P7k3wsh5ohiRWvEcX3CHDyZ37+zXJuN9XWrJuEUAolxWmxyX3pssSRwteUXc&#10;jjZcQbDQtiIeXDtLmCU1oFcy6fd6w6TWlhmrKXcOdo/bIJ5E/KLg1D8tCsc9kjmG2nxcbVynzZpM&#10;9kk2s8SUgnZlkH+ooiJCwaVrqGPiCZpb8QdUJajVThd+h+oq0UUhKI89QDdp77duzktieOwFyHFm&#10;TZP7f7D0yeLMIsFyfB/oUaQCjcKncLl6u3oXPoer8CVch+vV+/ANhR+w+TF8DzcxdBOuVh8g+DVc&#10;IsgFImvjMsA7N2e2ocKZU01fOaT0UUnUjB9aq+uSEwblp835ZCuhcRykomn9WDMog8y9jpwuC1s1&#10;gMAWWkbpLtbS8aVHFDb7aX80HKUYUYgNRoPBeBivINlttrHOP+S6Qo2RY6vnij2D9xGvIItT56N+&#10;rCOBsJcYFZWE17AgEqXD4XCvQ+wOJyS7xYztainYiZAyOnY2PZIWQWqOT+LXJbvNY1KhOsfj3f5u&#10;rGIr5jYhevH7G0TsI77ihtoHikXbEyFbG6qUquO6obeVyS+ny6h6GpVouJ9qdgHsW93OCMw0GKW2&#10;bzCqYT5y7F7PieUYyUcKFByng0EzUNEZ7O71wbGbkelmhCgKUDmm3mLUOke+HcO5sWJWwl1p5EDp&#10;Q9C9EP72gbR1dR3AFIC1NWabfjz1678y+QkAAP//AwBQSwMEFAAGAAgAAAAhANwO0M3fAAAACQEA&#10;AA8AAABkcnMvZG93bnJldi54bWxMj8tOwzAQRfdI/IM1SGxQ67xEmxCnQkWsoAtaPsBNpklEPA62&#10;0wa+nmEFy5k5unNuuZnNIM7ofG9JQbyMQCDVtumpVfB+eF6sQfigqdGDJVTwhR421fVVqYvGXugN&#10;z/vQCg4hX2gFXQhjIaWvOzTaL+2IxLeTdUYHHl0rG6cvHG4GmUTRvTS6J/7Q6RG3HdYf+8koaHef&#10;Ka0O6UuejcHJVzt9b5/ulLq9mR8fQAScwx8Mv/qsDhU7He1EjReDgkUcx4wqSNIMBANpkvHiqCDP&#10;VyCrUv5vUP0AAAD//wMAUEsBAi0AFAAGAAgAAAAhALaDOJL+AAAA4QEAABMAAAAAAAAAAAAAAAAA&#10;AAAAAFtDb250ZW50X1R5cGVzXS54bWxQSwECLQAUAAYACAAAACEAOP0h/9YAAACUAQAACwAAAAAA&#10;AAAAAAAAAAAvAQAAX3JlbHMvLnJlbHNQSwECLQAUAAYACAAAACEA5V9TmHMCAACfBAAADgAAAAAA&#10;AAAAAAAAAAAuAgAAZHJzL2Uyb0RvYy54bWxQSwECLQAUAAYACAAAACEA3A7Qzd8AAAAJAQAADwAA&#10;AAAAAAAAAAAAAADNBAAAZHJzL2Rvd25yZXYueG1sUEsFBgAAAAAEAAQA8wAAANkFA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Определение критериев оценки результата</w:t>
                  </w:r>
                </w:p>
              </w:txbxContent>
            </v:textbox>
          </v:roundrect>
        </w:pict>
      </w:r>
    </w:p>
    <w:p w:rsidR="0025356A" w:rsidRPr="00E70D99" w:rsidRDefault="001A3D9A" w:rsidP="0025356A">
      <w:pPr>
        <w:pStyle w:val="a4"/>
        <w:spacing w:before="0" w:beforeAutospacing="0" w:after="0" w:afterAutospacing="0"/>
        <w:ind w:firstLine="567"/>
        <w:jc w:val="both"/>
      </w:pPr>
      <w:r w:rsidRPr="00E70D99">
        <w:rPr>
          <w:noProof/>
        </w:rPr>
        <w:pict>
          <v:roundrect id="Скругленный прямоугольник 25" o:spid="_x0000_s1035" style="position:absolute;left:0;text-align:left;margin-left:305.6pt;margin-top:11.7pt;width:151.5pt;height:37.6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UwcAIAAJ8EAAAOAAAAZHJzL2Uyb0RvYy54bWysVMFuEzEQvSPxD5bvdLNpmtBVN1XVUoRU&#10;oKLwAY7tzRq8trGdbNoTEkeQ+Aa+ASFBS8svOH/ErHcTUkAcEHuwZjyeNzNvZnZvf1FJNOfWCa1y&#10;nG71MOKKaibUNMcvnh/fu4+R80QxIrXiOT7nDu+P797Zq03G+7rUknGLAES5rDY5Lr03WZI4WvKK&#10;uC1tuAJjoW1FPKh2mjBLakCvZNLv9YZJrS0zVlPuHNwetUY8jvhFwal/WhSOeyRzDLn5eNp4Tpoz&#10;Ge+RbGqJKQXt0iD/kEVFhIKga6gj4gmaWfEbVCWo1U4XfovqKtFFISiPNUA1ae+Xas5KYnisBchx&#10;Zk2T+3+w9Mn81CLBctzfwUiRCnoUPobL5Zvl2/ApXIXP4TpcL9+Fryh8h8sP4Vu4iaabcLV8D8Yv&#10;4RKBLxBZG5cB3pk5tQ0Vzpxo+sohpQ9Loqb8wFpdl5wwSD9t3ie3HBrFgSua1I81gzTIzOvI6aKw&#10;VQMIbKFFbN35unV84RGFy3S3P9jehhIo2Aaj0XDUjyFItvI21vmHXFeoEXJs9UyxZzAfMQSZnzgf&#10;+8c6Egh7iVFRSZiGOZEoHQ6How6xe5yQbIUZy9VSsGMhZVTsdHIoLQLXHB/Hr3N2m8+kQnWOd3eA&#10;v79D9OL3J4hYR5zihtoHikXZEyFbGbKUquO6obdtk19MFrHraaSp4X6i2Tmwb3W7I7DTIJTaXmBU&#10;w37k2L2eEcsxko8UdHA3HQyahYrKYGfUB8VuWiabFqIoQOWYeotRqxz6dg1nxoppCbHSyIHSB9D3&#10;QvjVgLR5dRXAFoB0a8029fjq539l/AMAAP//AwBQSwMEFAAGAAgAAAAhAMqAgjDeAAAACQEAAA8A&#10;AABkcnMvZG93bnJldi54bWxMj8tOwzAQRfdI/IM1SGwQdV4KbYhToSJW0AVtP8BNpklEPA620wa+&#10;nmEFu3kc3TlTrmcziDM631tSEC8iEEi1bXpqFRz2L/dLED5oavRgCRV8oYd1dX1V6qKxF3rH8y60&#10;gkPIF1pBF8JYSOnrDo32Czsi8e5kndGBW9fKxukLh5tBJlGUS6N74gudHnHTYf2xm4yCdvuZ0sM+&#10;fV1lY3DyzU7fm+c7pW5v5qdHEAHn8AfDrz6rQ8VORztR48WgII/jhFEFSZqBYGAVZzw4crHMQVal&#10;/P9B9QMAAP//AwBQSwECLQAUAAYACAAAACEAtoM4kv4AAADhAQAAEwAAAAAAAAAAAAAAAAAAAAAA&#10;W0NvbnRlbnRfVHlwZXNdLnhtbFBLAQItABQABgAIAAAAIQA4/SH/1gAAAJQBAAALAAAAAAAAAAAA&#10;AAAAAC8BAABfcmVscy8ucmVsc1BLAQItABQABgAIAAAAIQCzFMUwcAIAAJ8EAAAOAAAAAAAAAAAA&#10;AAAAAC4CAABkcnMvZTJvRG9jLnhtbFBLAQItABQABgAIAAAAIQDKgIIw3gAAAAkBAAAPAAAAAAAA&#10;AAAAAAAAAMoEAABkcnMvZG93bnJldi54bWxQSwUGAAAAAAQABADzAAAA1QU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Определение перспективы</w:t>
                  </w:r>
                </w:p>
              </w:txbxContent>
            </v:textbox>
          </v:roundrect>
        </w:pict>
      </w:r>
    </w:p>
    <w:p w:rsidR="0025356A" w:rsidRPr="00E70D99" w:rsidRDefault="0025356A" w:rsidP="0025356A">
      <w:pPr>
        <w:pStyle w:val="a4"/>
        <w:spacing w:before="0" w:beforeAutospacing="0" w:after="0" w:afterAutospacing="0"/>
        <w:ind w:firstLine="567"/>
        <w:jc w:val="both"/>
      </w:pPr>
    </w:p>
    <w:p w:rsidR="0025356A" w:rsidRPr="00E70D99" w:rsidRDefault="001A3D9A" w:rsidP="0025356A">
      <w:pPr>
        <w:pStyle w:val="a4"/>
        <w:spacing w:before="0" w:beforeAutospacing="0" w:after="0" w:afterAutospacing="0"/>
        <w:ind w:firstLine="567"/>
        <w:jc w:val="both"/>
      </w:pPr>
      <w:r w:rsidRPr="00E70D99">
        <w:rPr>
          <w:noProof/>
        </w:rPr>
        <w:pict>
          <v:roundrect id="Скругленный прямоугольник 31" o:spid="_x0000_s1031" style="position:absolute;left:0;text-align:left;margin-left:-5.55pt;margin-top:6.4pt;width:167.6pt;height:36.55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cXdQIAAJ8EAAAOAAAAZHJzL2Uyb0RvYy54bWysVMFuEzEQvSPxD5bvdLPbNE2jbqqqpQip&#10;QEXhAxzbmzV4bTN2siknJI4g8Q18A0KClpZf2PwRs862TYETYg+WxzPzPPOeZ3f3FpUmcwleWZPT&#10;dKNHiTTcCmWmOX354ujBkBIfmBFMWyNzeiY93Rvfv7dbu5HMbGm1kEAQxPhR7XJahuBGSeJ5KSvm&#10;N6yTBp2FhYoFNGGaCGA1olc6yXq9QVJbEA4sl97j6eHKSccRvygkD8+KwstAdE6xthBXiOukXZPx&#10;LhtNgblS8a4M9g9VVEwZvPQG6pAFRmag/oCqFAfrbRE2uK0SWxSKy9gDdpP2fuvmtGROxl6QHO9u&#10;aPL/D5Y/nZ8AUSKnmyklhlWoUfO5OV++W75vvjQXzdfmsrlcfmi+k+YnHn5qfjRX0XXVXCw/ovNb&#10;c04wF4msnR8h3qk7gZYK744tf+2JsQclM1O5D2DrUjKB5cf45E5Ca3hMJZP6iRVYBpsFGzldFFC1&#10;gMgWWUTpzm6kk4tAOB5maTYcDLEFjr7+oN/L+m1JCRtdZzvw4ZG0FWk3OQU7M+I5vo94BZsf+xD1&#10;Ex0JTLyipKg0voY50yQdDAbbHWIXjNjXmLFdq5U4UlpHA6aTAw0EU3N6FL8u2a+HaUPqnO5sZVux&#10;ijs+vw7Ri9/fIGIf8RW31D40Iu4DU3q1xyq1QSKu6V3JFBaTRVQ93WxBW+fEijNkH+xqRnCmcVNa&#10;eEtJjfORU/9mxkBSoh8bVHAn7ffbgYpGf2s7QwPWPZN1DzMcoXLKA1CyMg7CagxnDtS0xLvSyIGx&#10;+6h7oUKr3m1dnYFTEEXtJrYds3U7Rt3+V8a/AAAA//8DAFBLAwQUAAYACAAAACEA/lipkN8AAAAJ&#10;AQAADwAAAGRycy9kb3ducmV2LnhtbEyPzU7DMBCE70i8g7VIXFDr/BTahjgVKuIEHGh5ADfeJhHx&#10;OthOG3h6lhMcd+bT7Ey5mWwvTuhD50hBOk9AINXOdNQoeN8/zVYgQtRkdO8IFXxhgE11eVHqwrgz&#10;veFpFxvBIRQKraCNcSikDHWLVoe5G5DYOzpvdeTTN9J4feZw28ssSe6k1R3xh1YPuG2x/tiNVkHz&#10;+pnTcp8/rxdD9PLFjd/bxxulrq+mh3sQEaf4B8Nvfa4OFXc6uJFMEL2CWZqmjLKR8QQG8mzBwkHB&#10;6nYNsirl/wXVDwAAAP//AwBQSwECLQAUAAYACAAAACEAtoM4kv4AAADhAQAAEwAAAAAAAAAAAAAA&#10;AAAAAAAAW0NvbnRlbnRfVHlwZXNdLnhtbFBLAQItABQABgAIAAAAIQA4/SH/1gAAAJQBAAALAAAA&#10;AAAAAAAAAAAAAC8BAABfcmVscy8ucmVsc1BLAQItABQABgAIAAAAIQDDKhcXdQIAAJ8EAAAOAAAA&#10;AAAAAAAAAAAAAC4CAABkcnMvZTJvRG9jLnhtbFBLAQItABQABgAIAAAAIQD+WKmQ3wAAAAkBAAAP&#10;AAAAAAAAAAAAAAAAAM8EAABkcnMvZG93bnJldi54bWxQSwUGAAAAAAQABADzAAAA2wUAAAAA&#10;">
            <v:textbox>
              <w:txbxContent>
                <w:p w:rsidR="0025356A" w:rsidRPr="00BE02B8" w:rsidRDefault="0025356A" w:rsidP="0025356A">
                  <w:pPr>
                    <w:jc w:val="center"/>
                    <w:rPr>
                      <w:rFonts w:ascii="Times New Roman" w:hAnsi="Times New Roman" w:cs="Times New Roman"/>
                    </w:rPr>
                  </w:pPr>
                  <w:r w:rsidRPr="00BE02B8">
                    <w:rPr>
                      <w:rFonts w:ascii="Times New Roman" w:hAnsi="Times New Roman" w:cs="Times New Roman"/>
                    </w:rPr>
                    <w:t>Разработка плана достижения цели</w:t>
                  </w:r>
                </w:p>
              </w:txbxContent>
            </v:textbox>
          </v:roundrect>
        </w:pict>
      </w:r>
    </w:p>
    <w:p w:rsidR="0025356A" w:rsidRPr="00E70D99" w:rsidRDefault="0025356A" w:rsidP="0025356A">
      <w:pPr>
        <w:pStyle w:val="a4"/>
        <w:spacing w:before="0" w:beforeAutospacing="0" w:after="0" w:afterAutospacing="0"/>
        <w:ind w:firstLine="567"/>
        <w:jc w:val="both"/>
      </w:pPr>
    </w:p>
    <w:p w:rsidR="0025356A" w:rsidRPr="00E70D99" w:rsidRDefault="0025356A" w:rsidP="0025356A">
      <w:pPr>
        <w:pStyle w:val="a4"/>
        <w:shd w:val="clear" w:color="auto" w:fill="FFFFFF"/>
        <w:spacing w:before="0" w:beforeAutospacing="0" w:after="0" w:afterAutospacing="0" w:line="294" w:lineRule="atLeast"/>
        <w:ind w:left="708"/>
        <w:jc w:val="both"/>
        <w:rPr>
          <w:color w:val="000000"/>
        </w:rPr>
      </w:pPr>
    </w:p>
    <w:p w:rsidR="0025356A" w:rsidRPr="00E70D99" w:rsidRDefault="0025356A" w:rsidP="0025356A">
      <w:pPr>
        <w:pStyle w:val="a4"/>
        <w:shd w:val="clear" w:color="auto" w:fill="FFFFFF"/>
        <w:spacing w:before="0" w:beforeAutospacing="0" w:after="0" w:afterAutospacing="0" w:line="294" w:lineRule="atLeast"/>
        <w:ind w:left="708"/>
        <w:jc w:val="both"/>
        <w:rPr>
          <w:color w:val="000000"/>
        </w:rPr>
      </w:pPr>
    </w:p>
    <w:p w:rsidR="0025356A" w:rsidRPr="00E70D99" w:rsidRDefault="0025356A" w:rsidP="0025356A">
      <w:pPr>
        <w:pStyle w:val="a4"/>
        <w:shd w:val="clear" w:color="auto" w:fill="FFFFFF"/>
        <w:spacing w:before="0" w:beforeAutospacing="0" w:after="0" w:afterAutospacing="0" w:line="294" w:lineRule="atLeast"/>
        <w:ind w:left="708"/>
        <w:jc w:val="both"/>
        <w:rPr>
          <w:color w:val="000000"/>
        </w:rPr>
      </w:pPr>
    </w:p>
    <w:p w:rsidR="0025356A" w:rsidRPr="00E70D99" w:rsidRDefault="0025356A" w:rsidP="0025356A">
      <w:pPr>
        <w:pStyle w:val="a4"/>
        <w:shd w:val="clear" w:color="auto" w:fill="FFFFFF"/>
        <w:spacing w:before="0" w:beforeAutospacing="0" w:after="0" w:afterAutospacing="0" w:line="294" w:lineRule="atLeast"/>
        <w:ind w:left="708"/>
        <w:jc w:val="both"/>
        <w:rPr>
          <w:color w:val="000000"/>
        </w:rPr>
      </w:pPr>
      <w:r w:rsidRPr="00E70D99">
        <w:rPr>
          <w:color w:val="000000"/>
        </w:rPr>
        <w:t xml:space="preserve">Основные характеристики </w:t>
      </w:r>
      <w:proofErr w:type="spellStart"/>
      <w:r w:rsidRPr="00E70D99">
        <w:rPr>
          <w:color w:val="000000"/>
        </w:rPr>
        <w:t>деятельностного</w:t>
      </w:r>
      <w:proofErr w:type="spellEnd"/>
      <w:r w:rsidRPr="00E70D99">
        <w:rPr>
          <w:color w:val="000000"/>
        </w:rPr>
        <w:t xml:space="preserve"> урока:</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color w:val="000000"/>
        </w:rPr>
        <w:t xml:space="preserve">-структура </w:t>
      </w:r>
      <w:r w:rsidRPr="00E70D99">
        <w:rPr>
          <w:b/>
          <w:color w:val="000000"/>
        </w:rPr>
        <w:t>урока</w:t>
      </w:r>
      <w:r w:rsidRPr="00E70D99">
        <w:rPr>
          <w:color w:val="000000"/>
        </w:rPr>
        <w:t xml:space="preserve"> совпадает со </w:t>
      </w:r>
      <w:r w:rsidRPr="00E70D99">
        <w:rPr>
          <w:b/>
          <w:color w:val="000000"/>
        </w:rPr>
        <w:t>структурой деятельности</w:t>
      </w:r>
      <w:r w:rsidRPr="00E70D99">
        <w:rPr>
          <w:color w:val="000000"/>
        </w:rPr>
        <w:t>;</w:t>
      </w:r>
    </w:p>
    <w:p w:rsidR="0025356A" w:rsidRPr="00E70D99" w:rsidRDefault="0025356A" w:rsidP="0025356A">
      <w:pPr>
        <w:pStyle w:val="a4"/>
        <w:shd w:val="clear" w:color="auto" w:fill="FFFFFF"/>
        <w:spacing w:before="0" w:beforeAutospacing="0" w:after="0" w:afterAutospacing="0" w:line="294" w:lineRule="atLeast"/>
        <w:ind w:firstLine="708"/>
        <w:jc w:val="both"/>
        <w:rPr>
          <w:b/>
          <w:color w:val="000000"/>
        </w:rPr>
      </w:pPr>
      <w:r w:rsidRPr="00E70D99">
        <w:rPr>
          <w:color w:val="000000"/>
        </w:rPr>
        <w:t>-</w:t>
      </w:r>
      <w:r w:rsidRPr="00E70D99">
        <w:rPr>
          <w:b/>
          <w:color w:val="000000"/>
        </w:rPr>
        <w:t xml:space="preserve">степень самостоятельности </w:t>
      </w:r>
      <w:r w:rsidRPr="00E70D99">
        <w:rPr>
          <w:color w:val="000000"/>
        </w:rPr>
        <w:t xml:space="preserve">учащихся постепенно </w:t>
      </w:r>
      <w:r w:rsidRPr="00E70D99">
        <w:rPr>
          <w:b/>
          <w:color w:val="000000"/>
        </w:rPr>
        <w:t>нарастает;</w:t>
      </w:r>
    </w:p>
    <w:p w:rsidR="0025356A" w:rsidRPr="00E70D99" w:rsidRDefault="0025356A" w:rsidP="0025356A">
      <w:pPr>
        <w:pStyle w:val="a4"/>
        <w:shd w:val="clear" w:color="auto" w:fill="FFFFFF"/>
        <w:spacing w:before="0" w:beforeAutospacing="0" w:after="0" w:afterAutospacing="0" w:line="294" w:lineRule="atLeast"/>
        <w:ind w:firstLine="708"/>
        <w:jc w:val="both"/>
        <w:rPr>
          <w:color w:val="000000"/>
        </w:rPr>
      </w:pPr>
      <w:r w:rsidRPr="00E70D99">
        <w:rPr>
          <w:b/>
          <w:color w:val="000000"/>
        </w:rPr>
        <w:t>-</w:t>
      </w:r>
      <w:proofErr w:type="spellStart"/>
      <w:r w:rsidRPr="00E70D99">
        <w:rPr>
          <w:b/>
          <w:color w:val="000000"/>
        </w:rPr>
        <w:t>деятельностная</w:t>
      </w:r>
      <w:proofErr w:type="spellEnd"/>
      <w:r w:rsidRPr="00E70D99">
        <w:rPr>
          <w:b/>
          <w:color w:val="000000"/>
        </w:rPr>
        <w:t xml:space="preserve"> структура </w:t>
      </w:r>
      <w:r w:rsidRPr="00E70D99">
        <w:rPr>
          <w:color w:val="000000"/>
        </w:rPr>
        <w:t>урока всегда «прозрачна» и открыта учащимся;</w:t>
      </w:r>
    </w:p>
    <w:p w:rsidR="0025356A" w:rsidRPr="00E70D99" w:rsidRDefault="0025356A" w:rsidP="0025356A">
      <w:pPr>
        <w:pStyle w:val="a4"/>
        <w:shd w:val="clear" w:color="auto" w:fill="FFFFFF"/>
        <w:spacing w:before="0" w:beforeAutospacing="0" w:after="0" w:afterAutospacing="0" w:line="294" w:lineRule="atLeast"/>
        <w:ind w:firstLine="708"/>
        <w:jc w:val="both"/>
        <w:rPr>
          <w:b/>
          <w:color w:val="000000"/>
        </w:rPr>
      </w:pPr>
      <w:r w:rsidRPr="00E70D99">
        <w:rPr>
          <w:color w:val="000000"/>
        </w:rPr>
        <w:t xml:space="preserve">-между элементами </w:t>
      </w:r>
      <w:proofErr w:type="spellStart"/>
      <w:r w:rsidRPr="00E70D99">
        <w:rPr>
          <w:color w:val="000000"/>
        </w:rPr>
        <w:t>деятельностного</w:t>
      </w:r>
      <w:proofErr w:type="spellEnd"/>
      <w:r w:rsidRPr="00E70D99">
        <w:rPr>
          <w:color w:val="000000"/>
        </w:rPr>
        <w:t xml:space="preserve"> урока существуют </w:t>
      </w:r>
      <w:r w:rsidRPr="00E70D99">
        <w:rPr>
          <w:b/>
          <w:color w:val="000000"/>
        </w:rPr>
        <w:t>содержательно-логические связи.</w:t>
      </w:r>
    </w:p>
    <w:p w:rsidR="0025356A" w:rsidRPr="00E70D99" w:rsidRDefault="0025356A" w:rsidP="0025356A">
      <w:pPr>
        <w:shd w:val="clear" w:color="auto" w:fill="FFFFFF"/>
        <w:spacing w:after="0"/>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Возможности настройки урока на индивидуальную мотивацию учения: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25356A" w:rsidRPr="00E70D99" w:rsidTr="00B13474">
        <w:tc>
          <w:tcPr>
            <w:tcW w:w="4672" w:type="dxa"/>
          </w:tcPr>
          <w:p w:rsidR="0025356A" w:rsidRPr="00E70D99" w:rsidRDefault="0025356A" w:rsidP="00B13474">
            <w:pPr>
              <w:jc w:val="center"/>
              <w:rPr>
                <w:rFonts w:ascii="Times New Roman" w:eastAsia="Times New Roman" w:hAnsi="Times New Roman" w:cs="Times New Roman"/>
                <w:b/>
                <w:i/>
                <w:sz w:val="24"/>
                <w:szCs w:val="24"/>
                <w:lang w:eastAsia="ru-RU"/>
              </w:rPr>
            </w:pPr>
            <w:r w:rsidRPr="00E70D99">
              <w:rPr>
                <w:rFonts w:ascii="Times New Roman" w:eastAsia="Times New Roman" w:hAnsi="Times New Roman" w:cs="Times New Roman"/>
                <w:b/>
                <w:i/>
                <w:sz w:val="24"/>
                <w:szCs w:val="24"/>
                <w:lang w:eastAsia="ru-RU"/>
              </w:rPr>
              <w:t>Оценивание</w:t>
            </w:r>
          </w:p>
        </w:tc>
        <w:tc>
          <w:tcPr>
            <w:tcW w:w="4673" w:type="dxa"/>
          </w:tcPr>
          <w:p w:rsidR="0025356A" w:rsidRPr="00E70D99" w:rsidRDefault="0025356A" w:rsidP="00B13474">
            <w:pPr>
              <w:jc w:val="center"/>
              <w:rPr>
                <w:rFonts w:ascii="Times New Roman" w:eastAsia="Times New Roman" w:hAnsi="Times New Roman" w:cs="Times New Roman"/>
                <w:b/>
                <w:i/>
                <w:sz w:val="24"/>
                <w:szCs w:val="24"/>
                <w:lang w:eastAsia="ru-RU"/>
              </w:rPr>
            </w:pPr>
            <w:r w:rsidRPr="00E70D99">
              <w:rPr>
                <w:rFonts w:ascii="Times New Roman" w:eastAsia="Times New Roman" w:hAnsi="Times New Roman" w:cs="Times New Roman"/>
                <w:b/>
                <w:i/>
                <w:sz w:val="24"/>
                <w:szCs w:val="24"/>
                <w:lang w:eastAsia="ru-RU"/>
              </w:rPr>
              <w:t>Содержание рефлексии</w:t>
            </w:r>
          </w:p>
        </w:tc>
      </w:tr>
      <w:tr w:rsidR="0025356A" w:rsidRPr="00E70D99" w:rsidTr="00B13474">
        <w:tc>
          <w:tcPr>
            <w:tcW w:w="4672"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Суммирование баллов и выстраивание рейтинга</w:t>
            </w:r>
          </w:p>
        </w:tc>
        <w:tc>
          <w:tcPr>
            <w:tcW w:w="4673"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Что я теперь могу?</w:t>
            </w:r>
          </w:p>
        </w:tc>
      </w:tr>
      <w:tr w:rsidR="0025356A" w:rsidRPr="00E70D99" w:rsidTr="00B13474">
        <w:tc>
          <w:tcPr>
            <w:tcW w:w="4672"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Сравнение с самим собой</w:t>
            </w:r>
          </w:p>
        </w:tc>
        <w:tc>
          <w:tcPr>
            <w:tcW w:w="4673"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Что я теперь знаю и понимаю?</w:t>
            </w:r>
          </w:p>
        </w:tc>
      </w:tr>
      <w:tr w:rsidR="0025356A" w:rsidRPr="00E70D99" w:rsidTr="00B13474">
        <w:tc>
          <w:tcPr>
            <w:tcW w:w="4672"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Предвосхищающее оценивание</w:t>
            </w:r>
          </w:p>
        </w:tc>
        <w:tc>
          <w:tcPr>
            <w:tcW w:w="4673"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В чём я стал лучше (сильнее)? На что я могу претендовать?</w:t>
            </w:r>
          </w:p>
        </w:tc>
      </w:tr>
      <w:tr w:rsidR="0025356A" w:rsidRPr="00E70D99" w:rsidTr="00B13474">
        <w:tc>
          <w:tcPr>
            <w:tcW w:w="4672" w:type="dxa"/>
          </w:tcPr>
          <w:p w:rsidR="0025356A" w:rsidRPr="00E70D99" w:rsidRDefault="0025356A" w:rsidP="00B13474">
            <w:pPr>
              <w:jc w:val="center"/>
              <w:rPr>
                <w:rFonts w:ascii="Times New Roman" w:eastAsia="Times New Roman" w:hAnsi="Times New Roman" w:cs="Times New Roman"/>
                <w:sz w:val="24"/>
                <w:szCs w:val="24"/>
                <w:lang w:eastAsia="ru-RU"/>
              </w:rPr>
            </w:pPr>
            <w:proofErr w:type="spellStart"/>
            <w:r w:rsidRPr="00E70D99">
              <w:rPr>
                <w:rFonts w:ascii="Times New Roman" w:eastAsia="Times New Roman" w:hAnsi="Times New Roman" w:cs="Times New Roman"/>
                <w:sz w:val="24"/>
                <w:szCs w:val="24"/>
                <w:lang w:eastAsia="ru-RU"/>
              </w:rPr>
              <w:t>Критериальное</w:t>
            </w:r>
            <w:proofErr w:type="spellEnd"/>
            <w:r w:rsidRPr="00E70D99">
              <w:rPr>
                <w:rFonts w:ascii="Times New Roman" w:eastAsia="Times New Roman" w:hAnsi="Times New Roman" w:cs="Times New Roman"/>
                <w:sz w:val="24"/>
                <w:szCs w:val="24"/>
                <w:lang w:eastAsia="ru-RU"/>
              </w:rPr>
              <w:t xml:space="preserve"> оценивание и </w:t>
            </w:r>
            <w:proofErr w:type="spellStart"/>
            <w:r w:rsidRPr="00E70D99">
              <w:rPr>
                <w:rFonts w:ascii="Times New Roman" w:eastAsia="Times New Roman" w:hAnsi="Times New Roman" w:cs="Times New Roman"/>
                <w:sz w:val="24"/>
                <w:szCs w:val="24"/>
                <w:lang w:eastAsia="ru-RU"/>
              </w:rPr>
              <w:t>номинирование</w:t>
            </w:r>
            <w:proofErr w:type="spellEnd"/>
          </w:p>
        </w:tc>
        <w:tc>
          <w:tcPr>
            <w:tcW w:w="4673"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Как это послужит людям?</w:t>
            </w:r>
          </w:p>
        </w:tc>
      </w:tr>
      <w:tr w:rsidR="0025356A" w:rsidRPr="00E70D99" w:rsidTr="00B13474">
        <w:tc>
          <w:tcPr>
            <w:tcW w:w="4672"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Совпадение с эталонным ответом</w:t>
            </w:r>
          </w:p>
        </w:tc>
        <w:tc>
          <w:tcPr>
            <w:tcW w:w="4673"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Где и как я это смогу использовать?</w:t>
            </w:r>
          </w:p>
        </w:tc>
      </w:tr>
      <w:tr w:rsidR="0025356A" w:rsidRPr="00E70D99" w:rsidTr="00B13474">
        <w:tc>
          <w:tcPr>
            <w:tcW w:w="4672"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Групповая оценка и  </w:t>
            </w:r>
            <w:proofErr w:type="spellStart"/>
            <w:r w:rsidRPr="00E70D99">
              <w:rPr>
                <w:rFonts w:ascii="Times New Roman" w:eastAsia="Times New Roman" w:hAnsi="Times New Roman" w:cs="Times New Roman"/>
                <w:sz w:val="24"/>
                <w:szCs w:val="24"/>
                <w:lang w:eastAsia="ru-RU"/>
              </w:rPr>
              <w:t>взаимооценивание</w:t>
            </w:r>
            <w:proofErr w:type="spellEnd"/>
          </w:p>
        </w:tc>
        <w:tc>
          <w:tcPr>
            <w:tcW w:w="4673"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Как это соотноситься с возможностями других?</w:t>
            </w:r>
          </w:p>
        </w:tc>
      </w:tr>
    </w:tbl>
    <w:p w:rsidR="0025356A" w:rsidRPr="00E70D99" w:rsidRDefault="0025356A" w:rsidP="0025356A">
      <w:pPr>
        <w:spacing w:after="0" w:line="240" w:lineRule="auto"/>
        <w:ind w:firstLine="708"/>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Для каждого этапа урока необходимо использовать методы, которые позволяют эффективно решать конкретные задачи этапа. Чтобы активизировать внимание детей, на этапах актуализации знаний, закрепления изученного материала, рефлексии в начальной школе используются различные игровые технологии.</w:t>
      </w:r>
    </w:p>
    <w:p w:rsidR="0025356A" w:rsidRPr="00E70D99" w:rsidRDefault="0025356A" w:rsidP="0025356A">
      <w:pPr>
        <w:spacing w:after="0" w:line="240" w:lineRule="auto"/>
        <w:ind w:firstLine="708"/>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Приоритетным условием современного образования является </w:t>
      </w:r>
      <w:proofErr w:type="spellStart"/>
      <w:r w:rsidRPr="00E70D99">
        <w:rPr>
          <w:rFonts w:ascii="Times New Roman" w:eastAsia="Times New Roman" w:hAnsi="Times New Roman" w:cs="Times New Roman"/>
          <w:sz w:val="24"/>
          <w:szCs w:val="24"/>
          <w:lang w:eastAsia="ru-RU"/>
        </w:rPr>
        <w:t>гуманизация</w:t>
      </w:r>
      <w:proofErr w:type="spellEnd"/>
      <w:r w:rsidRPr="00E70D99">
        <w:rPr>
          <w:rFonts w:ascii="Times New Roman" w:eastAsia="Times New Roman" w:hAnsi="Times New Roman" w:cs="Times New Roman"/>
          <w:sz w:val="24"/>
          <w:szCs w:val="24"/>
          <w:lang w:eastAsia="ru-RU"/>
        </w:rPr>
        <w:t xml:space="preserve"> образования. Развитие лучших качеств ребёнка, побуждение к самостоятельности, стремлению преодолевать трудности, развитие способностей и умений – главная задача любого педагога. Для этого каждый учитель находит свои пути вовлечения детей в процесс, где учебный материал увлекает детей и легко усваивается. Наиболее эффективными и ценными средствами развития умственной активности детей является игра.</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sz w:val="24"/>
          <w:szCs w:val="24"/>
          <w:lang w:eastAsia="ru-RU"/>
        </w:rPr>
        <w:t>Приведём пример</w:t>
      </w:r>
      <w:r w:rsidRPr="00E70D99">
        <w:rPr>
          <w:rFonts w:ascii="Times New Roman" w:eastAsia="Times New Roman" w:hAnsi="Times New Roman" w:cs="Times New Roman"/>
          <w:sz w:val="24"/>
          <w:szCs w:val="24"/>
          <w:lang w:eastAsia="ru-RU"/>
        </w:rPr>
        <w:t>, на уроках русского языка во время словарной работы в игровой форме придумываем ассоциации к словарному слову.</w:t>
      </w:r>
      <w:r w:rsidRPr="00E70D99">
        <w:rPr>
          <w:rFonts w:ascii="Times New Roman" w:hAnsi="Times New Roman" w:cs="Times New Roman"/>
          <w:sz w:val="24"/>
          <w:szCs w:val="24"/>
        </w:rPr>
        <w:t xml:space="preserve"> </w:t>
      </w:r>
      <w:r w:rsidRPr="00E70D99">
        <w:rPr>
          <w:rFonts w:ascii="Times New Roman" w:eastAsia="Times New Roman" w:hAnsi="Times New Roman" w:cs="Times New Roman"/>
          <w:sz w:val="24"/>
          <w:szCs w:val="24"/>
          <w:lang w:eastAsia="ru-RU"/>
        </w:rPr>
        <w:t>В слове тарелка безударная гласная в первом слоге</w:t>
      </w:r>
      <w:proofErr w:type="gramStart"/>
      <w:r w:rsidRPr="00E70D99">
        <w:rPr>
          <w:rFonts w:ascii="Times New Roman" w:eastAsia="Times New Roman" w:hAnsi="Times New Roman" w:cs="Times New Roman"/>
          <w:sz w:val="24"/>
          <w:szCs w:val="24"/>
          <w:lang w:eastAsia="ru-RU"/>
        </w:rPr>
        <w:t xml:space="preserve"> А</w:t>
      </w:r>
      <w:proofErr w:type="gramEnd"/>
      <w:r w:rsidRPr="00E70D99">
        <w:rPr>
          <w:rFonts w:ascii="Times New Roman" w:eastAsia="Times New Roman" w:hAnsi="Times New Roman" w:cs="Times New Roman"/>
          <w:sz w:val="24"/>
          <w:szCs w:val="24"/>
          <w:lang w:eastAsia="ru-RU"/>
        </w:rPr>
        <w:t xml:space="preserve">, но запомнить это не всегда получается. Я предложила следующее </w:t>
      </w:r>
      <w:r w:rsidRPr="00E70D99">
        <w:rPr>
          <w:rFonts w:ascii="Times New Roman" w:eastAsia="Times New Roman" w:hAnsi="Times New Roman" w:cs="Times New Roman"/>
          <w:sz w:val="24"/>
          <w:szCs w:val="24"/>
          <w:lang w:eastAsia="ru-RU"/>
        </w:rPr>
        <w:lastRenderedPageBreak/>
        <w:t xml:space="preserve">решение: на уроке изобразительного искусства мы совершим виртуальное путешествие в Париж, где в центре города мы увидим самую узнаваемую архитектурную достопримечательность. Это Эйфелева башня, которая очень похожа на букву «А». Нарисовав </w:t>
      </w:r>
      <w:proofErr w:type="spellStart"/>
      <w:r w:rsidRPr="00E70D99">
        <w:rPr>
          <w:rFonts w:ascii="Times New Roman" w:eastAsia="Times New Roman" w:hAnsi="Times New Roman" w:cs="Times New Roman"/>
          <w:sz w:val="24"/>
          <w:szCs w:val="24"/>
          <w:lang w:eastAsia="ru-RU"/>
        </w:rPr>
        <w:t>тАрелку</w:t>
      </w:r>
      <w:proofErr w:type="spellEnd"/>
      <w:r w:rsidRPr="00E70D99">
        <w:rPr>
          <w:rFonts w:ascii="Times New Roman" w:eastAsia="Times New Roman" w:hAnsi="Times New Roman" w:cs="Times New Roman"/>
          <w:sz w:val="24"/>
          <w:szCs w:val="24"/>
          <w:lang w:eastAsia="ru-RU"/>
        </w:rPr>
        <w:t xml:space="preserve"> и украсив её данной башней, мы наверняка запомним правописание слова </w:t>
      </w:r>
      <w:proofErr w:type="spellStart"/>
      <w:r w:rsidRPr="00E70D99">
        <w:rPr>
          <w:rFonts w:ascii="Times New Roman" w:eastAsia="Times New Roman" w:hAnsi="Times New Roman" w:cs="Times New Roman"/>
          <w:sz w:val="24"/>
          <w:szCs w:val="24"/>
          <w:lang w:eastAsia="ru-RU"/>
        </w:rPr>
        <w:t>тАрелка</w:t>
      </w:r>
      <w:proofErr w:type="spellEnd"/>
      <w:r w:rsidRPr="00E70D99">
        <w:rPr>
          <w:rFonts w:ascii="Times New Roman" w:eastAsia="Times New Roman" w:hAnsi="Times New Roman" w:cs="Times New Roman"/>
          <w:sz w:val="24"/>
          <w:szCs w:val="24"/>
          <w:lang w:eastAsia="ru-RU"/>
        </w:rPr>
        <w:t xml:space="preserve">. А ещё в слове </w:t>
      </w:r>
      <w:proofErr w:type="spellStart"/>
      <w:r w:rsidRPr="00E70D99">
        <w:rPr>
          <w:rFonts w:ascii="Times New Roman" w:eastAsia="Times New Roman" w:hAnsi="Times New Roman" w:cs="Times New Roman"/>
          <w:sz w:val="24"/>
          <w:szCs w:val="24"/>
          <w:lang w:eastAsia="ru-RU"/>
        </w:rPr>
        <w:t>кАстрюля</w:t>
      </w:r>
      <w:proofErr w:type="spellEnd"/>
      <w:r w:rsidRPr="00E70D99">
        <w:rPr>
          <w:rFonts w:ascii="Times New Roman" w:eastAsia="Times New Roman" w:hAnsi="Times New Roman" w:cs="Times New Roman"/>
          <w:sz w:val="24"/>
          <w:szCs w:val="24"/>
          <w:lang w:eastAsia="ru-RU"/>
        </w:rPr>
        <w:t xml:space="preserve"> буква «А».</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Графический способ запоминания слова </w:t>
      </w:r>
      <w:proofErr w:type="spellStart"/>
      <w:r w:rsidRPr="00E70D99">
        <w:rPr>
          <w:rFonts w:ascii="Times New Roman" w:eastAsia="Times New Roman" w:hAnsi="Times New Roman" w:cs="Times New Roman"/>
          <w:sz w:val="24"/>
          <w:szCs w:val="24"/>
          <w:lang w:eastAsia="ru-RU"/>
        </w:rPr>
        <w:t>рАкета</w:t>
      </w:r>
      <w:proofErr w:type="spellEnd"/>
      <w:r w:rsidRPr="00E70D99">
        <w:rPr>
          <w:rFonts w:ascii="Times New Roman" w:eastAsia="Times New Roman" w:hAnsi="Times New Roman" w:cs="Times New Roman"/>
          <w:sz w:val="24"/>
          <w:szCs w:val="24"/>
          <w:lang w:eastAsia="ru-RU"/>
        </w:rPr>
        <w:t>.</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Слово </w:t>
      </w:r>
      <w:proofErr w:type="spellStart"/>
      <w:r w:rsidRPr="00E70D99">
        <w:rPr>
          <w:rFonts w:ascii="Times New Roman" w:eastAsia="Times New Roman" w:hAnsi="Times New Roman" w:cs="Times New Roman"/>
          <w:sz w:val="24"/>
          <w:szCs w:val="24"/>
          <w:lang w:eastAsia="ru-RU"/>
        </w:rPr>
        <w:t>кОньки</w:t>
      </w:r>
      <w:proofErr w:type="spellEnd"/>
      <w:r w:rsidRPr="00E70D99">
        <w:rPr>
          <w:rFonts w:ascii="Times New Roman" w:eastAsia="Times New Roman" w:hAnsi="Times New Roman" w:cs="Times New Roman"/>
          <w:sz w:val="24"/>
          <w:szCs w:val="24"/>
          <w:lang w:eastAsia="ru-RU"/>
        </w:rPr>
        <w:t xml:space="preserve"> мы ассоциируем с </w:t>
      </w:r>
      <w:proofErr w:type="gramStart"/>
      <w:r w:rsidRPr="00E70D99">
        <w:rPr>
          <w:rFonts w:ascii="Times New Roman" w:eastAsia="Times New Roman" w:hAnsi="Times New Roman" w:cs="Times New Roman"/>
          <w:sz w:val="24"/>
          <w:szCs w:val="24"/>
          <w:lang w:eastAsia="ru-RU"/>
        </w:rPr>
        <w:t>быстрыми</w:t>
      </w:r>
      <w:proofErr w:type="gram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кОнями</w:t>
      </w:r>
      <w:proofErr w:type="spellEnd"/>
      <w:r w:rsidRPr="00E70D99">
        <w:rPr>
          <w:rFonts w:ascii="Times New Roman" w:eastAsia="Times New Roman" w:hAnsi="Times New Roman" w:cs="Times New Roman"/>
          <w:sz w:val="24"/>
          <w:szCs w:val="24"/>
          <w:lang w:eastAsia="ru-RU"/>
        </w:rPr>
        <w:t>.</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Ассоциативный образ должен быть связан по общим группам или признакам. </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proofErr w:type="spellStart"/>
      <w:r w:rsidRPr="00E70D99">
        <w:rPr>
          <w:rFonts w:ascii="Times New Roman" w:eastAsia="Times New Roman" w:hAnsi="Times New Roman" w:cs="Times New Roman"/>
          <w:sz w:val="24"/>
          <w:szCs w:val="24"/>
          <w:lang w:eastAsia="ru-RU"/>
        </w:rPr>
        <w:t>Например</w:t>
      </w:r>
      <w:proofErr w:type="gramStart"/>
      <w:r w:rsidRPr="00E70D99">
        <w:rPr>
          <w:rFonts w:ascii="Times New Roman" w:eastAsia="Times New Roman" w:hAnsi="Times New Roman" w:cs="Times New Roman"/>
          <w:sz w:val="24"/>
          <w:szCs w:val="24"/>
          <w:lang w:eastAsia="ru-RU"/>
        </w:rPr>
        <w:t>,ч</w:t>
      </w:r>
      <w:proofErr w:type="gramEnd"/>
      <w:r w:rsidRPr="00E70D99">
        <w:rPr>
          <w:rFonts w:ascii="Times New Roman" w:eastAsia="Times New Roman" w:hAnsi="Times New Roman" w:cs="Times New Roman"/>
          <w:sz w:val="24"/>
          <w:szCs w:val="24"/>
          <w:lang w:eastAsia="ru-RU"/>
        </w:rPr>
        <w:t>Аепитие</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чАй</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чАшка</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чАйник</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стАкан</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сАхАр</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цвЕт</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бЕлый</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снЕг</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инЕй</w:t>
      </w:r>
      <w:proofErr w:type="spellEnd"/>
      <w:r w:rsidRPr="00E70D99">
        <w:rPr>
          <w:rFonts w:ascii="Times New Roman" w:eastAsia="Times New Roman" w:hAnsi="Times New Roman" w:cs="Times New Roman"/>
          <w:sz w:val="24"/>
          <w:szCs w:val="24"/>
          <w:lang w:eastAsia="ru-RU"/>
        </w:rPr>
        <w:t>;</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по форме: </w:t>
      </w:r>
      <w:proofErr w:type="spellStart"/>
      <w:r w:rsidRPr="00E70D99">
        <w:rPr>
          <w:rFonts w:ascii="Times New Roman" w:eastAsia="Times New Roman" w:hAnsi="Times New Roman" w:cs="Times New Roman"/>
          <w:sz w:val="24"/>
          <w:szCs w:val="24"/>
          <w:lang w:eastAsia="ru-RU"/>
        </w:rPr>
        <w:t>кОрзина</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яблОкО</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пирОжОк</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кОтлета</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пОмидор</w:t>
      </w:r>
      <w:proofErr w:type="spellEnd"/>
      <w:r w:rsidRPr="00E70D99">
        <w:rPr>
          <w:rFonts w:ascii="Times New Roman" w:eastAsia="Times New Roman" w:hAnsi="Times New Roman" w:cs="Times New Roman"/>
          <w:sz w:val="24"/>
          <w:szCs w:val="24"/>
          <w:lang w:eastAsia="ru-RU"/>
        </w:rPr>
        <w:t xml:space="preserve">, Огурец, </w:t>
      </w:r>
      <w:proofErr w:type="spellStart"/>
      <w:r w:rsidRPr="00E70D99">
        <w:rPr>
          <w:rFonts w:ascii="Times New Roman" w:eastAsia="Times New Roman" w:hAnsi="Times New Roman" w:cs="Times New Roman"/>
          <w:sz w:val="24"/>
          <w:szCs w:val="24"/>
          <w:lang w:eastAsia="ru-RU"/>
        </w:rPr>
        <w:t>ягОда</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гОрОх</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урОжай</w:t>
      </w:r>
      <w:proofErr w:type="spellEnd"/>
      <w:r w:rsidRPr="00E70D99">
        <w:rPr>
          <w:rFonts w:ascii="Times New Roman" w:eastAsia="Times New Roman" w:hAnsi="Times New Roman" w:cs="Times New Roman"/>
          <w:sz w:val="24"/>
          <w:szCs w:val="24"/>
          <w:lang w:eastAsia="ru-RU"/>
        </w:rPr>
        <w:t xml:space="preserve">. Все это можем складывать в </w:t>
      </w:r>
      <w:proofErr w:type="spellStart"/>
      <w:r w:rsidRPr="00E70D99">
        <w:rPr>
          <w:rFonts w:ascii="Times New Roman" w:eastAsia="Times New Roman" w:hAnsi="Times New Roman" w:cs="Times New Roman"/>
          <w:sz w:val="24"/>
          <w:szCs w:val="24"/>
          <w:lang w:eastAsia="ru-RU"/>
        </w:rPr>
        <w:t>кОрзину</w:t>
      </w:r>
      <w:proofErr w:type="spellEnd"/>
      <w:r w:rsidRPr="00E70D99">
        <w:rPr>
          <w:rFonts w:ascii="Times New Roman" w:eastAsia="Times New Roman" w:hAnsi="Times New Roman" w:cs="Times New Roman"/>
          <w:sz w:val="24"/>
          <w:szCs w:val="24"/>
          <w:lang w:eastAsia="ru-RU"/>
        </w:rPr>
        <w:t>.</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Со словом «</w:t>
      </w:r>
      <w:proofErr w:type="spellStart"/>
      <w:r w:rsidRPr="00E70D99">
        <w:rPr>
          <w:rFonts w:ascii="Times New Roman" w:eastAsia="Times New Roman" w:hAnsi="Times New Roman" w:cs="Times New Roman"/>
          <w:sz w:val="24"/>
          <w:szCs w:val="24"/>
          <w:lang w:eastAsia="ru-RU"/>
        </w:rPr>
        <w:t>ЗимА</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шАпкА</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пАльто</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сАпоги</w:t>
      </w:r>
      <w:proofErr w:type="spellEnd"/>
      <w:r w:rsidRPr="00E70D99">
        <w:rPr>
          <w:rFonts w:ascii="Times New Roman" w:eastAsia="Times New Roman" w:hAnsi="Times New Roman" w:cs="Times New Roman"/>
          <w:sz w:val="24"/>
          <w:szCs w:val="24"/>
          <w:lang w:eastAsia="ru-RU"/>
        </w:rPr>
        <w:t>; от «</w:t>
      </w:r>
      <w:proofErr w:type="spellStart"/>
      <w:r w:rsidRPr="00E70D99">
        <w:rPr>
          <w:rFonts w:ascii="Times New Roman" w:eastAsia="Times New Roman" w:hAnsi="Times New Roman" w:cs="Times New Roman"/>
          <w:sz w:val="24"/>
          <w:szCs w:val="24"/>
          <w:lang w:eastAsia="ru-RU"/>
        </w:rPr>
        <w:t>дЕрЕво</w:t>
      </w:r>
      <w:proofErr w:type="spellEnd"/>
      <w:r w:rsidRPr="00E70D99">
        <w:rPr>
          <w:rFonts w:ascii="Times New Roman" w:eastAsia="Times New Roman" w:hAnsi="Times New Roman" w:cs="Times New Roman"/>
          <w:sz w:val="24"/>
          <w:szCs w:val="24"/>
          <w:lang w:eastAsia="ru-RU"/>
        </w:rPr>
        <w:t xml:space="preserve">» – </w:t>
      </w:r>
      <w:proofErr w:type="spellStart"/>
      <w:r w:rsidRPr="00E70D99">
        <w:rPr>
          <w:rFonts w:ascii="Times New Roman" w:eastAsia="Times New Roman" w:hAnsi="Times New Roman" w:cs="Times New Roman"/>
          <w:sz w:val="24"/>
          <w:szCs w:val="24"/>
          <w:lang w:eastAsia="ru-RU"/>
        </w:rPr>
        <w:t>дЕрЕвня</w:t>
      </w:r>
      <w:proofErr w:type="spellEnd"/>
      <w:r w:rsidRPr="00E70D99">
        <w:rPr>
          <w:rFonts w:ascii="Times New Roman" w:eastAsia="Times New Roman" w:hAnsi="Times New Roman" w:cs="Times New Roman"/>
          <w:sz w:val="24"/>
          <w:szCs w:val="24"/>
          <w:lang w:eastAsia="ru-RU"/>
        </w:rPr>
        <w:t>, от слова «</w:t>
      </w:r>
      <w:proofErr w:type="spellStart"/>
      <w:r w:rsidRPr="00E70D99">
        <w:rPr>
          <w:rFonts w:ascii="Times New Roman" w:eastAsia="Times New Roman" w:hAnsi="Times New Roman" w:cs="Times New Roman"/>
          <w:sz w:val="24"/>
          <w:szCs w:val="24"/>
          <w:lang w:eastAsia="ru-RU"/>
        </w:rPr>
        <w:t>пЕть</w:t>
      </w:r>
      <w:proofErr w:type="spellEnd"/>
      <w:r w:rsidRPr="00E70D99">
        <w:rPr>
          <w:rFonts w:ascii="Times New Roman" w:eastAsia="Times New Roman" w:hAnsi="Times New Roman" w:cs="Times New Roman"/>
          <w:sz w:val="24"/>
          <w:szCs w:val="24"/>
          <w:lang w:eastAsia="ru-RU"/>
        </w:rPr>
        <w:t xml:space="preserve">» - </w:t>
      </w:r>
      <w:proofErr w:type="spellStart"/>
      <w:r w:rsidRPr="00E70D99">
        <w:rPr>
          <w:rFonts w:ascii="Times New Roman" w:eastAsia="Times New Roman" w:hAnsi="Times New Roman" w:cs="Times New Roman"/>
          <w:sz w:val="24"/>
          <w:szCs w:val="24"/>
          <w:lang w:eastAsia="ru-RU"/>
        </w:rPr>
        <w:t>пЕтух</w:t>
      </w:r>
      <w:proofErr w:type="spellEnd"/>
      <w:r w:rsidRPr="00E70D99">
        <w:rPr>
          <w:rFonts w:ascii="Times New Roman" w:eastAsia="Times New Roman" w:hAnsi="Times New Roman" w:cs="Times New Roman"/>
          <w:sz w:val="24"/>
          <w:szCs w:val="24"/>
          <w:lang w:eastAsia="ru-RU"/>
        </w:rPr>
        <w:t>; от слова «</w:t>
      </w:r>
      <w:proofErr w:type="spellStart"/>
      <w:r w:rsidRPr="00E70D99">
        <w:rPr>
          <w:rFonts w:ascii="Times New Roman" w:eastAsia="Times New Roman" w:hAnsi="Times New Roman" w:cs="Times New Roman"/>
          <w:sz w:val="24"/>
          <w:szCs w:val="24"/>
          <w:lang w:eastAsia="ru-RU"/>
        </w:rPr>
        <w:t>зЕмля</w:t>
      </w:r>
      <w:proofErr w:type="spellEnd"/>
      <w:r w:rsidRPr="00E70D99">
        <w:rPr>
          <w:rFonts w:ascii="Times New Roman" w:eastAsia="Times New Roman" w:hAnsi="Times New Roman" w:cs="Times New Roman"/>
          <w:sz w:val="24"/>
          <w:szCs w:val="24"/>
          <w:lang w:eastAsia="ru-RU"/>
        </w:rPr>
        <w:t xml:space="preserve">» - </w:t>
      </w:r>
      <w:proofErr w:type="spellStart"/>
      <w:r w:rsidRPr="00E70D99">
        <w:rPr>
          <w:rFonts w:ascii="Times New Roman" w:eastAsia="Times New Roman" w:hAnsi="Times New Roman" w:cs="Times New Roman"/>
          <w:sz w:val="24"/>
          <w:szCs w:val="24"/>
          <w:lang w:eastAsia="ru-RU"/>
        </w:rPr>
        <w:t>зЕмляника</w:t>
      </w:r>
      <w:proofErr w:type="spellEnd"/>
      <w:r w:rsidRPr="00E70D99">
        <w:rPr>
          <w:rFonts w:ascii="Times New Roman" w:eastAsia="Times New Roman" w:hAnsi="Times New Roman" w:cs="Times New Roman"/>
          <w:sz w:val="24"/>
          <w:szCs w:val="24"/>
          <w:lang w:eastAsia="ru-RU"/>
        </w:rPr>
        <w:t>.</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Используем рифмовки для запоминания словарных слов: Катя и Клава – девочки приятные! Такие крохотули, а какие </w:t>
      </w:r>
      <w:proofErr w:type="spellStart"/>
      <w:r w:rsidRPr="00E70D99">
        <w:rPr>
          <w:rFonts w:ascii="Times New Roman" w:eastAsia="Times New Roman" w:hAnsi="Times New Roman" w:cs="Times New Roman"/>
          <w:sz w:val="24"/>
          <w:szCs w:val="24"/>
          <w:lang w:eastAsia="ru-RU"/>
        </w:rPr>
        <w:t>аККуратные</w:t>
      </w:r>
      <w:proofErr w:type="spellEnd"/>
      <w:r w:rsidRPr="00E70D99">
        <w:rPr>
          <w:rFonts w:ascii="Times New Roman" w:eastAsia="Times New Roman" w:hAnsi="Times New Roman" w:cs="Times New Roman"/>
          <w:sz w:val="24"/>
          <w:szCs w:val="24"/>
          <w:lang w:eastAsia="ru-RU"/>
        </w:rPr>
        <w:t>!</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Гуляет </w:t>
      </w:r>
      <w:proofErr w:type="spellStart"/>
      <w:r w:rsidRPr="00E70D99">
        <w:rPr>
          <w:rFonts w:ascii="Times New Roman" w:eastAsia="Times New Roman" w:hAnsi="Times New Roman" w:cs="Times New Roman"/>
          <w:sz w:val="24"/>
          <w:szCs w:val="24"/>
          <w:lang w:eastAsia="ru-RU"/>
        </w:rPr>
        <w:t>АЛЛа</w:t>
      </w:r>
      <w:proofErr w:type="spellEnd"/>
      <w:r w:rsidRPr="00E70D99">
        <w:rPr>
          <w:rFonts w:ascii="Times New Roman" w:eastAsia="Times New Roman" w:hAnsi="Times New Roman" w:cs="Times New Roman"/>
          <w:sz w:val="24"/>
          <w:szCs w:val="24"/>
          <w:lang w:eastAsia="ru-RU"/>
        </w:rPr>
        <w:t xml:space="preserve"> по </w:t>
      </w:r>
      <w:proofErr w:type="spellStart"/>
      <w:r w:rsidRPr="00E70D99">
        <w:rPr>
          <w:rFonts w:ascii="Times New Roman" w:eastAsia="Times New Roman" w:hAnsi="Times New Roman" w:cs="Times New Roman"/>
          <w:sz w:val="24"/>
          <w:szCs w:val="24"/>
          <w:lang w:eastAsia="ru-RU"/>
        </w:rPr>
        <w:t>аЛЛее</w:t>
      </w:r>
      <w:proofErr w:type="spellEnd"/>
      <w:r w:rsidRPr="00E70D99">
        <w:rPr>
          <w:rFonts w:ascii="Times New Roman" w:eastAsia="Times New Roman" w:hAnsi="Times New Roman" w:cs="Times New Roman"/>
          <w:sz w:val="24"/>
          <w:szCs w:val="24"/>
          <w:lang w:eastAsia="ru-RU"/>
        </w:rPr>
        <w:t>, две буквы «Л» пиши скорее!</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И </w:t>
      </w:r>
      <w:proofErr w:type="spellStart"/>
      <w:r w:rsidRPr="00E70D99">
        <w:rPr>
          <w:rFonts w:ascii="Times New Roman" w:eastAsia="Times New Roman" w:hAnsi="Times New Roman" w:cs="Times New Roman"/>
          <w:sz w:val="24"/>
          <w:szCs w:val="24"/>
          <w:lang w:eastAsia="ru-RU"/>
        </w:rPr>
        <w:t>сОРОка</w:t>
      </w:r>
      <w:proofErr w:type="spellEnd"/>
      <w:r w:rsidRPr="00E70D99">
        <w:rPr>
          <w:rFonts w:ascii="Times New Roman" w:eastAsia="Times New Roman" w:hAnsi="Times New Roman" w:cs="Times New Roman"/>
          <w:sz w:val="24"/>
          <w:szCs w:val="24"/>
          <w:lang w:eastAsia="ru-RU"/>
        </w:rPr>
        <w:t xml:space="preserve">, и </w:t>
      </w:r>
      <w:proofErr w:type="spellStart"/>
      <w:r w:rsidRPr="00E70D99">
        <w:rPr>
          <w:rFonts w:ascii="Times New Roman" w:eastAsia="Times New Roman" w:hAnsi="Times New Roman" w:cs="Times New Roman"/>
          <w:sz w:val="24"/>
          <w:szCs w:val="24"/>
          <w:lang w:eastAsia="ru-RU"/>
        </w:rPr>
        <w:t>вОРОна</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вОРОбей</w:t>
      </w:r>
      <w:proofErr w:type="spellEnd"/>
      <w:r w:rsidRPr="00E70D99">
        <w:rPr>
          <w:rFonts w:ascii="Times New Roman" w:eastAsia="Times New Roman" w:hAnsi="Times New Roman" w:cs="Times New Roman"/>
          <w:sz w:val="24"/>
          <w:szCs w:val="24"/>
          <w:lang w:eastAsia="ru-RU"/>
        </w:rPr>
        <w:t xml:space="preserve"> и </w:t>
      </w:r>
      <w:proofErr w:type="spellStart"/>
      <w:r w:rsidRPr="00E70D99">
        <w:rPr>
          <w:rFonts w:ascii="Times New Roman" w:eastAsia="Times New Roman" w:hAnsi="Times New Roman" w:cs="Times New Roman"/>
          <w:sz w:val="24"/>
          <w:szCs w:val="24"/>
          <w:lang w:eastAsia="ru-RU"/>
        </w:rPr>
        <w:t>сОЛОвей</w:t>
      </w:r>
      <w:proofErr w:type="spellEnd"/>
      <w:r w:rsidRPr="00E70D99">
        <w:rPr>
          <w:rFonts w:ascii="Times New Roman" w:eastAsia="Times New Roman" w:hAnsi="Times New Roman" w:cs="Times New Roman"/>
          <w:sz w:val="24"/>
          <w:szCs w:val="24"/>
          <w:lang w:eastAsia="ru-RU"/>
        </w:rPr>
        <w:t>, написать две буквы «О» дружно просят всех детей.</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proofErr w:type="spellStart"/>
      <w:r w:rsidRPr="00E70D99">
        <w:rPr>
          <w:rFonts w:ascii="Times New Roman" w:eastAsia="Times New Roman" w:hAnsi="Times New Roman" w:cs="Times New Roman"/>
          <w:sz w:val="24"/>
          <w:szCs w:val="24"/>
          <w:lang w:eastAsia="ru-RU"/>
        </w:rPr>
        <w:t>КАртофель</w:t>
      </w:r>
      <w:proofErr w:type="spellEnd"/>
      <w:r w:rsidRPr="00E70D99">
        <w:rPr>
          <w:rFonts w:ascii="Times New Roman" w:eastAsia="Times New Roman" w:hAnsi="Times New Roman" w:cs="Times New Roman"/>
          <w:sz w:val="24"/>
          <w:szCs w:val="24"/>
          <w:lang w:eastAsia="ru-RU"/>
        </w:rPr>
        <w:t xml:space="preserve"> с </w:t>
      </w:r>
      <w:proofErr w:type="spellStart"/>
      <w:r w:rsidRPr="00E70D99">
        <w:rPr>
          <w:rFonts w:ascii="Times New Roman" w:eastAsia="Times New Roman" w:hAnsi="Times New Roman" w:cs="Times New Roman"/>
          <w:sz w:val="24"/>
          <w:szCs w:val="24"/>
          <w:lang w:eastAsia="ru-RU"/>
        </w:rPr>
        <w:t>кАпустой</w:t>
      </w:r>
      <w:proofErr w:type="spellEnd"/>
      <w:r w:rsidRPr="00E70D99">
        <w:rPr>
          <w:rFonts w:ascii="Times New Roman" w:eastAsia="Times New Roman" w:hAnsi="Times New Roman" w:cs="Times New Roman"/>
          <w:sz w:val="24"/>
          <w:szCs w:val="24"/>
          <w:lang w:eastAsia="ru-RU"/>
        </w:rPr>
        <w:t xml:space="preserve"> в </w:t>
      </w:r>
      <w:proofErr w:type="spellStart"/>
      <w:r w:rsidRPr="00E70D99">
        <w:rPr>
          <w:rFonts w:ascii="Times New Roman" w:eastAsia="Times New Roman" w:hAnsi="Times New Roman" w:cs="Times New Roman"/>
          <w:sz w:val="24"/>
          <w:szCs w:val="24"/>
          <w:lang w:eastAsia="ru-RU"/>
        </w:rPr>
        <w:t>кАстрюле</w:t>
      </w:r>
      <w:proofErr w:type="spellEnd"/>
      <w:r w:rsidRPr="00E70D99">
        <w:rPr>
          <w:rFonts w:ascii="Times New Roman" w:eastAsia="Times New Roman" w:hAnsi="Times New Roman" w:cs="Times New Roman"/>
          <w:sz w:val="24"/>
          <w:szCs w:val="24"/>
          <w:lang w:eastAsia="ru-RU"/>
        </w:rPr>
        <w:t xml:space="preserve"> </w:t>
      </w:r>
      <w:proofErr w:type="spellStart"/>
      <w:r w:rsidRPr="00E70D99">
        <w:rPr>
          <w:rFonts w:ascii="Times New Roman" w:eastAsia="Times New Roman" w:hAnsi="Times New Roman" w:cs="Times New Roman"/>
          <w:sz w:val="24"/>
          <w:szCs w:val="24"/>
          <w:lang w:eastAsia="ru-RU"/>
        </w:rPr>
        <w:t>вАрились</w:t>
      </w:r>
      <w:proofErr w:type="spellEnd"/>
      <w:r w:rsidRPr="00E70D99">
        <w:rPr>
          <w:rFonts w:ascii="Times New Roman" w:eastAsia="Times New Roman" w:hAnsi="Times New Roman" w:cs="Times New Roman"/>
          <w:sz w:val="24"/>
          <w:szCs w:val="24"/>
          <w:lang w:eastAsia="ru-RU"/>
        </w:rPr>
        <w:t>. И буквою «А» чрезвычайно гордились.</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Борис Борисович в </w:t>
      </w:r>
      <w:proofErr w:type="spellStart"/>
      <w:r w:rsidRPr="00E70D99">
        <w:rPr>
          <w:rFonts w:ascii="Times New Roman" w:eastAsia="Times New Roman" w:hAnsi="Times New Roman" w:cs="Times New Roman"/>
          <w:sz w:val="24"/>
          <w:szCs w:val="24"/>
          <w:lang w:eastAsia="ru-RU"/>
        </w:rPr>
        <w:t>суББоту</w:t>
      </w:r>
      <w:proofErr w:type="spellEnd"/>
      <w:r w:rsidRPr="00E70D99">
        <w:rPr>
          <w:rFonts w:ascii="Times New Roman" w:eastAsia="Times New Roman" w:hAnsi="Times New Roman" w:cs="Times New Roman"/>
          <w:sz w:val="24"/>
          <w:szCs w:val="24"/>
          <w:lang w:eastAsia="ru-RU"/>
        </w:rPr>
        <w:t xml:space="preserve"> не работал, он всю </w:t>
      </w:r>
      <w:proofErr w:type="spellStart"/>
      <w:r w:rsidRPr="00E70D99">
        <w:rPr>
          <w:rFonts w:ascii="Times New Roman" w:eastAsia="Times New Roman" w:hAnsi="Times New Roman" w:cs="Times New Roman"/>
          <w:sz w:val="24"/>
          <w:szCs w:val="24"/>
          <w:lang w:eastAsia="ru-RU"/>
        </w:rPr>
        <w:t>суББоту</w:t>
      </w:r>
      <w:proofErr w:type="spellEnd"/>
      <w:r w:rsidRPr="00E70D99">
        <w:rPr>
          <w:rFonts w:ascii="Times New Roman" w:eastAsia="Times New Roman" w:hAnsi="Times New Roman" w:cs="Times New Roman"/>
          <w:sz w:val="24"/>
          <w:szCs w:val="24"/>
          <w:lang w:eastAsia="ru-RU"/>
        </w:rPr>
        <w:t xml:space="preserve"> только отдыхал. Но в слове под названием «</w:t>
      </w:r>
      <w:proofErr w:type="spellStart"/>
      <w:r w:rsidRPr="00E70D99">
        <w:rPr>
          <w:rFonts w:ascii="Times New Roman" w:eastAsia="Times New Roman" w:hAnsi="Times New Roman" w:cs="Times New Roman"/>
          <w:sz w:val="24"/>
          <w:szCs w:val="24"/>
          <w:lang w:eastAsia="ru-RU"/>
        </w:rPr>
        <w:t>суББота</w:t>
      </w:r>
      <w:proofErr w:type="spellEnd"/>
      <w:r w:rsidRPr="00E70D99">
        <w:rPr>
          <w:rFonts w:ascii="Times New Roman" w:eastAsia="Times New Roman" w:hAnsi="Times New Roman" w:cs="Times New Roman"/>
          <w:sz w:val="24"/>
          <w:szCs w:val="24"/>
          <w:lang w:eastAsia="ru-RU"/>
        </w:rPr>
        <w:t>» - две буквы «Б» писать не забывал!</w:t>
      </w:r>
    </w:p>
    <w:p w:rsidR="0025356A" w:rsidRPr="00E70D99" w:rsidRDefault="0025356A" w:rsidP="0025356A">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E70D99">
        <w:rPr>
          <w:rFonts w:ascii="Times New Roman" w:hAnsi="Times New Roman" w:cs="Times New Roman"/>
          <w:sz w:val="24"/>
          <w:szCs w:val="24"/>
        </w:rPr>
        <w:t xml:space="preserve">Игра, которая развивает воображение, учит выражать свои мысли всего несколькими словами или рассказом, здесь ученикам приходится делиться своими ассоциациями. </w:t>
      </w:r>
      <w:r w:rsidRPr="00E70D99">
        <w:rPr>
          <w:rFonts w:ascii="Times New Roman" w:eastAsia="Times New Roman" w:hAnsi="Times New Roman" w:cs="Times New Roman"/>
          <w:sz w:val="24"/>
          <w:szCs w:val="24"/>
          <w:lang w:eastAsia="ru-RU"/>
        </w:rPr>
        <w:t>Эта методика - не догма, а творческий процесс, который не может оставить равнодушным ни одного ученика в классе. Совместная работа с детьми вызывает и активизирует у учащихся живой интерес к предмету. Наша общая цель: лучше и быстрее запоминать слова, не подчиняющиеся правилам орфографии.</w:t>
      </w:r>
    </w:p>
    <w:p w:rsidR="0025356A" w:rsidRPr="00E70D99" w:rsidRDefault="0025356A" w:rsidP="0025356A">
      <w:pPr>
        <w:shd w:val="clear" w:color="auto" w:fill="FFFFFF"/>
        <w:spacing w:after="0" w:line="240" w:lineRule="auto"/>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sz w:val="24"/>
          <w:szCs w:val="24"/>
          <w:lang w:eastAsia="ru-RU"/>
        </w:rPr>
        <w:t xml:space="preserve">Приведём ещё один пример. </w:t>
      </w:r>
      <w:r w:rsidRPr="00E70D99">
        <w:rPr>
          <w:rFonts w:ascii="Times New Roman" w:eastAsia="Times New Roman" w:hAnsi="Times New Roman" w:cs="Times New Roman"/>
          <w:sz w:val="24"/>
          <w:szCs w:val="24"/>
          <w:lang w:eastAsia="ru-RU"/>
        </w:rPr>
        <w:t>Работа с</w:t>
      </w:r>
      <w:r w:rsidRPr="00E70D99">
        <w:rPr>
          <w:rFonts w:ascii="Times New Roman" w:eastAsia="Times New Roman" w:hAnsi="Times New Roman" w:cs="Times New Roman"/>
          <w:b/>
          <w:bCs/>
          <w:sz w:val="24"/>
          <w:szCs w:val="24"/>
          <w:lang w:eastAsia="ru-RU"/>
        </w:rPr>
        <w:t xml:space="preserve"> </w:t>
      </w:r>
      <w:r w:rsidRPr="00E70D99">
        <w:rPr>
          <w:rFonts w:ascii="Times New Roman" w:eastAsia="Times New Roman" w:hAnsi="Times New Roman" w:cs="Times New Roman"/>
          <w:bCs/>
          <w:sz w:val="24"/>
          <w:szCs w:val="24"/>
          <w:lang w:eastAsia="ru-RU"/>
        </w:rPr>
        <w:t>синонимами, антонимами, омонимами.</w:t>
      </w:r>
    </w:p>
    <w:p w:rsidR="0025356A" w:rsidRPr="00E70D99" w:rsidRDefault="0025356A" w:rsidP="002535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Часто дети не могут вспомнить, путают определения к словам: синонимы, антонимы, омонимы. Синонимы - это слова, близкие по лексическому значению, но разные по написанию. Привожу пример для запоминания: возьмём близкие по цвету синий и сиреневый оттенки. Они похожи, близки по цвету, но разные по написанию. Итак, </w:t>
      </w:r>
      <w:r w:rsidRPr="00E70D99">
        <w:rPr>
          <w:rFonts w:ascii="Times New Roman" w:eastAsia="Times New Roman" w:hAnsi="Times New Roman" w:cs="Times New Roman"/>
          <w:b/>
          <w:bCs/>
          <w:color w:val="7030A0"/>
          <w:sz w:val="24"/>
          <w:szCs w:val="24"/>
          <w:lang w:eastAsia="ru-RU"/>
        </w:rPr>
        <w:t>си</w:t>
      </w:r>
      <w:r w:rsidRPr="00E70D99">
        <w:rPr>
          <w:rFonts w:ascii="Times New Roman" w:eastAsia="Times New Roman" w:hAnsi="Times New Roman" w:cs="Times New Roman"/>
          <w:sz w:val="24"/>
          <w:szCs w:val="24"/>
          <w:lang w:eastAsia="ru-RU"/>
        </w:rPr>
        <w:t xml:space="preserve">ний - </w:t>
      </w:r>
      <w:r w:rsidRPr="00E70D99">
        <w:rPr>
          <w:rFonts w:ascii="Times New Roman" w:eastAsia="Times New Roman" w:hAnsi="Times New Roman" w:cs="Times New Roman"/>
          <w:b/>
          <w:bCs/>
          <w:color w:val="7030A0"/>
          <w:sz w:val="24"/>
          <w:szCs w:val="24"/>
          <w:lang w:eastAsia="ru-RU"/>
        </w:rPr>
        <w:t>си</w:t>
      </w:r>
      <w:r w:rsidRPr="00E70D99">
        <w:rPr>
          <w:rFonts w:ascii="Times New Roman" w:eastAsia="Times New Roman" w:hAnsi="Times New Roman" w:cs="Times New Roman"/>
          <w:sz w:val="24"/>
          <w:szCs w:val="24"/>
          <w:lang w:eastAsia="ru-RU"/>
        </w:rPr>
        <w:t xml:space="preserve">реневый – это </w:t>
      </w:r>
      <w:r w:rsidRPr="00E70D99">
        <w:rPr>
          <w:rFonts w:ascii="Times New Roman" w:eastAsia="Times New Roman" w:hAnsi="Times New Roman" w:cs="Times New Roman"/>
          <w:b/>
          <w:bCs/>
          <w:color w:val="7030A0"/>
          <w:sz w:val="24"/>
          <w:szCs w:val="24"/>
          <w:lang w:eastAsia="ru-RU"/>
        </w:rPr>
        <w:t>СИ</w:t>
      </w:r>
      <w:r w:rsidRPr="00E70D99">
        <w:rPr>
          <w:rFonts w:ascii="Times New Roman" w:eastAsia="Times New Roman" w:hAnsi="Times New Roman" w:cs="Times New Roman"/>
          <w:sz w:val="24"/>
          <w:szCs w:val="24"/>
          <w:lang w:eastAsia="ru-RU"/>
        </w:rPr>
        <w:t>НОНИМЫ.</w:t>
      </w:r>
    </w:p>
    <w:p w:rsidR="0025356A" w:rsidRPr="00E70D99" w:rsidRDefault="0025356A" w:rsidP="002535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АНТОНИМЫ. А в этом случае можно придумать целый рассказ, который успешно дополняют дети: «На одной из улиц Тамбова (наш родной город) живут два друга. Они очень разные, но имя у них одинаковое. Антон. Первый Антон высокого роста, второй - низкого. Один худощавый, а другой полненький. У одного из них голос громкий, у другого тихий. У одного кожа светлая, а у другого смуглая</w:t>
      </w:r>
      <w:proofErr w:type="gramStart"/>
      <w:r w:rsidRPr="00E70D99">
        <w:rPr>
          <w:rFonts w:ascii="Times New Roman" w:eastAsia="Times New Roman" w:hAnsi="Times New Roman" w:cs="Times New Roman"/>
          <w:sz w:val="24"/>
          <w:szCs w:val="24"/>
          <w:lang w:eastAsia="ru-RU"/>
        </w:rPr>
        <w:t xml:space="preserve">. …». </w:t>
      </w:r>
      <w:proofErr w:type="gramEnd"/>
      <w:r w:rsidRPr="00E70D99">
        <w:rPr>
          <w:rFonts w:ascii="Times New Roman" w:eastAsia="Times New Roman" w:hAnsi="Times New Roman" w:cs="Times New Roman"/>
          <w:sz w:val="24"/>
          <w:szCs w:val="24"/>
          <w:lang w:eastAsia="ru-RU"/>
        </w:rPr>
        <w:t>Этот рассказ можно продолжать очень долго, нужно лишь придумывать противоположные по смыслу слова. Заканчивается рассказ словами: мальчики были разными, но это не мешало их дружбе. Одинаковым было лишь имя - Антон. Антонимы - это слова противоположные по значению. А если нам нужно вспомнить правило, что такое антонимы, мы вспомним абсолютно разных мальчиков Антошек.</w:t>
      </w:r>
    </w:p>
    <w:p w:rsidR="0025356A" w:rsidRPr="00E70D99" w:rsidRDefault="0025356A" w:rsidP="0025356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ОМОНИМЫ - это слова одинаковые по написанию и произношению, но различные по значению. Таких слов не так много в русском языке, мы их знаем и хорошо понимаем значение. Например: очки, ключ, кран, коса, кисть т.д</w:t>
      </w:r>
      <w:proofErr w:type="gramStart"/>
      <w:r w:rsidRPr="00E70D99">
        <w:rPr>
          <w:rFonts w:ascii="Times New Roman" w:eastAsia="Times New Roman" w:hAnsi="Times New Roman" w:cs="Times New Roman"/>
          <w:sz w:val="24"/>
          <w:szCs w:val="24"/>
          <w:lang w:eastAsia="ru-RU"/>
        </w:rPr>
        <w:t>..</w:t>
      </w:r>
      <w:proofErr w:type="gramEnd"/>
    </w:p>
    <w:p w:rsidR="0025356A" w:rsidRPr="00E70D99" w:rsidRDefault="0025356A" w:rsidP="0025356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Таким образом, дети тренируют свою память, развивают способности и умения. Такие уроки воспринимаются как увлекательная и познавательная игра.</w:t>
      </w:r>
    </w:p>
    <w:p w:rsidR="0025356A" w:rsidRPr="00E70D99" w:rsidRDefault="0025356A" w:rsidP="0025356A">
      <w:pPr>
        <w:pStyle w:val="a4"/>
        <w:shd w:val="clear" w:color="auto" w:fill="FFFFFF"/>
        <w:spacing w:before="0" w:beforeAutospacing="0" w:after="0" w:afterAutospacing="0"/>
        <w:ind w:firstLine="567"/>
        <w:jc w:val="both"/>
        <w:rPr>
          <w:color w:val="000000"/>
          <w:shd w:val="clear" w:color="auto" w:fill="FFFFFF"/>
        </w:rPr>
      </w:pPr>
      <w:r w:rsidRPr="00E70D99">
        <w:t xml:space="preserve">В структуре урока, соответствующего требованиям ФГОС, </w:t>
      </w:r>
      <w:r w:rsidRPr="00E70D99">
        <w:rPr>
          <w:b/>
        </w:rPr>
        <w:t xml:space="preserve">рефлексия </w:t>
      </w:r>
      <w:r w:rsidRPr="00E70D99">
        <w:t xml:space="preserve">является </w:t>
      </w:r>
      <w:r w:rsidRPr="00E70D99">
        <w:rPr>
          <w:rStyle w:val="a5"/>
        </w:rPr>
        <w:t>обязательным</w:t>
      </w:r>
      <w:r w:rsidRPr="00E70D99">
        <w:rPr>
          <w:b/>
        </w:rPr>
        <w:t xml:space="preserve"> </w:t>
      </w:r>
      <w:r w:rsidRPr="00E70D99">
        <w:t xml:space="preserve">этапом урока. </w:t>
      </w:r>
      <w:proofErr w:type="gramStart"/>
      <w:r w:rsidRPr="00E70D99">
        <w:t xml:space="preserve">Бывает </w:t>
      </w:r>
      <w:r w:rsidRPr="00E70D99">
        <w:rPr>
          <w:iCs/>
        </w:rPr>
        <w:t>учитель просто ограничивается</w:t>
      </w:r>
      <w:proofErr w:type="gramEnd"/>
      <w:r w:rsidRPr="00E70D99">
        <w:rPr>
          <w:iCs/>
        </w:rPr>
        <w:t xml:space="preserve"> вопросом: «Вам понравился урок?» Все ученики дружно отвечают: «Да!». Казалось бы, рефлексия была, урок понравился, </w:t>
      </w:r>
      <w:proofErr w:type="gramStart"/>
      <w:r w:rsidRPr="00E70D99">
        <w:rPr>
          <w:iCs/>
        </w:rPr>
        <w:t>значит всё было</w:t>
      </w:r>
      <w:proofErr w:type="gramEnd"/>
      <w:r w:rsidRPr="00E70D99">
        <w:rPr>
          <w:iCs/>
        </w:rPr>
        <w:t xml:space="preserve"> понятно. На самом деле это был символический вид </w:t>
      </w:r>
      <w:r w:rsidRPr="00E70D99">
        <w:rPr>
          <w:iCs/>
        </w:rPr>
        <w:lastRenderedPageBreak/>
        <w:t>рефлексии. И</w:t>
      </w:r>
      <w:r w:rsidRPr="00E70D99">
        <w:t xml:space="preserve"> с опытом приходит понимание, что рефлексия одним вопросом не может ограничиваться.</w:t>
      </w:r>
      <w:r w:rsidRPr="00E70D99">
        <w:rPr>
          <w:color w:val="000000"/>
          <w:shd w:val="clear" w:color="auto" w:fill="FFFFFF"/>
        </w:rPr>
        <w:t xml:space="preserve"> </w:t>
      </w:r>
    </w:p>
    <w:p w:rsidR="0025356A" w:rsidRPr="00E70D99" w:rsidRDefault="0025356A" w:rsidP="0025356A">
      <w:pPr>
        <w:pStyle w:val="a4"/>
        <w:shd w:val="clear" w:color="auto" w:fill="FFFFFF"/>
        <w:spacing w:before="0" w:beforeAutospacing="0" w:after="0" w:afterAutospacing="0"/>
        <w:ind w:firstLine="567"/>
        <w:jc w:val="both"/>
        <w:rPr>
          <w:color w:val="000000"/>
          <w:shd w:val="clear" w:color="auto" w:fill="FFFFFF"/>
        </w:rPr>
      </w:pPr>
      <w:r w:rsidRPr="00E70D99">
        <w:rPr>
          <w:color w:val="000000"/>
          <w:shd w:val="clear" w:color="auto" w:fill="FFFFFF"/>
        </w:rPr>
        <w:t>Устный вид предполагает умение ребенка связно высказывать свои мысли и описывать свои эмоции.</w:t>
      </w:r>
      <w:r w:rsidRPr="00E70D99">
        <w:t xml:space="preserve"> Можно использовать игру «Незаконченное предложение». Дети по очереди высказываются одним предложением, выбирая начало фразы из рефлексивного экрана на доске: сегодня я узнал… было интересно… было трудно… я выполнял </w:t>
      </w:r>
      <w:proofErr w:type="gramStart"/>
      <w:r w:rsidRPr="00E70D99">
        <w:t>задания</w:t>
      </w:r>
      <w:proofErr w:type="gramEnd"/>
      <w:r w:rsidRPr="00E70D99">
        <w:t>… я понял, что… теперь я могу… я почувствовал, что… я приобрел… я научился… у меня получилось … я смог… я попробую… меня удивило…</w:t>
      </w:r>
      <w:r w:rsidRPr="00E70D99">
        <w:rPr>
          <w:color w:val="000000"/>
          <w:shd w:val="clear" w:color="auto" w:fill="FFFFFF"/>
        </w:rPr>
        <w:t xml:space="preserve"> </w:t>
      </w:r>
    </w:p>
    <w:p w:rsidR="0025356A" w:rsidRPr="00E70D99" w:rsidRDefault="0025356A" w:rsidP="0025356A">
      <w:pPr>
        <w:pStyle w:val="a4"/>
        <w:shd w:val="clear" w:color="auto" w:fill="FFFFFF"/>
        <w:spacing w:before="0" w:beforeAutospacing="0" w:after="0" w:afterAutospacing="0"/>
        <w:ind w:firstLine="567"/>
        <w:jc w:val="both"/>
      </w:pPr>
      <w:r w:rsidRPr="00E70D99">
        <w:rPr>
          <w:color w:val="000000"/>
          <w:shd w:val="clear" w:color="auto" w:fill="FFFFFF"/>
        </w:rPr>
        <w:t>Письменная рефлексия - самая сложная и занимает больше времени. Данный вид уместен на завершающем этапе изучения раздела учебного материла или темы.</w:t>
      </w:r>
      <w:r w:rsidRPr="00E70D99">
        <w:t xml:space="preserve"> </w:t>
      </w:r>
    </w:p>
    <w:p w:rsidR="0025356A" w:rsidRPr="00E70D99" w:rsidRDefault="0025356A" w:rsidP="0025356A">
      <w:pPr>
        <w:pStyle w:val="a4"/>
        <w:shd w:val="clear" w:color="auto" w:fill="FFFFFF"/>
        <w:spacing w:before="0" w:beforeAutospacing="0" w:after="0" w:afterAutospacing="0"/>
        <w:ind w:firstLine="567"/>
        <w:jc w:val="both"/>
      </w:pPr>
      <w:r w:rsidRPr="00E70D99">
        <w:t xml:space="preserve">Рефлексия деятельности хорошо помогает учителю контролировать класс, видеть, что было понято, а что осталось на доработку, то есть, «держать руку на пульсе». Не стоит забывать и о том, что рефлексия помогает ребенку выстроить логическую цепочку, систематизировать полученный опыт, сравнить свои успехи с успехами одноклассников. </w:t>
      </w:r>
    </w:p>
    <w:p w:rsidR="0025356A" w:rsidRPr="00E70D99" w:rsidRDefault="0025356A" w:rsidP="0025356A">
      <w:pPr>
        <w:pStyle w:val="a4"/>
        <w:shd w:val="clear" w:color="auto" w:fill="FFFFFF"/>
        <w:spacing w:before="0" w:beforeAutospacing="0" w:after="0" w:afterAutospacing="0"/>
        <w:ind w:firstLine="567"/>
        <w:jc w:val="both"/>
      </w:pPr>
      <w:r w:rsidRPr="00E70D99">
        <w:t xml:space="preserve">С помощью учителя дети учатся управлять собой. Единая цель учителя и ученика ведёт к результатам, когда ученик самостоятельно может дать оценку своей деятельности на уроке. И это вызывает чувство удовлетворения и собственной значимости. Важно, чтобы в наших руках ребенок чувствовал себя: интересным, нужным, а главное – успешным. </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Использование игр в учебном процессе помогает активизировать деятельность ребенка, развивает познавательную активность, наблюдательность, внимание, память, мышление, поддерживает интерес к познанию, развивает творческое воображение, образное мышление, снимает утомление у детей, игра делает процесс обучения занимательным для ребенка.</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Учёба - это серьёзный труд и именно поэтому обучение должно быть интересным и занимательным. Не секрет, что многие дети с приходом в школу испытывают трудности. </w:t>
      </w:r>
      <w:proofErr w:type="gramStart"/>
      <w:r w:rsidRPr="00E70D99">
        <w:rPr>
          <w:rFonts w:ascii="Times New Roman" w:eastAsia="Times New Roman" w:hAnsi="Times New Roman" w:cs="Times New Roman"/>
          <w:sz w:val="24"/>
          <w:szCs w:val="24"/>
          <w:lang w:eastAsia="ru-RU"/>
        </w:rPr>
        <w:t>У многих из них недостаточно развиты речь, внимание, память.</w:t>
      </w:r>
      <w:proofErr w:type="gramEnd"/>
      <w:r w:rsidRPr="00E70D99">
        <w:rPr>
          <w:rFonts w:ascii="Times New Roman" w:eastAsia="Times New Roman" w:hAnsi="Times New Roman" w:cs="Times New Roman"/>
          <w:sz w:val="24"/>
          <w:szCs w:val="24"/>
          <w:lang w:eastAsia="ru-RU"/>
        </w:rPr>
        <w:t xml:space="preserve"> В первую очередь надо развивать у детей познавательные процессы, вызвать интерес к учебной деятельности, а это невозможно без игр и игровых </w:t>
      </w:r>
      <w:proofErr w:type="gramStart"/>
      <w:r w:rsidRPr="00E70D99">
        <w:rPr>
          <w:rFonts w:ascii="Times New Roman" w:eastAsia="Times New Roman" w:hAnsi="Times New Roman" w:cs="Times New Roman"/>
          <w:sz w:val="24"/>
          <w:szCs w:val="24"/>
          <w:lang w:eastAsia="ru-RU"/>
        </w:rPr>
        <w:t>упражнений</w:t>
      </w:r>
      <w:proofErr w:type="gramEnd"/>
      <w:r w:rsidRPr="00E70D99">
        <w:rPr>
          <w:rFonts w:ascii="Times New Roman" w:eastAsia="Times New Roman" w:hAnsi="Times New Roman" w:cs="Times New Roman"/>
          <w:sz w:val="24"/>
          <w:szCs w:val="24"/>
          <w:lang w:eastAsia="ru-RU"/>
        </w:rPr>
        <w:t xml:space="preserve"> как на уроке, так и во внеурочное время.</w:t>
      </w:r>
    </w:p>
    <w:p w:rsidR="0025356A" w:rsidRPr="00E70D99" w:rsidRDefault="0025356A" w:rsidP="00253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Школьники младшего возраста любят мечтать и играть, разгадывать загадки, раскрывать тайны. Они стремятся к приключениям. Однотипная и длительная работа быстро их утомляет. Если необходимо проделать большое количество однообразных упражнений, нужно включить их в игровую оболочку, в которой эти действия выполняются для достижения игровой цели. Использовать для этой цели можно занимательные задания, привлекая красочную наглядность, литературных персонажей и сказочных героев.</w:t>
      </w:r>
    </w:p>
    <w:p w:rsidR="0025356A" w:rsidRPr="00E70D99" w:rsidRDefault="0025356A" w:rsidP="0025356A">
      <w:pPr>
        <w:spacing w:after="0" w:line="240" w:lineRule="auto"/>
        <w:ind w:firstLine="709"/>
        <w:jc w:val="both"/>
        <w:rPr>
          <w:rFonts w:ascii="Times New Roman" w:eastAsia="Calibri" w:hAnsi="Times New Roman" w:cs="Times New Roman"/>
          <w:sz w:val="24"/>
          <w:szCs w:val="24"/>
        </w:rPr>
      </w:pPr>
      <w:r w:rsidRPr="00E70D99">
        <w:rPr>
          <w:rFonts w:ascii="Times New Roman" w:eastAsia="Calibri" w:hAnsi="Times New Roman" w:cs="Times New Roman"/>
          <w:sz w:val="24"/>
          <w:szCs w:val="24"/>
        </w:rPr>
        <w:t xml:space="preserve">Игры подразделяются на творческие и игры с правилами. </w:t>
      </w:r>
    </w:p>
    <w:p w:rsidR="0025356A" w:rsidRPr="00E70D99" w:rsidRDefault="0025356A" w:rsidP="0025356A">
      <w:pPr>
        <w:spacing w:after="0" w:line="240" w:lineRule="auto"/>
        <w:ind w:firstLine="709"/>
        <w:jc w:val="both"/>
        <w:rPr>
          <w:rFonts w:ascii="Times New Roman" w:eastAsia="Calibri" w:hAnsi="Times New Roman" w:cs="Times New Roman"/>
          <w:sz w:val="24"/>
          <w:szCs w:val="24"/>
        </w:rPr>
      </w:pPr>
      <w:r w:rsidRPr="00E70D99">
        <w:rPr>
          <w:rFonts w:ascii="Times New Roman" w:eastAsia="Calibri" w:hAnsi="Times New Roman" w:cs="Times New Roman"/>
          <w:sz w:val="24"/>
          <w:szCs w:val="24"/>
          <w:u w:val="single"/>
        </w:rPr>
        <w:t>Творческие игры</w:t>
      </w:r>
      <w:r w:rsidRPr="00E70D99">
        <w:rPr>
          <w:rFonts w:ascii="Times New Roman" w:eastAsia="Calibri" w:hAnsi="Times New Roman" w:cs="Times New Roman"/>
          <w:sz w:val="24"/>
          <w:szCs w:val="24"/>
        </w:rPr>
        <w:t xml:space="preserve">, в свою очередь включают: театральные, сюжетно-ролевые и строительные игры. </w:t>
      </w:r>
    </w:p>
    <w:p w:rsidR="0025356A" w:rsidRPr="00E70D99" w:rsidRDefault="0025356A" w:rsidP="0025356A">
      <w:pPr>
        <w:spacing w:after="0" w:line="240" w:lineRule="auto"/>
        <w:ind w:firstLine="709"/>
        <w:jc w:val="both"/>
        <w:rPr>
          <w:rFonts w:ascii="Times New Roman" w:eastAsia="Calibri" w:hAnsi="Times New Roman" w:cs="Times New Roman"/>
          <w:sz w:val="24"/>
          <w:szCs w:val="24"/>
        </w:rPr>
      </w:pPr>
      <w:r w:rsidRPr="00E70D99">
        <w:rPr>
          <w:rFonts w:ascii="Times New Roman" w:eastAsia="Calibri" w:hAnsi="Times New Roman" w:cs="Times New Roman"/>
          <w:sz w:val="24"/>
          <w:szCs w:val="24"/>
          <w:u w:val="single"/>
        </w:rPr>
        <w:t xml:space="preserve">Игры с правилами </w:t>
      </w:r>
      <w:r w:rsidRPr="00E70D99">
        <w:rPr>
          <w:rFonts w:ascii="Times New Roman" w:eastAsia="Calibri" w:hAnsi="Times New Roman" w:cs="Times New Roman"/>
          <w:sz w:val="24"/>
          <w:szCs w:val="24"/>
        </w:rPr>
        <w:t>– это дидактические, подвижные, музыкальные игры и игры–забавы.</w:t>
      </w:r>
    </w:p>
    <w:p w:rsidR="0025356A" w:rsidRPr="00E70D99" w:rsidRDefault="0025356A" w:rsidP="0025356A">
      <w:pPr>
        <w:spacing w:after="0" w:line="240" w:lineRule="auto"/>
        <w:ind w:firstLine="709"/>
        <w:jc w:val="both"/>
        <w:rPr>
          <w:rFonts w:ascii="Times New Roman" w:eastAsia="Calibri" w:hAnsi="Times New Roman" w:cs="Times New Roman"/>
          <w:sz w:val="24"/>
          <w:szCs w:val="24"/>
        </w:rPr>
      </w:pPr>
      <w:r w:rsidRPr="00E70D99">
        <w:rPr>
          <w:rFonts w:ascii="Times New Roman" w:eastAsia="Calibri" w:hAnsi="Times New Roman" w:cs="Times New Roman"/>
          <w:sz w:val="24"/>
          <w:szCs w:val="24"/>
        </w:rPr>
        <w:t xml:space="preserve">Какое же значение имеет игра?  В процессе игры у детей вырабатывается привычка сосредотачиваться, мыслить самостоятельно, развивается внимание, стремление к знаниям. </w:t>
      </w:r>
      <w:proofErr w:type="gramStart"/>
      <w:r w:rsidRPr="00E70D99">
        <w:rPr>
          <w:rFonts w:ascii="Times New Roman" w:eastAsia="Calibri" w:hAnsi="Times New Roman" w:cs="Times New Roman"/>
          <w:sz w:val="24"/>
          <w:szCs w:val="24"/>
        </w:rPr>
        <w:t>Увлёкшись, дети не замечают, что учатся: познают, запоминают новое, ориентируются в необычных ситуациях, пополняют запас представлений, понятий, развивают фантазию.</w:t>
      </w:r>
      <w:proofErr w:type="gramEnd"/>
      <w:r w:rsidRPr="00E70D99">
        <w:rPr>
          <w:rFonts w:ascii="Times New Roman" w:eastAsia="Calibri" w:hAnsi="Times New Roman" w:cs="Times New Roman"/>
          <w:sz w:val="24"/>
          <w:szCs w:val="24"/>
        </w:rPr>
        <w:t xml:space="preserve"> Даже самые пассивные из детей включаются в игру с огромным желанием, прилагают все усилия, чтобы не подвести товарищей по игре.</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Из всего многообразия различных видов игр именно дидактические игры самым тесным образом связаны с учебно-воспитательным процессом. </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Дидактическая игра (игра обучающая) – это вид деятельности, занимаясь которой, дети учатся. Дидактическая игра, как и каждая игра, представляет собой самостоятельный вид деятельности, которой занимаются дети: она может быть индивидуальной или </w:t>
      </w:r>
      <w:r w:rsidRPr="00E70D99">
        <w:rPr>
          <w:rFonts w:ascii="Times New Roman" w:eastAsia="Times New Roman" w:hAnsi="Times New Roman" w:cs="Times New Roman"/>
          <w:sz w:val="24"/>
          <w:szCs w:val="24"/>
          <w:lang w:eastAsia="ru-RU"/>
        </w:rPr>
        <w:lastRenderedPageBreak/>
        <w:t xml:space="preserve">коллективной. В дидактической игре   дети охотно преодолевают значительные трудности, тренируют свои силы, развивают способности и умения. Она помогает сделать любой учебный материал увлекательным, вызывает у учеников глубокое удовлетворение, создаёт радостное рабочее настроение, облегчает процесс усвоения знаний. В дидактических играх ребёнок наблюдает, сравнивает, сопоставляет, классифицирует предметы по тем или иным признакам, производит доступный ему анализ и синтез, делает обобщения. </w:t>
      </w:r>
    </w:p>
    <w:p w:rsidR="0025356A" w:rsidRPr="00E70D99" w:rsidRDefault="0025356A" w:rsidP="00253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Можно выделить следующие факторы, делающие игру для ребенка не просто привлекательной, но и незаменимой, единственной сферой реализации потребностей:</w:t>
      </w:r>
    </w:p>
    <w:p w:rsidR="0025356A" w:rsidRPr="00E70D99" w:rsidRDefault="0025356A" w:rsidP="00253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 </w:t>
      </w:r>
      <w:r w:rsidRPr="00E70D99">
        <w:rPr>
          <w:rFonts w:ascii="Times New Roman" w:eastAsia="Times New Roman" w:hAnsi="Times New Roman" w:cs="Times New Roman"/>
          <w:i/>
          <w:sz w:val="24"/>
          <w:szCs w:val="24"/>
          <w:lang w:eastAsia="ru-RU"/>
        </w:rPr>
        <w:t xml:space="preserve">самостоятельность. </w:t>
      </w:r>
      <w:proofErr w:type="spellStart"/>
      <w:proofErr w:type="gramStart"/>
      <w:r w:rsidRPr="00E70D99">
        <w:rPr>
          <w:rFonts w:ascii="Times New Roman" w:eastAsia="Times New Roman" w:hAnsi="Times New Roman" w:cs="Times New Roman"/>
          <w:sz w:val="24"/>
          <w:szCs w:val="24"/>
          <w:lang w:eastAsia="ru-RU"/>
        </w:rPr>
        <w:t>Игра-единственная</w:t>
      </w:r>
      <w:proofErr w:type="spellEnd"/>
      <w:proofErr w:type="gramEnd"/>
      <w:r w:rsidRPr="00E70D99">
        <w:rPr>
          <w:rFonts w:ascii="Times New Roman" w:eastAsia="Times New Roman" w:hAnsi="Times New Roman" w:cs="Times New Roman"/>
          <w:sz w:val="24"/>
          <w:szCs w:val="24"/>
          <w:lang w:eastAsia="ru-RU"/>
        </w:rPr>
        <w:t xml:space="preserve"> сфера жизни, в которой ребенок сам определяет цели и средства.</w:t>
      </w:r>
    </w:p>
    <w:p w:rsidR="0025356A" w:rsidRPr="00E70D99" w:rsidRDefault="0025356A" w:rsidP="0025356A">
      <w:pPr>
        <w:spacing w:after="0" w:line="240" w:lineRule="auto"/>
        <w:ind w:firstLine="709"/>
        <w:jc w:val="both"/>
        <w:rPr>
          <w:rFonts w:ascii="Times New Roman" w:eastAsia="Times New Roman" w:hAnsi="Times New Roman" w:cs="Times New Roman"/>
          <w:b/>
          <w:sz w:val="24"/>
          <w:szCs w:val="24"/>
          <w:lang w:eastAsia="ru-RU"/>
        </w:rPr>
      </w:pPr>
      <w:r w:rsidRPr="00E70D99">
        <w:rPr>
          <w:rFonts w:ascii="Times New Roman" w:eastAsia="Times New Roman" w:hAnsi="Times New Roman" w:cs="Times New Roman"/>
          <w:i/>
          <w:sz w:val="24"/>
          <w:szCs w:val="24"/>
          <w:lang w:eastAsia="ru-RU"/>
        </w:rPr>
        <w:t xml:space="preserve">- </w:t>
      </w:r>
      <w:proofErr w:type="gramStart"/>
      <w:r w:rsidRPr="00E70D99">
        <w:rPr>
          <w:rFonts w:ascii="Times New Roman" w:eastAsia="Times New Roman" w:hAnsi="Times New Roman" w:cs="Times New Roman"/>
          <w:i/>
          <w:sz w:val="24"/>
          <w:szCs w:val="24"/>
          <w:lang w:eastAsia="ru-RU"/>
        </w:rPr>
        <w:t>в</w:t>
      </w:r>
      <w:proofErr w:type="gramEnd"/>
      <w:r w:rsidRPr="00E70D99">
        <w:rPr>
          <w:rFonts w:ascii="Times New Roman" w:eastAsia="Times New Roman" w:hAnsi="Times New Roman" w:cs="Times New Roman"/>
          <w:i/>
          <w:sz w:val="24"/>
          <w:szCs w:val="24"/>
          <w:lang w:eastAsia="ru-RU"/>
        </w:rPr>
        <w:t xml:space="preserve">озможность творчества. </w:t>
      </w:r>
      <w:r w:rsidRPr="00E70D99">
        <w:rPr>
          <w:rFonts w:ascii="Times New Roman" w:eastAsia="Times New Roman" w:hAnsi="Times New Roman" w:cs="Times New Roman"/>
          <w:sz w:val="24"/>
          <w:szCs w:val="24"/>
          <w:lang w:eastAsia="ru-RU"/>
        </w:rPr>
        <w:t xml:space="preserve">Вне игры, возможность творчества доступна лишь небольшому количеству школьников. Игра же представляет собой возможность «безнаказанно» творить в очень многих областях жизни. </w:t>
      </w:r>
      <w:proofErr w:type="gramStart"/>
      <w:r w:rsidRPr="00E70D99">
        <w:rPr>
          <w:rFonts w:ascii="Times New Roman" w:eastAsia="Times New Roman" w:hAnsi="Times New Roman" w:cs="Times New Roman"/>
          <w:sz w:val="24"/>
          <w:szCs w:val="24"/>
          <w:lang w:eastAsia="ru-RU"/>
        </w:rPr>
        <w:t>В области межличностных отношений (классические игры типа «Магазин»), в управлении (в «города», которые дети населяют вымышленными персонажами), собственно в исполнительном творчестве - вылепить из пластилина, нарисовать, сшить костюм.</w:t>
      </w:r>
      <w:proofErr w:type="gramEnd"/>
    </w:p>
    <w:p w:rsidR="0025356A" w:rsidRPr="00E70D99" w:rsidRDefault="0025356A" w:rsidP="00253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Современные педагогические технологии располагают значительным количеством разнообразных дидактических игр и занимательных упражнений, которые повышают мотивацию учащихся.</w:t>
      </w:r>
    </w:p>
    <w:p w:rsidR="0025356A" w:rsidRPr="00E70D99" w:rsidRDefault="0025356A" w:rsidP="00253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Сюда относятся</w:t>
      </w:r>
      <w:r w:rsidRPr="00E70D99">
        <w:rPr>
          <w:rFonts w:ascii="Times New Roman" w:eastAsia="Times New Roman" w:hAnsi="Times New Roman" w:cs="Times New Roman"/>
          <w:i/>
          <w:iCs/>
          <w:sz w:val="24"/>
          <w:szCs w:val="24"/>
          <w:lang w:eastAsia="ru-RU"/>
        </w:rPr>
        <w:t>:</w:t>
      </w:r>
    </w:p>
    <w:p w:rsidR="0025356A" w:rsidRPr="00E70D99" w:rsidRDefault="0025356A" w:rsidP="0025356A">
      <w:pPr>
        <w:numPr>
          <w:ilvl w:val="0"/>
          <w:numId w:val="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iCs/>
          <w:sz w:val="24"/>
          <w:szCs w:val="24"/>
          <w:lang w:eastAsia="ru-RU"/>
        </w:rPr>
        <w:t>задачи в стихах,</w:t>
      </w:r>
    </w:p>
    <w:p w:rsidR="0025356A" w:rsidRPr="00E70D99" w:rsidRDefault="0025356A" w:rsidP="0025356A">
      <w:pPr>
        <w:numPr>
          <w:ilvl w:val="0"/>
          <w:numId w:val="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iCs/>
          <w:sz w:val="24"/>
          <w:szCs w:val="24"/>
          <w:lang w:eastAsia="ru-RU"/>
        </w:rPr>
        <w:t>задачи-смекалки,</w:t>
      </w:r>
    </w:p>
    <w:p w:rsidR="0025356A" w:rsidRPr="00E70D99" w:rsidRDefault="0025356A" w:rsidP="0025356A">
      <w:pPr>
        <w:numPr>
          <w:ilvl w:val="0"/>
          <w:numId w:val="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iCs/>
          <w:sz w:val="24"/>
          <w:szCs w:val="24"/>
          <w:lang w:eastAsia="ru-RU"/>
        </w:rPr>
        <w:t>задачи-шутки,</w:t>
      </w:r>
    </w:p>
    <w:p w:rsidR="0025356A" w:rsidRPr="00E70D99" w:rsidRDefault="0025356A" w:rsidP="0025356A">
      <w:pPr>
        <w:numPr>
          <w:ilvl w:val="0"/>
          <w:numId w:val="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iCs/>
          <w:sz w:val="24"/>
          <w:szCs w:val="24"/>
          <w:lang w:eastAsia="ru-RU"/>
        </w:rPr>
        <w:t>драматизированные игры,</w:t>
      </w:r>
    </w:p>
    <w:p w:rsidR="0025356A" w:rsidRPr="00E70D99" w:rsidRDefault="0025356A" w:rsidP="0025356A">
      <w:pPr>
        <w:numPr>
          <w:ilvl w:val="0"/>
          <w:numId w:val="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iCs/>
          <w:sz w:val="24"/>
          <w:szCs w:val="24"/>
          <w:lang w:eastAsia="ru-RU"/>
        </w:rPr>
        <w:t>интересные факты,</w:t>
      </w:r>
    </w:p>
    <w:p w:rsidR="0025356A" w:rsidRPr="00E70D99" w:rsidRDefault="0025356A" w:rsidP="0025356A">
      <w:pPr>
        <w:numPr>
          <w:ilvl w:val="0"/>
          <w:numId w:val="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iCs/>
          <w:sz w:val="24"/>
          <w:szCs w:val="24"/>
          <w:lang w:eastAsia="ru-RU"/>
        </w:rPr>
        <w:t>ребусы, головоломки,</w:t>
      </w:r>
    </w:p>
    <w:p w:rsidR="0025356A" w:rsidRPr="00E70D99" w:rsidRDefault="0025356A" w:rsidP="0025356A">
      <w:pPr>
        <w:numPr>
          <w:ilvl w:val="0"/>
          <w:numId w:val="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iCs/>
          <w:sz w:val="24"/>
          <w:szCs w:val="24"/>
          <w:lang w:eastAsia="ru-RU"/>
        </w:rPr>
        <w:t>кроссворды и многие др</w:t>
      </w:r>
      <w:r w:rsidRPr="00E70D99">
        <w:rPr>
          <w:rFonts w:ascii="Times New Roman" w:eastAsia="Times New Roman" w:hAnsi="Times New Roman" w:cs="Times New Roman"/>
          <w:sz w:val="24"/>
          <w:szCs w:val="24"/>
          <w:lang w:eastAsia="ru-RU"/>
        </w:rPr>
        <w:t>.</w:t>
      </w:r>
    </w:p>
    <w:p w:rsidR="0025356A" w:rsidRPr="00E70D99" w:rsidRDefault="0025356A" w:rsidP="00253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Такие приёмы позволяют мотивировать детей к изучению нового материала - ведь очень хочется узнать ответ к загадке, раскрыть секрет удивительного факта, побывать в роли сказочного героя и т.д.</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Игра – ведущий вид деятельности для ребёнка и все следующие периоды со своими ведущими видами деятельности не вытесняют игру.  А продолжают включать её в процесс развития. Способность включаться в игру не связана с возрастом, но в каждом возрасте игра имеет свои особенности. Однако не всякая игра имеет существенное образовательное значение, а лишь та, которая приобретает характер познавательной игры.</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Игровая деятельность в учебном процессе позволяет реализовать дидактические, воспитывающие, развивающие и социализирующие цели.</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 </w:t>
      </w:r>
      <w:proofErr w:type="gramStart"/>
      <w:r w:rsidRPr="00E70D99">
        <w:rPr>
          <w:rFonts w:ascii="Times New Roman" w:eastAsia="Times New Roman" w:hAnsi="Times New Roman" w:cs="Times New Roman"/>
          <w:i/>
          <w:sz w:val="24"/>
          <w:szCs w:val="24"/>
          <w:lang w:eastAsia="ru-RU"/>
        </w:rPr>
        <w:t>д</w:t>
      </w:r>
      <w:proofErr w:type="gramEnd"/>
      <w:r w:rsidRPr="00E70D99">
        <w:rPr>
          <w:rFonts w:ascii="Times New Roman" w:eastAsia="Times New Roman" w:hAnsi="Times New Roman" w:cs="Times New Roman"/>
          <w:i/>
          <w:sz w:val="24"/>
          <w:szCs w:val="24"/>
          <w:lang w:eastAsia="ru-RU"/>
        </w:rPr>
        <w:t>идактические</w:t>
      </w:r>
      <w:r w:rsidRPr="00E70D99">
        <w:rPr>
          <w:rFonts w:ascii="Times New Roman" w:eastAsia="Times New Roman" w:hAnsi="Times New Roman" w:cs="Times New Roman"/>
          <w:sz w:val="24"/>
          <w:szCs w:val="24"/>
          <w:lang w:eastAsia="ru-RU"/>
        </w:rPr>
        <w:t xml:space="preserve"> цели: расширение кругозора, познавательная деятельность, применение знаний в практике, формирование определённых умений и навыков, необходимых в практической деятельности, развитие   универсальных учебных действий, развитие трудовых навыков;</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 </w:t>
      </w:r>
      <w:r w:rsidRPr="00E70D99">
        <w:rPr>
          <w:rFonts w:ascii="Times New Roman" w:eastAsia="Times New Roman" w:hAnsi="Times New Roman" w:cs="Times New Roman"/>
          <w:i/>
          <w:sz w:val="24"/>
          <w:szCs w:val="24"/>
          <w:lang w:eastAsia="ru-RU"/>
        </w:rPr>
        <w:t>воспитывающие</w:t>
      </w:r>
      <w:r w:rsidRPr="00E70D99">
        <w:rPr>
          <w:rFonts w:ascii="Times New Roman" w:eastAsia="Times New Roman" w:hAnsi="Times New Roman" w:cs="Times New Roman"/>
          <w:sz w:val="24"/>
          <w:szCs w:val="24"/>
          <w:lang w:eastAsia="ru-RU"/>
        </w:rPr>
        <w:t>: воспитание самостоятельности, воли, сотрудничества, коллективизма.</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proofErr w:type="gramStart"/>
      <w:r w:rsidRPr="00E70D99">
        <w:rPr>
          <w:rFonts w:ascii="Times New Roman" w:eastAsia="Times New Roman" w:hAnsi="Times New Roman" w:cs="Times New Roman"/>
          <w:sz w:val="24"/>
          <w:szCs w:val="24"/>
          <w:lang w:eastAsia="ru-RU"/>
        </w:rPr>
        <w:t xml:space="preserve">- </w:t>
      </w:r>
      <w:r w:rsidRPr="00E70D99">
        <w:rPr>
          <w:rFonts w:ascii="Times New Roman" w:eastAsia="Times New Roman" w:hAnsi="Times New Roman" w:cs="Times New Roman"/>
          <w:i/>
          <w:sz w:val="24"/>
          <w:szCs w:val="24"/>
          <w:lang w:eastAsia="ru-RU"/>
        </w:rPr>
        <w:t>развивающие:</w:t>
      </w:r>
      <w:r w:rsidRPr="00E70D99">
        <w:rPr>
          <w:rFonts w:ascii="Times New Roman" w:eastAsia="Times New Roman" w:hAnsi="Times New Roman" w:cs="Times New Roman"/>
          <w:sz w:val="24"/>
          <w:szCs w:val="24"/>
          <w:lang w:eastAsia="ru-RU"/>
        </w:rPr>
        <w:t xml:space="preserve"> развитие внимания, памяти, речи, мышления (умения сравнивать, сопоставлять, находить аналогии), творческие способности, умение находить оптимальные решения, развитие мотивации;</w:t>
      </w:r>
      <w:proofErr w:type="gramEnd"/>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 </w:t>
      </w:r>
      <w:r w:rsidRPr="00E70D99">
        <w:rPr>
          <w:rFonts w:ascii="Times New Roman" w:eastAsia="Times New Roman" w:hAnsi="Times New Roman" w:cs="Times New Roman"/>
          <w:i/>
          <w:sz w:val="24"/>
          <w:szCs w:val="24"/>
          <w:lang w:eastAsia="ru-RU"/>
        </w:rPr>
        <w:t>социализирующие</w:t>
      </w:r>
      <w:r w:rsidRPr="00E70D99">
        <w:rPr>
          <w:rFonts w:ascii="Times New Roman" w:eastAsia="Times New Roman" w:hAnsi="Times New Roman" w:cs="Times New Roman"/>
          <w:sz w:val="24"/>
          <w:szCs w:val="24"/>
          <w:lang w:eastAsia="ru-RU"/>
        </w:rPr>
        <w:t xml:space="preserve">: приобщение к нормам и ценностям общества, адаптация к условиям среды, стрессовый контроль, </w:t>
      </w:r>
      <w:proofErr w:type="spellStart"/>
      <w:r w:rsidRPr="00E70D99">
        <w:rPr>
          <w:rFonts w:ascii="Times New Roman" w:eastAsia="Times New Roman" w:hAnsi="Times New Roman" w:cs="Times New Roman"/>
          <w:sz w:val="24"/>
          <w:szCs w:val="24"/>
          <w:lang w:eastAsia="ru-RU"/>
        </w:rPr>
        <w:t>саморегуляция</w:t>
      </w:r>
      <w:proofErr w:type="spellEnd"/>
      <w:r w:rsidRPr="00E70D99">
        <w:rPr>
          <w:rFonts w:ascii="Times New Roman" w:eastAsia="Times New Roman" w:hAnsi="Times New Roman" w:cs="Times New Roman"/>
          <w:sz w:val="24"/>
          <w:szCs w:val="24"/>
          <w:lang w:eastAsia="ru-RU"/>
        </w:rPr>
        <w:t>, обучение общению.</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Большинству игр присущи четыре главные черты, которые помогают формировать компетентности (по С. А. Шмакову):</w:t>
      </w:r>
    </w:p>
    <w:tbl>
      <w:tblPr>
        <w:tblStyle w:val="a3"/>
        <w:tblW w:w="0" w:type="auto"/>
        <w:tblLook w:val="04A0"/>
      </w:tblPr>
      <w:tblGrid>
        <w:gridCol w:w="2323"/>
        <w:gridCol w:w="2356"/>
        <w:gridCol w:w="2600"/>
        <w:gridCol w:w="2076"/>
      </w:tblGrid>
      <w:tr w:rsidR="0025356A" w:rsidRPr="00E70D99" w:rsidTr="00B13474">
        <w:tc>
          <w:tcPr>
            <w:tcW w:w="9355" w:type="dxa"/>
            <w:gridSpan w:val="4"/>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Times New Roman" w:hAnsi="Times New Roman" w:cs="Times New Roman"/>
                <w:b/>
                <w:sz w:val="24"/>
                <w:szCs w:val="24"/>
                <w:lang w:eastAsia="ru-RU"/>
              </w:rPr>
              <w:t>ИГРА</w:t>
            </w:r>
          </w:p>
        </w:tc>
      </w:tr>
      <w:tr w:rsidR="0025356A" w:rsidRPr="00E70D99" w:rsidTr="00B13474">
        <w:tc>
          <w:tcPr>
            <w:tcW w:w="2323"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mn-ea" w:hAnsi="Times New Roman" w:cs="Times New Roman"/>
                <w:color w:val="000000"/>
                <w:sz w:val="24"/>
                <w:szCs w:val="24"/>
              </w:rPr>
              <w:lastRenderedPageBreak/>
              <w:t>1. Творческий, очень активный характер деятельности</w:t>
            </w:r>
          </w:p>
        </w:tc>
        <w:tc>
          <w:tcPr>
            <w:tcW w:w="2356"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mn-ea" w:hAnsi="Times New Roman" w:cs="Times New Roman"/>
                <w:color w:val="000000"/>
                <w:sz w:val="24"/>
                <w:szCs w:val="24"/>
              </w:rPr>
              <w:t>2. Свободная развивающая деятельность, предпринимаемая лишь по желанию ребёнка</w:t>
            </w:r>
          </w:p>
        </w:tc>
        <w:tc>
          <w:tcPr>
            <w:tcW w:w="2600"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mn-ea" w:hAnsi="Times New Roman" w:cs="Times New Roman"/>
                <w:color w:val="000000"/>
                <w:sz w:val="24"/>
                <w:szCs w:val="24"/>
              </w:rPr>
              <w:t>3. Наличие прямых или косвенных правил, отражающих содержание игры</w:t>
            </w:r>
          </w:p>
        </w:tc>
        <w:tc>
          <w:tcPr>
            <w:tcW w:w="2076" w:type="dxa"/>
          </w:tcPr>
          <w:p w:rsidR="0025356A" w:rsidRPr="00E70D99" w:rsidRDefault="0025356A" w:rsidP="00B13474">
            <w:pPr>
              <w:jc w:val="center"/>
              <w:rPr>
                <w:rFonts w:ascii="Times New Roman" w:eastAsia="Times New Roman" w:hAnsi="Times New Roman" w:cs="Times New Roman"/>
                <w:sz w:val="24"/>
                <w:szCs w:val="24"/>
                <w:lang w:eastAsia="ru-RU"/>
              </w:rPr>
            </w:pPr>
            <w:r w:rsidRPr="00E70D99">
              <w:rPr>
                <w:rFonts w:ascii="Times New Roman" w:eastAsia="+mn-ea" w:hAnsi="Times New Roman" w:cs="Times New Roman"/>
                <w:color w:val="000000"/>
                <w:sz w:val="24"/>
                <w:szCs w:val="24"/>
              </w:rPr>
              <w:t>4. Эмоциональная приподнятость деятельности, соперничество, состязательность, конкуренция</w:t>
            </w:r>
          </w:p>
        </w:tc>
      </w:tr>
    </w:tbl>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Следовательно, из всего перечисленного можно сказать, что даже робкие и застенчивые дети охотно включаются в подобные игры. </w:t>
      </w:r>
    </w:p>
    <w:p w:rsidR="0025356A" w:rsidRPr="00E70D99" w:rsidRDefault="0025356A" w:rsidP="0025356A">
      <w:pPr>
        <w:spacing w:after="0" w:line="240" w:lineRule="auto"/>
        <w:ind w:firstLine="709"/>
        <w:jc w:val="both"/>
        <w:rPr>
          <w:rFonts w:ascii="Times New Roman" w:eastAsia="Calibri" w:hAnsi="Times New Roman" w:cs="Times New Roman"/>
          <w:sz w:val="24"/>
          <w:szCs w:val="24"/>
        </w:rPr>
      </w:pPr>
      <w:r w:rsidRPr="00E70D99">
        <w:rPr>
          <w:rFonts w:ascii="Times New Roman" w:eastAsia="Calibri" w:hAnsi="Times New Roman" w:cs="Times New Roman"/>
          <w:sz w:val="24"/>
          <w:szCs w:val="24"/>
        </w:rPr>
        <w:t>Разумеется, обучение нельзя превращать в сплошную игру. Учителю нужно обязательно помнить, что дидактические игры кратковременны (10-20 мин.), и важно, чтобы всё это время не снижалась умственная активность играющих, не падал интерес к поставленной задаче. И в дальнейшем ученики, когда станут старше, поймут, что учение не игра, а труд, и труд серьёзный и ответственный, хотя по-прежнему радостный и увлекательный.</w:t>
      </w:r>
    </w:p>
    <w:p w:rsidR="0025356A" w:rsidRPr="00E70D99" w:rsidRDefault="0025356A" w:rsidP="0025356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70D99">
        <w:rPr>
          <w:rFonts w:ascii="Times New Roman" w:eastAsia="Times New Roman" w:hAnsi="Times New Roman" w:cs="Times New Roman"/>
          <w:sz w:val="24"/>
          <w:szCs w:val="24"/>
          <w:lang w:eastAsia="ru-RU"/>
        </w:rPr>
        <w:t>При использовании игровых технологий обязательно соблюдение следующих условий:</w:t>
      </w:r>
    </w:p>
    <w:p w:rsidR="0025356A" w:rsidRPr="00E70D99" w:rsidRDefault="0025356A" w:rsidP="00253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-соответствие игры учебно-воспитательным целям урока;</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-доступность для учащихся данного возраста;</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-умеренность в использовании игр на уроках.</w:t>
      </w:r>
    </w:p>
    <w:p w:rsidR="0025356A" w:rsidRPr="00E70D99" w:rsidRDefault="0025356A" w:rsidP="0025356A">
      <w:pPr>
        <w:spacing w:after="0" w:line="240" w:lineRule="auto"/>
        <w:ind w:firstLine="709"/>
        <w:jc w:val="both"/>
        <w:rPr>
          <w:rFonts w:ascii="Times New Roman" w:eastAsia="Times New Roman" w:hAnsi="Times New Roman" w:cs="Times New Roman"/>
          <w:noProof/>
          <w:sz w:val="24"/>
          <w:szCs w:val="24"/>
          <w:lang w:eastAsia="ru-RU"/>
        </w:rPr>
      </w:pPr>
      <w:r w:rsidRPr="00E70D99">
        <w:rPr>
          <w:rFonts w:ascii="Times New Roman" w:eastAsia="Times New Roman" w:hAnsi="Times New Roman" w:cs="Times New Roman"/>
          <w:sz w:val="24"/>
          <w:szCs w:val="24"/>
          <w:lang w:eastAsia="ru-RU"/>
        </w:rPr>
        <w:t>В процессе изучения и использования на практике дидактических игр сложилась классификация игр по уровню деятельности учащихся.</w:t>
      </w:r>
    </w:p>
    <w:p w:rsidR="0025356A" w:rsidRPr="00E70D99" w:rsidRDefault="0025356A" w:rsidP="0025356A">
      <w:pPr>
        <w:spacing w:after="0" w:line="240" w:lineRule="auto"/>
        <w:ind w:firstLine="709"/>
        <w:jc w:val="both"/>
        <w:rPr>
          <w:rFonts w:ascii="Times New Roman" w:eastAsia="Times New Roman" w:hAnsi="Times New Roman" w:cs="Times New Roman"/>
          <w:i/>
          <w:sz w:val="24"/>
          <w:szCs w:val="24"/>
          <w:lang w:eastAsia="ru-RU"/>
        </w:rPr>
      </w:pPr>
      <w:r w:rsidRPr="00E70D99">
        <w:rPr>
          <w:rFonts w:ascii="Times New Roman" w:eastAsia="Times New Roman" w:hAnsi="Times New Roman" w:cs="Times New Roman"/>
          <w:i/>
          <w:sz w:val="24"/>
          <w:szCs w:val="24"/>
          <w:lang w:eastAsia="ru-RU"/>
        </w:rPr>
        <w:t>Игры, в которых запрограммирована контролирующая деятельность.</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К ним можно отнести: игры «Я учитель», «Контролёр» в которых ученики выполняют проверку чьей-то работы. Детям раздаются карточки: на уроках математики с примерами, которые они должны решить. Если ответ совпадёт с номером автобуса, значит, он пассажир; на уроках русского языка карточки со словами - дети должны объяснить орфограмму и вписать букву. Например, автобус с буквой</w:t>
      </w:r>
      <w:proofErr w:type="gramStart"/>
      <w:r w:rsidRPr="00E70D99">
        <w:rPr>
          <w:rFonts w:ascii="Times New Roman" w:eastAsia="Times New Roman" w:hAnsi="Times New Roman" w:cs="Times New Roman"/>
          <w:sz w:val="24"/>
          <w:szCs w:val="24"/>
          <w:lang w:eastAsia="ru-RU"/>
        </w:rPr>
        <w:t xml:space="preserve"> А</w:t>
      </w:r>
      <w:proofErr w:type="gramEnd"/>
      <w:r w:rsidRPr="00E70D99">
        <w:rPr>
          <w:rFonts w:ascii="Times New Roman" w:eastAsia="Times New Roman" w:hAnsi="Times New Roman" w:cs="Times New Roman"/>
          <w:sz w:val="24"/>
          <w:szCs w:val="24"/>
          <w:lang w:eastAsia="ru-RU"/>
        </w:rPr>
        <w:t xml:space="preserve"> и слова «малина», «машина», «пальто», «платок».</w:t>
      </w:r>
    </w:p>
    <w:p w:rsidR="0025356A" w:rsidRPr="00E70D99" w:rsidRDefault="0025356A" w:rsidP="0025356A">
      <w:pPr>
        <w:spacing w:after="0" w:line="240" w:lineRule="auto"/>
        <w:ind w:firstLine="709"/>
        <w:jc w:val="both"/>
        <w:rPr>
          <w:rFonts w:ascii="Times New Roman" w:eastAsia="Times New Roman" w:hAnsi="Times New Roman" w:cs="Times New Roman"/>
          <w:i/>
          <w:sz w:val="24"/>
          <w:szCs w:val="24"/>
          <w:lang w:eastAsia="ru-RU"/>
        </w:rPr>
      </w:pPr>
      <w:r w:rsidRPr="00E70D99">
        <w:rPr>
          <w:rFonts w:ascii="Times New Roman" w:eastAsia="Times New Roman" w:hAnsi="Times New Roman" w:cs="Times New Roman"/>
          <w:i/>
          <w:sz w:val="24"/>
          <w:szCs w:val="24"/>
          <w:lang w:eastAsia="ru-RU"/>
        </w:rPr>
        <w:t>Игры, в ходе которых дети выполняют воспроизводящую деятельность.</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К этой группе относятся игры, способствующие формированию вычислительных навыков, навыков правописания. Это «Математическая рыбалка», «</w:t>
      </w:r>
      <w:proofErr w:type="gramStart"/>
      <w:r w:rsidRPr="00E70D99">
        <w:rPr>
          <w:rFonts w:ascii="Times New Roman" w:eastAsia="Times New Roman" w:hAnsi="Times New Roman" w:cs="Times New Roman"/>
          <w:sz w:val="24"/>
          <w:szCs w:val="24"/>
          <w:lang w:eastAsia="ru-RU"/>
        </w:rPr>
        <w:t>Кот-буквоед</w:t>
      </w:r>
      <w:proofErr w:type="gramEnd"/>
      <w:r w:rsidRPr="00E70D99">
        <w:rPr>
          <w:rFonts w:ascii="Times New Roman" w:eastAsia="Times New Roman" w:hAnsi="Times New Roman" w:cs="Times New Roman"/>
          <w:sz w:val="24"/>
          <w:szCs w:val="24"/>
          <w:lang w:eastAsia="ru-RU"/>
        </w:rPr>
        <w:t>», «Лабиринт», «Как добраться до вершины», «Заполни окошечко», «Определи курс корабля».</w:t>
      </w:r>
    </w:p>
    <w:p w:rsidR="0025356A" w:rsidRPr="00E70D99" w:rsidRDefault="0025356A" w:rsidP="0025356A">
      <w:pPr>
        <w:spacing w:after="0" w:line="240" w:lineRule="auto"/>
        <w:ind w:firstLine="709"/>
        <w:jc w:val="both"/>
        <w:rPr>
          <w:rFonts w:ascii="Times New Roman" w:eastAsia="Times New Roman" w:hAnsi="Times New Roman" w:cs="Times New Roman"/>
          <w:i/>
          <w:sz w:val="24"/>
          <w:szCs w:val="24"/>
          <w:lang w:eastAsia="ru-RU"/>
        </w:rPr>
      </w:pPr>
      <w:r w:rsidRPr="00E70D99">
        <w:rPr>
          <w:rFonts w:ascii="Times New Roman" w:eastAsia="Times New Roman" w:hAnsi="Times New Roman" w:cs="Times New Roman"/>
          <w:i/>
          <w:sz w:val="24"/>
          <w:szCs w:val="24"/>
          <w:lang w:eastAsia="ru-RU"/>
        </w:rPr>
        <w:t xml:space="preserve">Игры, требующие от детей исполнительской деятельности. </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С помощью этой группы игр дети выполняют действия по образцу или указанию.  В процессе таких игр ученики знакомятся с простейшими понятиями, овладевают счётом, чтением, письмом. В этой группе игр можно использовать такие задания: придумать слова, числовые выражения, выложить узор, начертить фигуру подобную данной.</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i/>
          <w:sz w:val="24"/>
          <w:szCs w:val="24"/>
          <w:lang w:eastAsia="ru-RU"/>
        </w:rPr>
        <w:t>Игры, требующие от детей преобразующей деятельности</w:t>
      </w:r>
      <w:r w:rsidRPr="00E70D99">
        <w:rPr>
          <w:rFonts w:ascii="Times New Roman" w:eastAsia="Times New Roman" w:hAnsi="Times New Roman" w:cs="Times New Roman"/>
          <w:sz w:val="24"/>
          <w:szCs w:val="24"/>
          <w:lang w:eastAsia="ru-RU"/>
        </w:rPr>
        <w:t>.</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В этих играх нужно преобразовать слова, числа, задачи в другие, логически связанные с ними. Игры «Числа перебежчики», «Придумай слова </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из слова», «Собери круговые примеры»</w:t>
      </w:r>
    </w:p>
    <w:p w:rsidR="0025356A" w:rsidRPr="00E70D99" w:rsidRDefault="0025356A" w:rsidP="0025356A">
      <w:pPr>
        <w:spacing w:after="0" w:line="240" w:lineRule="auto"/>
        <w:ind w:firstLine="709"/>
        <w:jc w:val="both"/>
        <w:rPr>
          <w:rFonts w:ascii="Times New Roman" w:eastAsia="Times New Roman" w:hAnsi="Times New Roman" w:cs="Times New Roman"/>
          <w:i/>
          <w:sz w:val="24"/>
          <w:szCs w:val="24"/>
          <w:lang w:eastAsia="ru-RU"/>
        </w:rPr>
      </w:pPr>
      <w:r w:rsidRPr="00E70D99">
        <w:rPr>
          <w:rFonts w:ascii="Times New Roman" w:eastAsia="Times New Roman" w:hAnsi="Times New Roman" w:cs="Times New Roman"/>
          <w:i/>
          <w:sz w:val="24"/>
          <w:szCs w:val="24"/>
          <w:lang w:eastAsia="ru-RU"/>
        </w:rPr>
        <w:t>Игры, включающие элементы поисковой деятельности.</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Дети должны выявить закономерность, которая является ключом к данному заданию. Ученики очень любят игры данной группы. Им нравится сравнивать, анализировать. Находить общее и различия, интересен поиск недостающего: «Определи закономерность», «Найди ключ», «По какой тропинке ты пойдешь».</w:t>
      </w:r>
    </w:p>
    <w:p w:rsidR="0025356A" w:rsidRPr="00E70D99" w:rsidRDefault="0025356A" w:rsidP="0025356A">
      <w:pPr>
        <w:spacing w:after="0" w:line="240" w:lineRule="auto"/>
        <w:ind w:firstLine="709"/>
        <w:jc w:val="both"/>
        <w:rPr>
          <w:rFonts w:ascii="Times New Roman" w:eastAsia="Times New Roman" w:hAnsi="Times New Roman" w:cs="Times New Roman"/>
          <w:sz w:val="24"/>
          <w:szCs w:val="24"/>
          <w:lang w:eastAsia="ru-RU"/>
        </w:rPr>
      </w:pPr>
      <w:r w:rsidRPr="00E70D99">
        <w:rPr>
          <w:rFonts w:ascii="Times New Roman" w:eastAsia="Times New Roman" w:hAnsi="Times New Roman" w:cs="Times New Roman"/>
          <w:sz w:val="24"/>
          <w:szCs w:val="24"/>
          <w:lang w:eastAsia="ru-RU"/>
        </w:rPr>
        <w:t xml:space="preserve">В игре ребёнок осваивает знания, ему предоставляется большая самостоятельность, в то же время нужно помнить, что на детей нельзя возлагать и большую ответственность. Важно, чтобы ребята сами следили за выполнением правил, чтобы каждый участник игры </w:t>
      </w:r>
      <w:r w:rsidRPr="00E70D99">
        <w:rPr>
          <w:rFonts w:ascii="Times New Roman" w:eastAsia="Times New Roman" w:hAnsi="Times New Roman" w:cs="Times New Roman"/>
          <w:sz w:val="24"/>
          <w:szCs w:val="24"/>
          <w:lang w:eastAsia="ru-RU"/>
        </w:rPr>
        <w:lastRenderedPageBreak/>
        <w:t>чувствовал ответственность перед коллективом. С удовольствием учиться – не это ли главное для ребёнка.</w:t>
      </w:r>
    </w:p>
    <w:p w:rsidR="0025356A" w:rsidRPr="00E70D99" w:rsidRDefault="0025356A" w:rsidP="0025356A">
      <w:pPr>
        <w:widowControl w:val="0"/>
        <w:autoSpaceDE w:val="0"/>
        <w:autoSpaceDN w:val="0"/>
        <w:spacing w:after="0" w:line="240" w:lineRule="auto"/>
        <w:ind w:right="602" w:firstLine="567"/>
        <w:jc w:val="both"/>
        <w:rPr>
          <w:rFonts w:ascii="Times New Roman" w:eastAsia="Times New Roman" w:hAnsi="Times New Roman" w:cs="Times New Roman"/>
          <w:sz w:val="24"/>
          <w:szCs w:val="24"/>
          <w:lang w:eastAsia="ru-RU" w:bidi="ru-RU"/>
        </w:rPr>
      </w:pPr>
      <w:r w:rsidRPr="00E70D99">
        <w:rPr>
          <w:rFonts w:ascii="Times New Roman" w:eastAsia="Times New Roman" w:hAnsi="Times New Roman" w:cs="Times New Roman"/>
          <w:sz w:val="24"/>
          <w:szCs w:val="24"/>
          <w:lang w:eastAsia="ru-RU" w:bidi="ru-RU"/>
        </w:rPr>
        <w:t>Какими бы знаниями не обладал педагог, какими методиками не владел, без положительной мотивации, без создания ситуации успеха на уроке, такой урок обречён на провал, он пройдёт мимо сознания учащихся, не оставив следа в нём.</w:t>
      </w:r>
    </w:p>
    <w:p w:rsidR="0025356A" w:rsidRPr="00E70D99" w:rsidRDefault="0025356A" w:rsidP="0025356A">
      <w:pPr>
        <w:widowControl w:val="0"/>
        <w:autoSpaceDE w:val="0"/>
        <w:autoSpaceDN w:val="0"/>
        <w:spacing w:after="0" w:line="240" w:lineRule="auto"/>
        <w:ind w:right="484" w:firstLine="567"/>
        <w:jc w:val="both"/>
        <w:rPr>
          <w:rFonts w:ascii="Times New Roman" w:eastAsia="Times New Roman" w:hAnsi="Times New Roman" w:cs="Times New Roman"/>
          <w:sz w:val="24"/>
          <w:szCs w:val="24"/>
          <w:lang w:eastAsia="ru-RU" w:bidi="ru-RU"/>
        </w:rPr>
      </w:pPr>
      <w:r w:rsidRPr="00E70D99">
        <w:rPr>
          <w:rFonts w:ascii="Times New Roman" w:eastAsia="Times New Roman" w:hAnsi="Times New Roman" w:cs="Times New Roman"/>
          <w:sz w:val="24"/>
          <w:szCs w:val="24"/>
          <w:lang w:eastAsia="ru-RU" w:bidi="ru-RU"/>
        </w:rPr>
        <w:t>Если ты идёшь на урок, то идти нужно со своими учениками на урок, а не со своим любимым уроком к ученикам…</w:t>
      </w:r>
    </w:p>
    <w:p w:rsidR="0025356A" w:rsidRPr="00E70D99" w:rsidRDefault="0025356A" w:rsidP="0025356A">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bidi="ru-RU"/>
        </w:rPr>
      </w:pPr>
      <w:r w:rsidRPr="00E70D99">
        <w:rPr>
          <w:rFonts w:ascii="Times New Roman" w:eastAsia="Times New Roman" w:hAnsi="Times New Roman" w:cs="Times New Roman"/>
          <w:sz w:val="24"/>
          <w:szCs w:val="24"/>
          <w:lang w:eastAsia="ru-RU" w:bidi="ru-RU"/>
        </w:rPr>
        <w:t>Таким образом, можно сделать выводы:</w:t>
      </w:r>
    </w:p>
    <w:p w:rsidR="0025356A" w:rsidRPr="00E70D99" w:rsidRDefault="0025356A" w:rsidP="0025356A">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bidi="ru-RU"/>
        </w:rPr>
      </w:pPr>
      <w:r w:rsidRPr="00E70D99">
        <w:rPr>
          <w:rFonts w:ascii="Times New Roman" w:eastAsia="Times New Roman" w:hAnsi="Times New Roman" w:cs="Times New Roman"/>
          <w:sz w:val="24"/>
          <w:szCs w:val="24"/>
          <w:lang w:eastAsia="ru-RU" w:bidi="ru-RU"/>
        </w:rPr>
        <w:t xml:space="preserve">- мотивация – один из факторов успешного обучения;  </w:t>
      </w:r>
    </w:p>
    <w:p w:rsidR="0025356A" w:rsidRPr="00E70D99" w:rsidRDefault="0025356A" w:rsidP="0025356A">
      <w:pPr>
        <w:widowControl w:val="0"/>
        <w:autoSpaceDE w:val="0"/>
        <w:autoSpaceDN w:val="0"/>
        <w:spacing w:after="0" w:line="240" w:lineRule="auto"/>
        <w:ind w:right="453" w:firstLine="567"/>
        <w:jc w:val="both"/>
        <w:rPr>
          <w:rFonts w:ascii="Times New Roman" w:eastAsia="Times New Roman" w:hAnsi="Times New Roman" w:cs="Times New Roman"/>
          <w:sz w:val="24"/>
          <w:szCs w:val="24"/>
          <w:lang w:eastAsia="ru-RU" w:bidi="ru-RU"/>
        </w:rPr>
      </w:pPr>
      <w:r w:rsidRPr="00E70D99">
        <w:rPr>
          <w:rFonts w:ascii="Times New Roman" w:eastAsia="Times New Roman" w:hAnsi="Times New Roman" w:cs="Times New Roman"/>
          <w:sz w:val="24"/>
          <w:szCs w:val="24"/>
          <w:lang w:eastAsia="ru-RU" w:bidi="ru-RU"/>
        </w:rPr>
        <w:t>- использование игровых технологий формирует положительную мотивацию детей, способствует развитию основных мыслительных операций, коммуникативной компетенции, творческой активной личности.</w:t>
      </w:r>
    </w:p>
    <w:sectPr w:rsidR="0025356A" w:rsidRPr="00E70D99" w:rsidSect="00E90A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3D2"/>
    <w:multiLevelType w:val="hybridMultilevel"/>
    <w:tmpl w:val="6CFA5280"/>
    <w:lvl w:ilvl="0" w:tplc="C83C44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5AE5D77"/>
    <w:multiLevelType w:val="multilevel"/>
    <w:tmpl w:val="CA72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5356A"/>
    <w:rsid w:val="001A3D9A"/>
    <w:rsid w:val="0025356A"/>
    <w:rsid w:val="002C0E49"/>
    <w:rsid w:val="00443B82"/>
    <w:rsid w:val="00664FCA"/>
    <w:rsid w:val="009963F5"/>
    <w:rsid w:val="00E37B79"/>
    <w:rsid w:val="00E70D99"/>
    <w:rsid w:val="00E90A67"/>
    <w:rsid w:val="00EA0C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56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5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2535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5356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4037</Words>
  <Characters>23015</Characters>
  <Application>Microsoft Office Word</Application>
  <DocSecurity>0</DocSecurity>
  <Lines>191</Lines>
  <Paragraphs>53</Paragraphs>
  <ScaleCrop>false</ScaleCrop>
  <Company/>
  <LinksUpToDate>false</LinksUpToDate>
  <CharactersWithSpaces>26999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2024-04-01T10:48:00Z</dcterms:created>
  <dcterms:modified xsi:type="dcterms:W3CDTF">2024-04-03T05:17:00Z</dcterms:modified>
</cp:coreProperties>
</file>